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64798" w14:textId="77777777" w:rsidR="0026006F" w:rsidRPr="002422ED" w:rsidRDefault="004B45A4" w:rsidP="00BE7712">
      <w:pPr>
        <w:pStyle w:val="Pandarjemehapsira"/>
        <w:spacing w:line="276" w:lineRule="auto"/>
        <w:jc w:val="center"/>
        <w:rPr>
          <w:b/>
          <w:lang w:val="sq-AL"/>
        </w:rPr>
      </w:pPr>
      <w:r w:rsidRPr="002422ED">
        <w:rPr>
          <w:b/>
          <w:noProof/>
        </w:rPr>
        <w:drawing>
          <wp:inline distT="0" distB="0" distL="0" distR="0" wp14:anchorId="5C499E0E" wp14:editId="0F417540">
            <wp:extent cx="4191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p w14:paraId="21D55FA0" w14:textId="77777777" w:rsidR="0026006F" w:rsidRPr="002422ED" w:rsidRDefault="0026006F" w:rsidP="00BE7712">
      <w:pPr>
        <w:spacing w:after="0"/>
        <w:jc w:val="center"/>
        <w:rPr>
          <w:rFonts w:ascii="Times New Roman" w:hAnsi="Times New Roman"/>
          <w:b/>
          <w:sz w:val="24"/>
          <w:szCs w:val="24"/>
        </w:rPr>
      </w:pPr>
      <w:r w:rsidRPr="002422ED">
        <w:rPr>
          <w:rFonts w:ascii="Times New Roman" w:hAnsi="Times New Roman"/>
          <w:b/>
          <w:sz w:val="24"/>
          <w:szCs w:val="24"/>
        </w:rPr>
        <w:t>REPUBLIKA E SHQIPËRISË</w:t>
      </w:r>
    </w:p>
    <w:p w14:paraId="11C23998" w14:textId="77777777" w:rsidR="0026006F" w:rsidRPr="002422ED" w:rsidRDefault="0026006F" w:rsidP="00BE7712">
      <w:pPr>
        <w:spacing w:after="0"/>
        <w:jc w:val="center"/>
        <w:rPr>
          <w:rFonts w:ascii="Times New Roman" w:hAnsi="Times New Roman"/>
          <w:b/>
          <w:sz w:val="24"/>
          <w:szCs w:val="24"/>
        </w:rPr>
      </w:pPr>
      <w:r w:rsidRPr="002422ED">
        <w:rPr>
          <w:rFonts w:ascii="Times New Roman" w:hAnsi="Times New Roman"/>
          <w:b/>
          <w:sz w:val="24"/>
          <w:szCs w:val="24"/>
        </w:rPr>
        <w:t>GJYKATA E LARTË</w:t>
      </w:r>
    </w:p>
    <w:p w14:paraId="63284619" w14:textId="77777777" w:rsidR="0026006F" w:rsidRPr="002422ED" w:rsidRDefault="0026006F" w:rsidP="00BE7712">
      <w:pPr>
        <w:spacing w:after="0"/>
        <w:jc w:val="center"/>
        <w:rPr>
          <w:rFonts w:ascii="Times New Roman" w:hAnsi="Times New Roman"/>
          <w:b/>
          <w:sz w:val="24"/>
          <w:szCs w:val="24"/>
        </w:rPr>
      </w:pPr>
      <w:r w:rsidRPr="002422ED">
        <w:rPr>
          <w:rFonts w:ascii="Times New Roman" w:hAnsi="Times New Roman"/>
          <w:b/>
          <w:sz w:val="24"/>
          <w:szCs w:val="24"/>
        </w:rPr>
        <w:t>KOLEGJI CIVIL</w:t>
      </w:r>
    </w:p>
    <w:p w14:paraId="1B160AAC" w14:textId="77777777" w:rsidR="0026006F" w:rsidRPr="002422ED" w:rsidRDefault="0026006F" w:rsidP="00BE7712">
      <w:pPr>
        <w:spacing w:after="0"/>
        <w:rPr>
          <w:rFonts w:ascii="Times New Roman" w:hAnsi="Times New Roman"/>
          <w:b/>
          <w:sz w:val="24"/>
          <w:szCs w:val="24"/>
        </w:rPr>
      </w:pPr>
    </w:p>
    <w:p w14:paraId="37A416F1" w14:textId="77777777" w:rsidR="0026006F" w:rsidRPr="002422ED" w:rsidRDefault="0026006F" w:rsidP="00BE7712">
      <w:pPr>
        <w:spacing w:after="0"/>
        <w:jc w:val="both"/>
        <w:rPr>
          <w:rFonts w:ascii="Times New Roman" w:hAnsi="Times New Roman"/>
          <w:b/>
          <w:sz w:val="24"/>
          <w:szCs w:val="24"/>
        </w:rPr>
      </w:pPr>
      <w:r w:rsidRPr="002422ED">
        <w:rPr>
          <w:rFonts w:ascii="Times New Roman" w:hAnsi="Times New Roman"/>
          <w:b/>
          <w:sz w:val="24"/>
          <w:szCs w:val="24"/>
        </w:rPr>
        <w:t xml:space="preserve">Nr. </w:t>
      </w:r>
      <w:r w:rsidR="006A1581" w:rsidRPr="002422ED">
        <w:rPr>
          <w:rFonts w:ascii="Times New Roman" w:hAnsi="Times New Roman"/>
          <w:b/>
          <w:bCs/>
          <w:spacing w:val="2"/>
          <w:sz w:val="24"/>
          <w:szCs w:val="24"/>
        </w:rPr>
        <w:t>11243-00796-00-2016</w:t>
      </w:r>
      <w:r w:rsidRPr="002422ED">
        <w:rPr>
          <w:rFonts w:ascii="Times New Roman" w:hAnsi="Times New Roman"/>
          <w:b/>
          <w:sz w:val="24"/>
          <w:szCs w:val="24"/>
        </w:rPr>
        <w:t xml:space="preserve"> Regj. Themeltar</w:t>
      </w:r>
    </w:p>
    <w:p w14:paraId="2D10E6B5" w14:textId="59485510" w:rsidR="0026006F" w:rsidRPr="002422ED" w:rsidRDefault="0026006F" w:rsidP="00BE7712">
      <w:pPr>
        <w:spacing w:after="0"/>
        <w:jc w:val="both"/>
        <w:rPr>
          <w:rFonts w:ascii="Times New Roman" w:hAnsi="Times New Roman"/>
          <w:b/>
          <w:sz w:val="24"/>
          <w:szCs w:val="24"/>
        </w:rPr>
      </w:pPr>
      <w:r w:rsidRPr="002422ED">
        <w:rPr>
          <w:rFonts w:ascii="Times New Roman" w:hAnsi="Times New Roman"/>
          <w:b/>
          <w:sz w:val="24"/>
          <w:szCs w:val="24"/>
        </w:rPr>
        <w:t xml:space="preserve">Nr. </w:t>
      </w:r>
      <w:r w:rsidR="00B1538A" w:rsidRPr="00B1538A">
        <w:rPr>
          <w:rFonts w:ascii="Times New Roman" w:hAnsi="Times New Roman"/>
          <w:b/>
          <w:sz w:val="24"/>
          <w:szCs w:val="24"/>
        </w:rPr>
        <w:t>00-2024-2090</w:t>
      </w:r>
      <w:r w:rsidRPr="002422ED">
        <w:rPr>
          <w:rFonts w:ascii="Times New Roman" w:hAnsi="Times New Roman"/>
          <w:b/>
          <w:sz w:val="24"/>
          <w:szCs w:val="24"/>
        </w:rPr>
        <w:t xml:space="preserve"> i Vendimit</w:t>
      </w:r>
      <w:r w:rsidR="00047D61">
        <w:rPr>
          <w:rFonts w:ascii="Times New Roman" w:hAnsi="Times New Roman"/>
          <w:b/>
          <w:sz w:val="24"/>
          <w:szCs w:val="24"/>
        </w:rPr>
        <w:t xml:space="preserve"> (266)</w:t>
      </w:r>
    </w:p>
    <w:p w14:paraId="19FEE0F1" w14:textId="77777777" w:rsidR="00BE7712" w:rsidRDefault="00BE7712" w:rsidP="00B1538A">
      <w:pPr>
        <w:spacing w:after="0"/>
        <w:rPr>
          <w:rFonts w:ascii="Times New Roman" w:hAnsi="Times New Roman"/>
          <w:b/>
          <w:sz w:val="24"/>
          <w:szCs w:val="24"/>
        </w:rPr>
      </w:pPr>
    </w:p>
    <w:p w14:paraId="6236BEE2" w14:textId="716F744B" w:rsidR="0026006F" w:rsidRPr="002422ED" w:rsidRDefault="0026006F" w:rsidP="00B1538A">
      <w:pPr>
        <w:spacing w:after="0"/>
        <w:jc w:val="center"/>
        <w:rPr>
          <w:rFonts w:ascii="Times New Roman" w:hAnsi="Times New Roman"/>
          <w:b/>
          <w:sz w:val="24"/>
          <w:szCs w:val="24"/>
        </w:rPr>
      </w:pPr>
      <w:r w:rsidRPr="002422ED">
        <w:rPr>
          <w:rFonts w:ascii="Times New Roman" w:hAnsi="Times New Roman"/>
          <w:b/>
          <w:sz w:val="24"/>
          <w:szCs w:val="24"/>
        </w:rPr>
        <w:t>VENDIM</w:t>
      </w:r>
    </w:p>
    <w:p w14:paraId="6945DCE2" w14:textId="77777777" w:rsidR="0026006F" w:rsidRPr="002422ED" w:rsidRDefault="0026006F" w:rsidP="00BE7712">
      <w:pPr>
        <w:spacing w:after="0"/>
        <w:jc w:val="center"/>
        <w:rPr>
          <w:rFonts w:ascii="Times New Roman" w:hAnsi="Times New Roman"/>
          <w:b/>
          <w:sz w:val="24"/>
          <w:szCs w:val="24"/>
        </w:rPr>
      </w:pPr>
      <w:r w:rsidRPr="002422ED">
        <w:rPr>
          <w:rFonts w:ascii="Times New Roman" w:hAnsi="Times New Roman"/>
          <w:b/>
          <w:sz w:val="24"/>
          <w:szCs w:val="24"/>
        </w:rPr>
        <w:t>NË EMËR TË REPUBLIKËS</w:t>
      </w:r>
    </w:p>
    <w:p w14:paraId="3837C2D0" w14:textId="77777777" w:rsidR="0026006F" w:rsidRPr="002422ED" w:rsidRDefault="0026006F" w:rsidP="00BE7712">
      <w:pPr>
        <w:spacing w:after="0"/>
        <w:jc w:val="both"/>
        <w:rPr>
          <w:rFonts w:ascii="Times New Roman" w:hAnsi="Times New Roman"/>
          <w:b/>
          <w:sz w:val="24"/>
          <w:szCs w:val="24"/>
        </w:rPr>
      </w:pPr>
    </w:p>
    <w:p w14:paraId="4E3970F1" w14:textId="334210F4" w:rsidR="0026006F" w:rsidRPr="00B1538A" w:rsidRDefault="0026006F" w:rsidP="00BE7712">
      <w:pPr>
        <w:spacing w:after="0"/>
        <w:jc w:val="center"/>
        <w:rPr>
          <w:rFonts w:ascii="Times New Roman" w:hAnsi="Times New Roman"/>
          <w:bCs/>
          <w:sz w:val="24"/>
          <w:szCs w:val="24"/>
        </w:rPr>
      </w:pPr>
      <w:r w:rsidRPr="00B1538A">
        <w:rPr>
          <w:rFonts w:ascii="Times New Roman" w:hAnsi="Times New Roman"/>
          <w:bCs/>
          <w:sz w:val="24"/>
          <w:szCs w:val="24"/>
        </w:rPr>
        <w:t>Kolegji Civil i Gjykatës së Lartë</w:t>
      </w:r>
      <w:r w:rsidR="00D841CA" w:rsidRPr="00B1538A">
        <w:rPr>
          <w:rFonts w:ascii="Times New Roman" w:hAnsi="Times New Roman"/>
          <w:bCs/>
          <w:sz w:val="24"/>
          <w:szCs w:val="24"/>
        </w:rPr>
        <w:t>,</w:t>
      </w:r>
      <w:r w:rsidRPr="00B1538A">
        <w:rPr>
          <w:rFonts w:ascii="Times New Roman" w:hAnsi="Times New Roman"/>
          <w:bCs/>
          <w:sz w:val="24"/>
          <w:szCs w:val="24"/>
        </w:rPr>
        <w:t xml:space="preserve"> i përbërë nga gjyqtarët:</w:t>
      </w:r>
    </w:p>
    <w:p w14:paraId="0CAE9D0E" w14:textId="77777777" w:rsidR="0026006F" w:rsidRPr="002422ED" w:rsidRDefault="0026006F" w:rsidP="00BE7712">
      <w:pPr>
        <w:spacing w:after="0"/>
        <w:rPr>
          <w:rFonts w:ascii="Times New Roman" w:hAnsi="Times New Roman"/>
          <w:b/>
          <w:sz w:val="24"/>
          <w:szCs w:val="24"/>
        </w:rPr>
      </w:pPr>
    </w:p>
    <w:p w14:paraId="21CBCAD9" w14:textId="25EDF4D9" w:rsidR="0026006F" w:rsidRPr="002422ED" w:rsidRDefault="00E9498A" w:rsidP="00BE7712">
      <w:pPr>
        <w:spacing w:after="0"/>
        <w:ind w:left="1440" w:firstLine="1440"/>
        <w:jc w:val="both"/>
        <w:rPr>
          <w:rFonts w:ascii="Times New Roman" w:hAnsi="Times New Roman"/>
          <w:b/>
          <w:sz w:val="24"/>
          <w:szCs w:val="24"/>
        </w:rPr>
      </w:pPr>
      <w:proofErr w:type="spellStart"/>
      <w:r w:rsidRPr="002422ED">
        <w:rPr>
          <w:rFonts w:ascii="Times New Roman" w:hAnsi="Times New Roman"/>
          <w:b/>
          <w:sz w:val="24"/>
          <w:szCs w:val="24"/>
        </w:rPr>
        <w:t>Artur</w:t>
      </w:r>
      <w:proofErr w:type="spellEnd"/>
      <w:r w:rsidRPr="002422ED">
        <w:rPr>
          <w:rFonts w:ascii="Times New Roman" w:hAnsi="Times New Roman"/>
          <w:b/>
          <w:sz w:val="24"/>
          <w:szCs w:val="24"/>
        </w:rPr>
        <w:t xml:space="preserve"> KALAJA</w:t>
      </w:r>
      <w:r w:rsidR="0026006F" w:rsidRPr="002422ED">
        <w:rPr>
          <w:rFonts w:ascii="Times New Roman" w:hAnsi="Times New Roman"/>
          <w:b/>
          <w:sz w:val="24"/>
          <w:szCs w:val="24"/>
        </w:rPr>
        <w:tab/>
      </w:r>
      <w:r w:rsidR="0026006F" w:rsidRPr="002422ED">
        <w:rPr>
          <w:rFonts w:ascii="Times New Roman" w:hAnsi="Times New Roman"/>
          <w:b/>
          <w:sz w:val="24"/>
          <w:szCs w:val="24"/>
        </w:rPr>
        <w:tab/>
      </w:r>
      <w:r w:rsidR="00B1538A">
        <w:rPr>
          <w:rFonts w:ascii="Times New Roman" w:hAnsi="Times New Roman"/>
          <w:b/>
          <w:sz w:val="24"/>
          <w:szCs w:val="24"/>
        </w:rPr>
        <w:t>-</w:t>
      </w:r>
      <w:r w:rsidR="0026006F" w:rsidRPr="002422ED">
        <w:rPr>
          <w:rFonts w:ascii="Times New Roman" w:hAnsi="Times New Roman"/>
          <w:b/>
          <w:sz w:val="24"/>
          <w:szCs w:val="24"/>
        </w:rPr>
        <w:t>Kryesues</w:t>
      </w:r>
    </w:p>
    <w:p w14:paraId="2231B97B" w14:textId="34D6FB67" w:rsidR="0026006F" w:rsidRPr="002422ED" w:rsidRDefault="00E9498A" w:rsidP="00BE7712">
      <w:pPr>
        <w:spacing w:after="0"/>
        <w:ind w:left="1440" w:firstLine="1440"/>
        <w:jc w:val="both"/>
        <w:rPr>
          <w:rFonts w:ascii="Times New Roman" w:hAnsi="Times New Roman"/>
          <w:b/>
          <w:sz w:val="24"/>
          <w:szCs w:val="24"/>
        </w:rPr>
      </w:pPr>
      <w:proofErr w:type="spellStart"/>
      <w:r w:rsidRPr="002422ED">
        <w:rPr>
          <w:rFonts w:ascii="Times New Roman" w:hAnsi="Times New Roman"/>
          <w:b/>
          <w:sz w:val="24"/>
          <w:szCs w:val="24"/>
        </w:rPr>
        <w:t>Enton</w:t>
      </w:r>
      <w:proofErr w:type="spellEnd"/>
      <w:r w:rsidRPr="002422ED">
        <w:rPr>
          <w:rFonts w:ascii="Times New Roman" w:hAnsi="Times New Roman"/>
          <w:b/>
          <w:sz w:val="24"/>
          <w:szCs w:val="24"/>
        </w:rPr>
        <w:t xml:space="preserve"> DHIMITRI </w:t>
      </w:r>
      <w:r w:rsidR="0026006F" w:rsidRPr="002422ED">
        <w:rPr>
          <w:rFonts w:ascii="Times New Roman" w:hAnsi="Times New Roman"/>
          <w:b/>
          <w:sz w:val="24"/>
          <w:szCs w:val="24"/>
        </w:rPr>
        <w:tab/>
      </w:r>
      <w:r w:rsidR="0026006F" w:rsidRPr="002422ED">
        <w:rPr>
          <w:rFonts w:ascii="Times New Roman" w:hAnsi="Times New Roman"/>
          <w:b/>
          <w:sz w:val="24"/>
          <w:szCs w:val="24"/>
        </w:rPr>
        <w:tab/>
      </w:r>
      <w:r w:rsidR="00B1538A">
        <w:rPr>
          <w:rFonts w:ascii="Times New Roman" w:hAnsi="Times New Roman"/>
          <w:b/>
          <w:sz w:val="24"/>
          <w:szCs w:val="24"/>
        </w:rPr>
        <w:t>-</w:t>
      </w:r>
      <w:r w:rsidR="0026006F" w:rsidRPr="002422ED">
        <w:rPr>
          <w:rFonts w:ascii="Times New Roman" w:hAnsi="Times New Roman"/>
          <w:b/>
          <w:sz w:val="24"/>
          <w:szCs w:val="24"/>
        </w:rPr>
        <w:t>Anëtar</w:t>
      </w:r>
    </w:p>
    <w:p w14:paraId="68A56492" w14:textId="36777EB4" w:rsidR="0026006F" w:rsidRPr="002422ED" w:rsidRDefault="006357CB" w:rsidP="00BE7712">
      <w:pPr>
        <w:spacing w:after="0"/>
        <w:ind w:left="1440" w:firstLine="1440"/>
        <w:jc w:val="both"/>
        <w:rPr>
          <w:rFonts w:ascii="Times New Roman" w:hAnsi="Times New Roman"/>
          <w:b/>
          <w:sz w:val="24"/>
          <w:szCs w:val="24"/>
        </w:rPr>
      </w:pPr>
      <w:proofErr w:type="spellStart"/>
      <w:r w:rsidRPr="002422ED">
        <w:rPr>
          <w:rFonts w:ascii="Times New Roman" w:hAnsi="Times New Roman"/>
          <w:b/>
          <w:sz w:val="24"/>
          <w:szCs w:val="24"/>
        </w:rPr>
        <w:t>Asim</w:t>
      </w:r>
      <w:proofErr w:type="spellEnd"/>
      <w:r w:rsidRPr="002422ED">
        <w:rPr>
          <w:rFonts w:ascii="Times New Roman" w:hAnsi="Times New Roman"/>
          <w:b/>
          <w:sz w:val="24"/>
          <w:szCs w:val="24"/>
        </w:rPr>
        <w:t xml:space="preserve"> VOKSHI</w:t>
      </w:r>
      <w:r w:rsidR="0026006F" w:rsidRPr="002422ED">
        <w:rPr>
          <w:rFonts w:ascii="Times New Roman" w:hAnsi="Times New Roman"/>
          <w:b/>
          <w:sz w:val="24"/>
          <w:szCs w:val="24"/>
        </w:rPr>
        <w:tab/>
      </w:r>
      <w:r w:rsidR="0026006F" w:rsidRPr="002422ED">
        <w:rPr>
          <w:rFonts w:ascii="Times New Roman" w:hAnsi="Times New Roman"/>
          <w:b/>
          <w:sz w:val="24"/>
          <w:szCs w:val="24"/>
        </w:rPr>
        <w:tab/>
      </w:r>
      <w:r w:rsidR="00B1538A">
        <w:rPr>
          <w:rFonts w:ascii="Times New Roman" w:hAnsi="Times New Roman"/>
          <w:b/>
          <w:sz w:val="24"/>
          <w:szCs w:val="24"/>
        </w:rPr>
        <w:t>-</w:t>
      </w:r>
      <w:r w:rsidR="0026006F" w:rsidRPr="002422ED">
        <w:rPr>
          <w:rFonts w:ascii="Times New Roman" w:hAnsi="Times New Roman"/>
          <w:b/>
          <w:sz w:val="24"/>
          <w:szCs w:val="24"/>
        </w:rPr>
        <w:t>Anëtar</w:t>
      </w:r>
    </w:p>
    <w:p w14:paraId="2C101A6B" w14:textId="77777777" w:rsidR="0026006F" w:rsidRPr="002422ED" w:rsidRDefault="0026006F" w:rsidP="00BE7712">
      <w:pPr>
        <w:tabs>
          <w:tab w:val="center" w:pos="0"/>
        </w:tabs>
        <w:suppressAutoHyphens/>
        <w:spacing w:after="0"/>
        <w:jc w:val="both"/>
        <w:rPr>
          <w:rFonts w:ascii="Times New Roman" w:hAnsi="Times New Roman"/>
          <w:b/>
          <w:sz w:val="24"/>
          <w:szCs w:val="24"/>
        </w:rPr>
      </w:pPr>
    </w:p>
    <w:p w14:paraId="00D24B80" w14:textId="3C886451" w:rsidR="0026006F" w:rsidRPr="002422ED" w:rsidRDefault="00B1538A" w:rsidP="00BE7712">
      <w:pPr>
        <w:spacing w:after="0"/>
        <w:jc w:val="both"/>
        <w:rPr>
          <w:rFonts w:ascii="Times New Roman" w:hAnsi="Times New Roman"/>
          <w:sz w:val="24"/>
          <w:szCs w:val="24"/>
        </w:rPr>
      </w:pPr>
      <w:r>
        <w:rPr>
          <w:rFonts w:ascii="Times New Roman" w:hAnsi="Times New Roman"/>
          <w:sz w:val="24"/>
          <w:szCs w:val="24"/>
        </w:rPr>
        <w:t>s</w:t>
      </w:r>
      <w:r w:rsidR="0026006F" w:rsidRPr="002422ED">
        <w:rPr>
          <w:rFonts w:ascii="Times New Roman" w:hAnsi="Times New Roman"/>
          <w:sz w:val="24"/>
          <w:szCs w:val="24"/>
        </w:rPr>
        <w:t>ot</w:t>
      </w:r>
      <w:r>
        <w:rPr>
          <w:rFonts w:ascii="Times New Roman" w:hAnsi="Times New Roman"/>
          <w:sz w:val="24"/>
          <w:szCs w:val="24"/>
        </w:rPr>
        <w:t>,</w:t>
      </w:r>
      <w:r w:rsidR="0026006F" w:rsidRPr="002422ED">
        <w:rPr>
          <w:rFonts w:ascii="Times New Roman" w:hAnsi="Times New Roman"/>
          <w:sz w:val="24"/>
          <w:szCs w:val="24"/>
        </w:rPr>
        <w:t xml:space="preserve"> më datë </w:t>
      </w:r>
      <w:r w:rsidR="00A856C7" w:rsidRPr="002422ED">
        <w:rPr>
          <w:rFonts w:ascii="Times New Roman" w:hAnsi="Times New Roman"/>
          <w:sz w:val="24"/>
          <w:szCs w:val="24"/>
        </w:rPr>
        <w:t>14.05</w:t>
      </w:r>
      <w:r w:rsidR="0026006F" w:rsidRPr="002422ED">
        <w:rPr>
          <w:rFonts w:ascii="Times New Roman" w:hAnsi="Times New Roman"/>
          <w:sz w:val="24"/>
          <w:szCs w:val="24"/>
        </w:rPr>
        <w:t>.202</w:t>
      </w:r>
      <w:r w:rsidR="00384DE9" w:rsidRPr="002422ED">
        <w:rPr>
          <w:rFonts w:ascii="Times New Roman" w:hAnsi="Times New Roman"/>
          <w:sz w:val="24"/>
          <w:szCs w:val="24"/>
        </w:rPr>
        <w:t>4</w:t>
      </w:r>
      <w:r w:rsidR="0026006F" w:rsidRPr="002422ED">
        <w:rPr>
          <w:rFonts w:ascii="Times New Roman" w:hAnsi="Times New Roman"/>
          <w:sz w:val="24"/>
          <w:szCs w:val="24"/>
        </w:rPr>
        <w:t>, mori në shqyrtim</w:t>
      </w:r>
      <w:r>
        <w:rPr>
          <w:rFonts w:ascii="Times New Roman" w:hAnsi="Times New Roman"/>
          <w:sz w:val="24"/>
          <w:szCs w:val="24"/>
        </w:rPr>
        <w:t>,</w:t>
      </w:r>
      <w:r w:rsidR="0026006F" w:rsidRPr="002422ED">
        <w:rPr>
          <w:rFonts w:ascii="Times New Roman" w:hAnsi="Times New Roman"/>
          <w:sz w:val="24"/>
          <w:szCs w:val="24"/>
        </w:rPr>
        <w:t xml:space="preserve"> në dhomën e këshillimit</w:t>
      </w:r>
      <w:r>
        <w:rPr>
          <w:rFonts w:ascii="Times New Roman" w:hAnsi="Times New Roman"/>
          <w:sz w:val="24"/>
          <w:szCs w:val="24"/>
        </w:rPr>
        <w:t>,</w:t>
      </w:r>
      <w:r w:rsidR="0026006F" w:rsidRPr="002422ED">
        <w:rPr>
          <w:rFonts w:ascii="Times New Roman" w:hAnsi="Times New Roman"/>
          <w:sz w:val="24"/>
          <w:szCs w:val="24"/>
        </w:rPr>
        <w:t xml:space="preserve"> çështjen civile që iu përket palëve:</w:t>
      </w:r>
    </w:p>
    <w:p w14:paraId="1EA70BB3" w14:textId="77777777" w:rsidR="0026006F" w:rsidRPr="002422ED" w:rsidRDefault="0026006F" w:rsidP="00BE7712">
      <w:pPr>
        <w:spacing w:after="0"/>
        <w:jc w:val="both"/>
        <w:rPr>
          <w:rFonts w:ascii="Times New Roman" w:hAnsi="Times New Roman"/>
          <w:sz w:val="24"/>
          <w:szCs w:val="24"/>
        </w:rPr>
      </w:pPr>
    </w:p>
    <w:p w14:paraId="09788D3A" w14:textId="77777777" w:rsidR="006A1581" w:rsidRPr="002422ED" w:rsidRDefault="006A1581" w:rsidP="00BE7712">
      <w:pPr>
        <w:spacing w:after="0"/>
        <w:ind w:left="2880" w:hanging="2880"/>
        <w:jc w:val="both"/>
        <w:rPr>
          <w:rFonts w:ascii="Times New Roman" w:hAnsi="Times New Roman"/>
          <w:sz w:val="24"/>
          <w:szCs w:val="24"/>
          <w:lang w:eastAsia="en-GB"/>
        </w:rPr>
      </w:pPr>
      <w:r w:rsidRPr="002422ED">
        <w:rPr>
          <w:rFonts w:ascii="Times New Roman" w:hAnsi="Times New Roman"/>
          <w:b/>
          <w:bCs/>
          <w:sz w:val="24"/>
          <w:szCs w:val="24"/>
        </w:rPr>
        <w:t>PADIT</w:t>
      </w:r>
      <w:bookmarkStart w:id="0" w:name="_Hlk148954408"/>
      <w:r w:rsidRPr="002422ED">
        <w:rPr>
          <w:rFonts w:ascii="Times New Roman" w:hAnsi="Times New Roman"/>
          <w:b/>
          <w:bCs/>
          <w:sz w:val="24"/>
          <w:szCs w:val="24"/>
        </w:rPr>
        <w:t>Ë</w:t>
      </w:r>
      <w:bookmarkEnd w:id="0"/>
      <w:r w:rsidRPr="002422ED">
        <w:rPr>
          <w:rFonts w:ascii="Times New Roman" w:hAnsi="Times New Roman"/>
          <w:b/>
          <w:bCs/>
          <w:sz w:val="24"/>
          <w:szCs w:val="24"/>
        </w:rPr>
        <w:t>S:</w:t>
      </w:r>
      <w:r w:rsidRPr="002422ED">
        <w:rPr>
          <w:rFonts w:ascii="Times New Roman" w:hAnsi="Times New Roman"/>
          <w:b/>
          <w:bCs/>
          <w:sz w:val="24"/>
          <w:szCs w:val="24"/>
        </w:rPr>
        <w:tab/>
      </w:r>
      <w:proofErr w:type="spellStart"/>
      <w:r w:rsidRPr="002422ED">
        <w:rPr>
          <w:rFonts w:ascii="Times New Roman" w:hAnsi="Times New Roman"/>
          <w:sz w:val="24"/>
          <w:szCs w:val="24"/>
          <w:lang w:eastAsia="en-GB"/>
        </w:rPr>
        <w:t>Dhamo</w:t>
      </w:r>
      <w:proofErr w:type="spellEnd"/>
      <w:r w:rsidRPr="002422ED">
        <w:rPr>
          <w:rFonts w:ascii="Times New Roman" w:hAnsi="Times New Roman"/>
          <w:sz w:val="24"/>
          <w:szCs w:val="24"/>
          <w:lang w:eastAsia="en-GB"/>
        </w:rPr>
        <w:t xml:space="preserve"> </w:t>
      </w:r>
      <w:proofErr w:type="spellStart"/>
      <w:r w:rsidRPr="002422ED">
        <w:rPr>
          <w:rFonts w:ascii="Times New Roman" w:hAnsi="Times New Roman"/>
          <w:sz w:val="24"/>
          <w:szCs w:val="24"/>
          <w:lang w:eastAsia="en-GB"/>
        </w:rPr>
        <w:t>Ngjela</w:t>
      </w:r>
      <w:proofErr w:type="spellEnd"/>
    </w:p>
    <w:p w14:paraId="70CE95B7" w14:textId="77777777" w:rsidR="006A1581" w:rsidRPr="002422ED" w:rsidRDefault="006A1581" w:rsidP="00BE7712">
      <w:pPr>
        <w:spacing w:after="0"/>
        <w:ind w:left="2880"/>
        <w:jc w:val="both"/>
        <w:rPr>
          <w:rFonts w:ascii="Times New Roman" w:hAnsi="Times New Roman"/>
          <w:sz w:val="24"/>
          <w:szCs w:val="24"/>
        </w:rPr>
      </w:pPr>
      <w:r w:rsidRPr="002422ED">
        <w:rPr>
          <w:rFonts w:ascii="Times New Roman" w:hAnsi="Times New Roman"/>
          <w:sz w:val="24"/>
          <w:szCs w:val="24"/>
        </w:rPr>
        <w:t xml:space="preserve">Vilma </w:t>
      </w:r>
      <w:proofErr w:type="spellStart"/>
      <w:r w:rsidRPr="002422ED">
        <w:rPr>
          <w:rFonts w:ascii="Times New Roman" w:hAnsi="Times New Roman"/>
          <w:sz w:val="24"/>
          <w:szCs w:val="24"/>
        </w:rPr>
        <w:t>Ngjela</w:t>
      </w:r>
      <w:proofErr w:type="spellEnd"/>
    </w:p>
    <w:p w14:paraId="4052730C" w14:textId="77777777" w:rsidR="006A1581" w:rsidRPr="002422ED" w:rsidRDefault="006A1581" w:rsidP="00BE7712">
      <w:pPr>
        <w:pStyle w:val="Pandarjemehapsira"/>
        <w:spacing w:line="276" w:lineRule="auto"/>
        <w:ind w:left="2880" w:hanging="2880"/>
        <w:jc w:val="both"/>
        <w:rPr>
          <w:b/>
          <w:bCs/>
          <w:lang w:val="sq-AL"/>
        </w:rPr>
      </w:pPr>
    </w:p>
    <w:p w14:paraId="36146243" w14:textId="77777777" w:rsidR="006A1581" w:rsidRPr="002422ED" w:rsidRDefault="006A1581" w:rsidP="00BE7712">
      <w:pPr>
        <w:pStyle w:val="Pandarjemehapsira"/>
        <w:spacing w:line="276" w:lineRule="auto"/>
        <w:ind w:left="2880" w:hanging="2880"/>
        <w:jc w:val="both"/>
        <w:rPr>
          <w:shd w:val="clear" w:color="auto" w:fill="FFFFFF"/>
          <w:lang w:val="sq-AL"/>
        </w:rPr>
      </w:pPr>
      <w:r w:rsidRPr="002422ED">
        <w:rPr>
          <w:b/>
          <w:bCs/>
          <w:lang w:val="sq-AL"/>
        </w:rPr>
        <w:t>I PADITUR:</w:t>
      </w:r>
      <w:r w:rsidRPr="002422ED">
        <w:rPr>
          <w:b/>
          <w:bCs/>
          <w:lang w:val="sq-AL"/>
        </w:rPr>
        <w:tab/>
      </w:r>
      <w:r w:rsidRPr="002422ED">
        <w:rPr>
          <w:lang w:val="sq-AL"/>
        </w:rPr>
        <w:t>Agjencia e Trajtimit të Kredive</w:t>
      </w:r>
    </w:p>
    <w:p w14:paraId="470A6215" w14:textId="77777777" w:rsidR="006A1581" w:rsidRPr="002422ED" w:rsidRDefault="006A1581" w:rsidP="00BE7712">
      <w:pPr>
        <w:pStyle w:val="Pandarjemehapsira"/>
        <w:spacing w:line="276" w:lineRule="auto"/>
        <w:ind w:left="2880"/>
        <w:jc w:val="both"/>
        <w:rPr>
          <w:lang w:val="sq-AL"/>
        </w:rPr>
      </w:pPr>
      <w:r w:rsidRPr="002422ED">
        <w:rPr>
          <w:lang w:val="sq-AL"/>
        </w:rPr>
        <w:t>Zyra e Përmbarimit Durrës</w:t>
      </w:r>
    </w:p>
    <w:p w14:paraId="74618CE1" w14:textId="77777777" w:rsidR="006A1581" w:rsidRPr="002422ED" w:rsidRDefault="006A1581" w:rsidP="00BE7712">
      <w:pPr>
        <w:pStyle w:val="Pandarjemehapsira"/>
        <w:spacing w:line="276" w:lineRule="auto"/>
        <w:ind w:left="2880" w:hanging="2880"/>
        <w:jc w:val="both"/>
        <w:rPr>
          <w:lang w:val="sq-AL"/>
        </w:rPr>
      </w:pPr>
    </w:p>
    <w:p w14:paraId="5D6677FE" w14:textId="77777777" w:rsidR="006A1581" w:rsidRPr="002422ED" w:rsidRDefault="006A1581" w:rsidP="00BE7712">
      <w:pPr>
        <w:spacing w:after="0"/>
        <w:ind w:left="2880" w:hanging="2880"/>
        <w:jc w:val="both"/>
        <w:rPr>
          <w:rFonts w:ascii="Times New Roman" w:hAnsi="Times New Roman"/>
          <w:sz w:val="24"/>
          <w:szCs w:val="24"/>
        </w:rPr>
      </w:pPr>
      <w:r w:rsidRPr="002422ED">
        <w:rPr>
          <w:rFonts w:ascii="Times New Roman" w:hAnsi="Times New Roman"/>
          <w:b/>
          <w:sz w:val="24"/>
          <w:szCs w:val="24"/>
        </w:rPr>
        <w:t>OBJEKTI:</w:t>
      </w:r>
      <w:r w:rsidRPr="002422ED">
        <w:rPr>
          <w:rFonts w:ascii="Times New Roman" w:hAnsi="Times New Roman"/>
          <w:b/>
          <w:sz w:val="24"/>
          <w:szCs w:val="24"/>
        </w:rPr>
        <w:tab/>
      </w:r>
      <w:r w:rsidRPr="002422ED">
        <w:rPr>
          <w:rFonts w:ascii="Times New Roman" w:hAnsi="Times New Roman"/>
          <w:sz w:val="24"/>
          <w:szCs w:val="24"/>
        </w:rPr>
        <w:t>Pavlefshmëri e titullit ekzekutiv</w:t>
      </w:r>
    </w:p>
    <w:p w14:paraId="3F16269D" w14:textId="77777777" w:rsidR="006A1581" w:rsidRPr="002422ED" w:rsidRDefault="006A1581" w:rsidP="00BE7712">
      <w:pPr>
        <w:spacing w:after="0"/>
        <w:ind w:left="2880" w:hanging="2880"/>
        <w:jc w:val="both"/>
        <w:rPr>
          <w:rFonts w:ascii="Times New Roman" w:hAnsi="Times New Roman"/>
          <w:sz w:val="24"/>
          <w:szCs w:val="24"/>
          <w:lang w:eastAsia="en-GB"/>
        </w:rPr>
      </w:pPr>
    </w:p>
    <w:p w14:paraId="16C15F76" w14:textId="577D3C0F" w:rsidR="008B215B" w:rsidRPr="00B1538A" w:rsidRDefault="006A1581" w:rsidP="00B1538A">
      <w:pPr>
        <w:spacing w:after="0"/>
        <w:ind w:left="2880" w:hanging="2880"/>
        <w:jc w:val="both"/>
        <w:rPr>
          <w:rFonts w:ascii="Times New Roman" w:hAnsi="Times New Roman"/>
          <w:sz w:val="24"/>
          <w:szCs w:val="24"/>
        </w:rPr>
      </w:pPr>
      <w:r w:rsidRPr="002422ED">
        <w:rPr>
          <w:rFonts w:ascii="Times New Roman" w:hAnsi="Times New Roman"/>
          <w:b/>
          <w:sz w:val="24"/>
          <w:szCs w:val="24"/>
        </w:rPr>
        <w:t>BAZA LIGJORE:</w:t>
      </w:r>
      <w:r w:rsidRPr="002422ED">
        <w:rPr>
          <w:rFonts w:ascii="Times New Roman" w:hAnsi="Times New Roman"/>
          <w:sz w:val="24"/>
          <w:szCs w:val="24"/>
        </w:rPr>
        <w:t xml:space="preserve"> </w:t>
      </w:r>
      <w:r w:rsidRPr="002422ED">
        <w:rPr>
          <w:rFonts w:ascii="Times New Roman" w:hAnsi="Times New Roman"/>
          <w:sz w:val="24"/>
          <w:szCs w:val="24"/>
        </w:rPr>
        <w:tab/>
        <w:t>Nenet 361, 363 të Kodit Civil, nenet 202, 609 e vijues të Kodit të Procedurës Civile.</w:t>
      </w:r>
      <w:r w:rsidRPr="002422ED">
        <w:rPr>
          <w:rFonts w:ascii="Times New Roman" w:hAnsi="Times New Roman"/>
          <w:sz w:val="24"/>
          <w:szCs w:val="24"/>
          <w:shd w:val="clear" w:color="auto" w:fill="FFFFFF"/>
        </w:rPr>
        <w:t xml:space="preserve"> </w:t>
      </w:r>
    </w:p>
    <w:p w14:paraId="1377E13A" w14:textId="77777777" w:rsidR="00BB755D" w:rsidRPr="002422ED" w:rsidRDefault="00BB755D" w:rsidP="00BE7712">
      <w:pPr>
        <w:spacing w:after="0"/>
        <w:ind w:left="2880" w:hanging="2880"/>
        <w:jc w:val="both"/>
        <w:rPr>
          <w:rFonts w:ascii="Times New Roman" w:hAnsi="Times New Roman"/>
          <w:sz w:val="24"/>
          <w:szCs w:val="24"/>
        </w:rPr>
      </w:pPr>
      <w:r w:rsidRPr="002422ED">
        <w:rPr>
          <w:rFonts w:ascii="Times New Roman" w:hAnsi="Times New Roman"/>
          <w:sz w:val="24"/>
          <w:szCs w:val="24"/>
        </w:rPr>
        <w:t xml:space="preserve"> </w:t>
      </w:r>
    </w:p>
    <w:p w14:paraId="790819C0" w14:textId="1D391B16" w:rsidR="0026006F" w:rsidRPr="002422ED" w:rsidRDefault="0026006F" w:rsidP="00BE7712">
      <w:pPr>
        <w:spacing w:after="0"/>
        <w:jc w:val="center"/>
        <w:rPr>
          <w:rFonts w:ascii="Times New Roman" w:hAnsi="Times New Roman"/>
          <w:b/>
          <w:sz w:val="24"/>
          <w:szCs w:val="24"/>
        </w:rPr>
      </w:pPr>
      <w:r w:rsidRPr="002422ED">
        <w:rPr>
          <w:rFonts w:ascii="Times New Roman" w:hAnsi="Times New Roman"/>
          <w:b/>
          <w:sz w:val="24"/>
          <w:szCs w:val="24"/>
        </w:rPr>
        <w:t xml:space="preserve">KOLEGJI CIVIL </w:t>
      </w:r>
      <w:r w:rsidR="00B1538A">
        <w:rPr>
          <w:rFonts w:ascii="Times New Roman" w:hAnsi="Times New Roman"/>
          <w:b/>
          <w:sz w:val="24"/>
          <w:szCs w:val="24"/>
        </w:rPr>
        <w:t>I GJYKAT</w:t>
      </w:r>
      <w:r w:rsidR="007951AF">
        <w:rPr>
          <w:rFonts w:ascii="Times New Roman" w:hAnsi="Times New Roman"/>
          <w:b/>
          <w:sz w:val="24"/>
          <w:szCs w:val="24"/>
        </w:rPr>
        <w:t>Ë</w:t>
      </w:r>
      <w:r w:rsidR="00B1538A">
        <w:rPr>
          <w:rFonts w:ascii="Times New Roman" w:hAnsi="Times New Roman"/>
          <w:b/>
          <w:sz w:val="24"/>
          <w:szCs w:val="24"/>
        </w:rPr>
        <w:t>S S</w:t>
      </w:r>
      <w:r w:rsidR="007951AF">
        <w:rPr>
          <w:rFonts w:ascii="Times New Roman" w:hAnsi="Times New Roman"/>
          <w:b/>
          <w:sz w:val="24"/>
          <w:szCs w:val="24"/>
        </w:rPr>
        <w:t>Ë</w:t>
      </w:r>
      <w:r w:rsidR="00B1538A">
        <w:rPr>
          <w:rFonts w:ascii="Times New Roman" w:hAnsi="Times New Roman"/>
          <w:b/>
          <w:sz w:val="24"/>
          <w:szCs w:val="24"/>
        </w:rPr>
        <w:t xml:space="preserve"> LART</w:t>
      </w:r>
      <w:r w:rsidR="007951AF">
        <w:rPr>
          <w:rFonts w:ascii="Times New Roman" w:hAnsi="Times New Roman"/>
          <w:b/>
          <w:sz w:val="24"/>
          <w:szCs w:val="24"/>
        </w:rPr>
        <w:t>Ë</w:t>
      </w:r>
    </w:p>
    <w:p w14:paraId="46D0D6FB" w14:textId="77777777" w:rsidR="0026006F" w:rsidRPr="002422ED" w:rsidRDefault="0026006F" w:rsidP="00BE7712">
      <w:pPr>
        <w:spacing w:after="0"/>
        <w:jc w:val="center"/>
        <w:rPr>
          <w:rFonts w:ascii="Times New Roman" w:hAnsi="Times New Roman"/>
          <w:sz w:val="24"/>
          <w:szCs w:val="24"/>
        </w:rPr>
      </w:pPr>
    </w:p>
    <w:p w14:paraId="54D43B51" w14:textId="3AE655E7" w:rsidR="0026006F" w:rsidRPr="002422ED" w:rsidRDefault="0026006F" w:rsidP="00BE7712">
      <w:pPr>
        <w:spacing w:after="0"/>
        <w:jc w:val="both"/>
        <w:rPr>
          <w:rFonts w:ascii="Times New Roman" w:hAnsi="Times New Roman"/>
          <w:sz w:val="24"/>
          <w:szCs w:val="24"/>
        </w:rPr>
      </w:pPr>
      <w:r w:rsidRPr="002422ED">
        <w:rPr>
          <w:rFonts w:ascii="Times New Roman" w:hAnsi="Times New Roman"/>
          <w:sz w:val="24"/>
          <w:szCs w:val="24"/>
        </w:rPr>
        <w:t xml:space="preserve">pasi dëgjoi </w:t>
      </w:r>
      <w:proofErr w:type="spellStart"/>
      <w:r w:rsidRPr="002422ED">
        <w:rPr>
          <w:rFonts w:ascii="Times New Roman" w:hAnsi="Times New Roman"/>
          <w:sz w:val="24"/>
          <w:szCs w:val="24"/>
        </w:rPr>
        <w:t>relatimin</w:t>
      </w:r>
      <w:proofErr w:type="spellEnd"/>
      <w:r w:rsidRPr="002422ED">
        <w:rPr>
          <w:rFonts w:ascii="Times New Roman" w:hAnsi="Times New Roman"/>
          <w:sz w:val="24"/>
          <w:szCs w:val="24"/>
        </w:rPr>
        <w:t xml:space="preserve"> e gjyqtarit </w:t>
      </w:r>
      <w:proofErr w:type="spellStart"/>
      <w:r w:rsidR="00775E31" w:rsidRPr="002422ED">
        <w:rPr>
          <w:rFonts w:ascii="Times New Roman" w:hAnsi="Times New Roman"/>
          <w:bCs/>
          <w:sz w:val="24"/>
          <w:szCs w:val="24"/>
        </w:rPr>
        <w:t>Enton</w:t>
      </w:r>
      <w:proofErr w:type="spellEnd"/>
      <w:r w:rsidR="00775E31" w:rsidRPr="002422ED">
        <w:rPr>
          <w:rFonts w:ascii="Times New Roman" w:hAnsi="Times New Roman"/>
          <w:bCs/>
          <w:sz w:val="24"/>
          <w:szCs w:val="24"/>
        </w:rPr>
        <w:t xml:space="preserve"> </w:t>
      </w:r>
      <w:proofErr w:type="spellStart"/>
      <w:r w:rsidR="00775E31" w:rsidRPr="002422ED">
        <w:rPr>
          <w:rFonts w:ascii="Times New Roman" w:hAnsi="Times New Roman"/>
          <w:bCs/>
          <w:sz w:val="24"/>
          <w:szCs w:val="24"/>
        </w:rPr>
        <w:t>Dhimitri</w:t>
      </w:r>
      <w:proofErr w:type="spellEnd"/>
      <w:r w:rsidR="00775E31" w:rsidRPr="002422ED">
        <w:rPr>
          <w:rFonts w:ascii="Times New Roman" w:hAnsi="Times New Roman"/>
          <w:sz w:val="24"/>
          <w:szCs w:val="24"/>
        </w:rPr>
        <w:t xml:space="preserve"> </w:t>
      </w:r>
      <w:r w:rsidRPr="002422ED">
        <w:rPr>
          <w:rFonts w:ascii="Times New Roman" w:hAnsi="Times New Roman"/>
          <w:sz w:val="24"/>
          <w:szCs w:val="24"/>
        </w:rPr>
        <w:t>dhe e</w:t>
      </w:r>
      <w:r w:rsidR="00D841CA">
        <w:rPr>
          <w:rFonts w:ascii="Times New Roman" w:hAnsi="Times New Roman"/>
          <w:sz w:val="24"/>
          <w:szCs w:val="24"/>
        </w:rPr>
        <w:t xml:space="preserve"> bisedoi në tërësi çështjen në d</w:t>
      </w:r>
      <w:r w:rsidRPr="002422ED">
        <w:rPr>
          <w:rFonts w:ascii="Times New Roman" w:hAnsi="Times New Roman"/>
          <w:sz w:val="24"/>
          <w:szCs w:val="24"/>
        </w:rPr>
        <w:t xml:space="preserve">homën e </w:t>
      </w:r>
      <w:r w:rsidR="00D841CA">
        <w:rPr>
          <w:rFonts w:ascii="Times New Roman" w:hAnsi="Times New Roman"/>
          <w:sz w:val="24"/>
          <w:szCs w:val="24"/>
        </w:rPr>
        <w:t>k</w:t>
      </w:r>
      <w:r w:rsidRPr="002422ED">
        <w:rPr>
          <w:rFonts w:ascii="Times New Roman" w:hAnsi="Times New Roman"/>
          <w:sz w:val="24"/>
          <w:szCs w:val="24"/>
        </w:rPr>
        <w:t>ëshillimit, në përfundim;</w:t>
      </w:r>
    </w:p>
    <w:p w14:paraId="7669A93B" w14:textId="77777777" w:rsidR="00775E31" w:rsidRPr="002422ED" w:rsidRDefault="00775E31" w:rsidP="00BE7712">
      <w:pPr>
        <w:spacing w:after="0"/>
        <w:jc w:val="both"/>
        <w:rPr>
          <w:rFonts w:ascii="Times New Roman" w:hAnsi="Times New Roman"/>
          <w:sz w:val="24"/>
          <w:szCs w:val="24"/>
        </w:rPr>
      </w:pPr>
    </w:p>
    <w:p w14:paraId="0B38FEDC" w14:textId="397B77F1" w:rsidR="00A856C7" w:rsidRPr="002422ED" w:rsidRDefault="00A856C7" w:rsidP="00BE7712">
      <w:pPr>
        <w:spacing w:after="0"/>
        <w:jc w:val="center"/>
        <w:rPr>
          <w:rFonts w:ascii="Times New Roman" w:hAnsi="Times New Roman"/>
          <w:b/>
          <w:spacing w:val="-3"/>
          <w:sz w:val="24"/>
          <w:szCs w:val="24"/>
        </w:rPr>
      </w:pPr>
      <w:r w:rsidRPr="002422ED">
        <w:rPr>
          <w:rFonts w:ascii="Times New Roman" w:hAnsi="Times New Roman"/>
          <w:b/>
          <w:spacing w:val="-3"/>
          <w:sz w:val="24"/>
          <w:szCs w:val="24"/>
        </w:rPr>
        <w:t>V</w:t>
      </w:r>
      <w:r w:rsidR="00E16F7A">
        <w:rPr>
          <w:rFonts w:ascii="Times New Roman" w:hAnsi="Times New Roman"/>
          <w:b/>
          <w:spacing w:val="-3"/>
          <w:sz w:val="24"/>
          <w:szCs w:val="24"/>
        </w:rPr>
        <w:t>Ë</w:t>
      </w:r>
      <w:r w:rsidRPr="002422ED">
        <w:rPr>
          <w:rFonts w:ascii="Times New Roman" w:hAnsi="Times New Roman"/>
          <w:b/>
          <w:spacing w:val="-3"/>
          <w:sz w:val="24"/>
          <w:szCs w:val="24"/>
        </w:rPr>
        <w:t>REN</w:t>
      </w:r>
      <w:r w:rsidR="00B1538A">
        <w:rPr>
          <w:rFonts w:ascii="Times New Roman" w:hAnsi="Times New Roman"/>
          <w:b/>
          <w:spacing w:val="-3"/>
          <w:sz w:val="24"/>
          <w:szCs w:val="24"/>
        </w:rPr>
        <w:t>:</w:t>
      </w:r>
    </w:p>
    <w:p w14:paraId="50A21D2E" w14:textId="77777777" w:rsidR="00A856C7" w:rsidRPr="002422ED" w:rsidRDefault="00A856C7" w:rsidP="00BE7712">
      <w:pPr>
        <w:spacing w:after="0"/>
        <w:jc w:val="both"/>
        <w:rPr>
          <w:rFonts w:ascii="Times New Roman" w:hAnsi="Times New Roman"/>
          <w:b/>
          <w:sz w:val="24"/>
          <w:szCs w:val="24"/>
        </w:rPr>
      </w:pPr>
    </w:p>
    <w:p w14:paraId="76463FC1" w14:textId="77777777" w:rsidR="00A856C7" w:rsidRPr="002422ED" w:rsidRDefault="00A856C7" w:rsidP="00BE7712">
      <w:pPr>
        <w:spacing w:after="0"/>
        <w:ind w:firstLine="720"/>
        <w:jc w:val="both"/>
        <w:rPr>
          <w:rFonts w:ascii="Times New Roman" w:hAnsi="Times New Roman"/>
          <w:b/>
          <w:sz w:val="24"/>
          <w:szCs w:val="24"/>
        </w:rPr>
      </w:pPr>
      <w:r w:rsidRPr="002422ED">
        <w:rPr>
          <w:rFonts w:ascii="Times New Roman" w:hAnsi="Times New Roman"/>
          <w:b/>
          <w:sz w:val="24"/>
          <w:szCs w:val="24"/>
        </w:rPr>
        <w:t>I. Rrethanat e çështjes:</w:t>
      </w:r>
    </w:p>
    <w:p w14:paraId="0008CB59" w14:textId="77777777" w:rsidR="00A856C7" w:rsidRPr="002422ED" w:rsidRDefault="00A856C7" w:rsidP="00BE7712">
      <w:pPr>
        <w:spacing w:after="0"/>
        <w:jc w:val="both"/>
        <w:rPr>
          <w:rFonts w:ascii="Times New Roman" w:hAnsi="Times New Roman"/>
          <w:sz w:val="24"/>
          <w:szCs w:val="24"/>
          <w:u w:val="single"/>
        </w:rPr>
      </w:pPr>
    </w:p>
    <w:p w14:paraId="6C6DCF19" w14:textId="2A575D70" w:rsidR="00A856C7" w:rsidRPr="002422ED" w:rsidRDefault="00775E31"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1. </w:t>
      </w:r>
      <w:r w:rsidR="00A856C7" w:rsidRPr="002422ED">
        <w:rPr>
          <w:rFonts w:ascii="Times New Roman" w:hAnsi="Times New Roman"/>
          <w:sz w:val="24"/>
          <w:szCs w:val="24"/>
        </w:rPr>
        <w:t xml:space="preserve">Nga aktet e administruara në dosje rezulton se me akt detyrimin nr. 164, datë 10.08.1995 të lidhur mes të ndjerës (paditëses) </w:t>
      </w:r>
      <w:proofErr w:type="spellStart"/>
      <w:r w:rsidR="00A856C7" w:rsidRPr="002422ED">
        <w:rPr>
          <w:rFonts w:ascii="Times New Roman" w:hAnsi="Times New Roman"/>
          <w:sz w:val="24"/>
          <w:szCs w:val="24"/>
        </w:rPr>
        <w:t>Violeta</w:t>
      </w:r>
      <w:proofErr w:type="spellEnd"/>
      <w:r w:rsidR="00A856C7" w:rsidRPr="002422ED">
        <w:rPr>
          <w:rFonts w:ascii="Times New Roman" w:hAnsi="Times New Roman"/>
          <w:sz w:val="24"/>
          <w:szCs w:val="24"/>
        </w:rPr>
        <w:t xml:space="preserve"> </w:t>
      </w:r>
      <w:proofErr w:type="spellStart"/>
      <w:r w:rsidR="00A856C7" w:rsidRPr="002422ED">
        <w:rPr>
          <w:rFonts w:ascii="Times New Roman" w:hAnsi="Times New Roman"/>
          <w:sz w:val="24"/>
          <w:szCs w:val="24"/>
        </w:rPr>
        <w:t>Ngjela</w:t>
      </w:r>
      <w:proofErr w:type="spellEnd"/>
      <w:r w:rsidR="00A856C7" w:rsidRPr="002422ED">
        <w:rPr>
          <w:rFonts w:ascii="Times New Roman" w:hAnsi="Times New Roman"/>
          <w:sz w:val="24"/>
          <w:szCs w:val="24"/>
        </w:rPr>
        <w:t xml:space="preserve"> me ish Bankën e Kursimeve </w:t>
      </w:r>
      <w:r w:rsidR="00A856C7" w:rsidRPr="002422ED">
        <w:rPr>
          <w:rFonts w:ascii="Times New Roman" w:hAnsi="Times New Roman"/>
          <w:sz w:val="24"/>
          <w:szCs w:val="24"/>
        </w:rPr>
        <w:lastRenderedPageBreak/>
        <w:t>Dega Durrës, rezulton që ajo ka marrë një kredi në shumën 3.700.000 lekë, me interes 18%, me afat kthimi 5 vjet.</w:t>
      </w:r>
    </w:p>
    <w:p w14:paraId="11D3D702" w14:textId="306387C0" w:rsidR="00A856C7" w:rsidRPr="002422ED" w:rsidRDefault="00775E31" w:rsidP="00BE7712">
      <w:pPr>
        <w:spacing w:after="0"/>
        <w:ind w:firstLine="720"/>
        <w:jc w:val="both"/>
        <w:rPr>
          <w:rFonts w:ascii="Times New Roman" w:hAnsi="Times New Roman"/>
          <w:sz w:val="24"/>
          <w:szCs w:val="24"/>
          <w:lang w:eastAsia="it-IT"/>
        </w:rPr>
      </w:pPr>
      <w:r w:rsidRPr="002422ED">
        <w:rPr>
          <w:rFonts w:ascii="Times New Roman" w:hAnsi="Times New Roman"/>
          <w:sz w:val="24"/>
          <w:szCs w:val="24"/>
        </w:rPr>
        <w:t xml:space="preserve">2. </w:t>
      </w:r>
      <w:r w:rsidR="00A856C7" w:rsidRPr="002422ED">
        <w:rPr>
          <w:rFonts w:ascii="Times New Roman" w:hAnsi="Times New Roman"/>
          <w:sz w:val="24"/>
          <w:szCs w:val="24"/>
        </w:rPr>
        <w:t>Me shkresën nr. 1085/1, datë 24.09.1999 p</w:t>
      </w:r>
      <w:r w:rsidR="00D841CA">
        <w:rPr>
          <w:rFonts w:ascii="Times New Roman" w:hAnsi="Times New Roman"/>
          <w:sz w:val="24"/>
          <w:szCs w:val="24"/>
        </w:rPr>
        <w:t>aditësja është njoftuar nga ish-</w:t>
      </w:r>
      <w:r w:rsidR="00A856C7" w:rsidRPr="002422ED">
        <w:rPr>
          <w:rFonts w:ascii="Times New Roman" w:hAnsi="Times New Roman"/>
          <w:sz w:val="24"/>
          <w:szCs w:val="24"/>
        </w:rPr>
        <w:t xml:space="preserve">Banka e Kursimeve Dega Durrës për miratimin e ristrukturimit të </w:t>
      </w:r>
      <w:proofErr w:type="spellStart"/>
      <w:r w:rsidR="00A856C7" w:rsidRPr="002422ED">
        <w:rPr>
          <w:rFonts w:ascii="Times New Roman" w:hAnsi="Times New Roman"/>
          <w:sz w:val="24"/>
          <w:szCs w:val="24"/>
        </w:rPr>
        <w:t>huasë</w:t>
      </w:r>
      <w:proofErr w:type="spellEnd"/>
      <w:r w:rsidR="00A856C7" w:rsidRPr="002422ED">
        <w:rPr>
          <w:rFonts w:ascii="Times New Roman" w:hAnsi="Times New Roman"/>
          <w:sz w:val="24"/>
          <w:szCs w:val="24"/>
        </w:rPr>
        <w:t xml:space="preserve">. Me datë 28.09.1999 është </w:t>
      </w:r>
      <w:r w:rsidR="00D841CA">
        <w:rPr>
          <w:rFonts w:ascii="Times New Roman" w:hAnsi="Times New Roman"/>
          <w:sz w:val="24"/>
          <w:szCs w:val="24"/>
        </w:rPr>
        <w:t>mbajtur proces</w:t>
      </w:r>
      <w:r w:rsidR="00A856C7" w:rsidRPr="002422ED">
        <w:rPr>
          <w:rFonts w:ascii="Times New Roman" w:hAnsi="Times New Roman"/>
          <w:sz w:val="24"/>
          <w:szCs w:val="24"/>
        </w:rPr>
        <w:t xml:space="preserve">verbali për llogaritjen e detyrimit, në funksion të ristrukturimit të kredisë, nga përmbajtja e të cilit rezulton se deri datën e miratimin të ristrukturimit të kredisë (datë 24.09.1999) paditësja të kishte shlyer shumën prej 3.141.880 lekë që është llogaritur, 621.871 lekë </w:t>
      </w:r>
      <w:proofErr w:type="spellStart"/>
      <w:r w:rsidR="00A856C7" w:rsidRPr="002422ED">
        <w:rPr>
          <w:rFonts w:ascii="Times New Roman" w:hAnsi="Times New Roman"/>
          <w:sz w:val="24"/>
          <w:szCs w:val="24"/>
        </w:rPr>
        <w:t>principal</w:t>
      </w:r>
      <w:proofErr w:type="spellEnd"/>
      <w:r w:rsidR="00A856C7" w:rsidRPr="002422ED">
        <w:rPr>
          <w:rFonts w:ascii="Times New Roman" w:hAnsi="Times New Roman"/>
          <w:sz w:val="24"/>
          <w:szCs w:val="24"/>
        </w:rPr>
        <w:t xml:space="preserve"> dhe 2.520.880 le</w:t>
      </w:r>
      <w:r w:rsidR="00D841CA">
        <w:rPr>
          <w:rFonts w:ascii="Times New Roman" w:hAnsi="Times New Roman"/>
          <w:sz w:val="24"/>
          <w:szCs w:val="24"/>
        </w:rPr>
        <w:t>kë interesa. Sipas këtij proces</w:t>
      </w:r>
      <w:r w:rsidR="00A856C7" w:rsidRPr="002422ED">
        <w:rPr>
          <w:rFonts w:ascii="Times New Roman" w:hAnsi="Times New Roman"/>
          <w:sz w:val="24"/>
          <w:szCs w:val="24"/>
        </w:rPr>
        <w:t xml:space="preserve">verbali, detyrimi i mbetur për tu paguar ishte në shumën 3.402.555 lekë që është llogaritur, 3.078.129 lekë </w:t>
      </w:r>
      <w:proofErr w:type="spellStart"/>
      <w:r w:rsidR="00A856C7" w:rsidRPr="002422ED">
        <w:rPr>
          <w:rFonts w:ascii="Times New Roman" w:hAnsi="Times New Roman"/>
          <w:sz w:val="24"/>
          <w:szCs w:val="24"/>
        </w:rPr>
        <w:t>principal</w:t>
      </w:r>
      <w:proofErr w:type="spellEnd"/>
      <w:r w:rsidR="00A856C7" w:rsidRPr="002422ED">
        <w:rPr>
          <w:rFonts w:ascii="Times New Roman" w:hAnsi="Times New Roman"/>
          <w:sz w:val="24"/>
          <w:szCs w:val="24"/>
        </w:rPr>
        <w:t xml:space="preserve"> dhe 324.426 lekë interesa.</w:t>
      </w:r>
    </w:p>
    <w:p w14:paraId="2A834F93" w14:textId="0B1E994E" w:rsidR="00A856C7" w:rsidRPr="002422ED" w:rsidRDefault="00775E31"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3. </w:t>
      </w:r>
      <w:r w:rsidR="00A856C7" w:rsidRPr="002422ED">
        <w:rPr>
          <w:rFonts w:ascii="Times New Roman" w:hAnsi="Times New Roman"/>
          <w:sz w:val="24"/>
          <w:szCs w:val="24"/>
        </w:rPr>
        <w:t xml:space="preserve">Për këtë detyrim të mbetur, është bërë ristrukturimi i kredisë me aktin noterial datë 29.09.1999, ku është përcaktuar detyrimi i </w:t>
      </w:r>
      <w:proofErr w:type="spellStart"/>
      <w:r w:rsidR="00A856C7" w:rsidRPr="002422ED">
        <w:rPr>
          <w:rFonts w:ascii="Times New Roman" w:hAnsi="Times New Roman"/>
          <w:sz w:val="24"/>
          <w:szCs w:val="24"/>
        </w:rPr>
        <w:t>huamarrëses</w:t>
      </w:r>
      <w:proofErr w:type="spellEnd"/>
      <w:r w:rsidR="00A856C7" w:rsidRPr="002422ED">
        <w:rPr>
          <w:rFonts w:ascii="Times New Roman" w:hAnsi="Times New Roman"/>
          <w:sz w:val="24"/>
          <w:szCs w:val="24"/>
        </w:rPr>
        <w:t xml:space="preserve"> për shlyerjen e shumës prej 3.402.555 lekë, me afat shlyerje prej 4 vjetësh.</w:t>
      </w:r>
    </w:p>
    <w:p w14:paraId="63A8AD54" w14:textId="0F748E53" w:rsidR="00A856C7" w:rsidRPr="002422ED" w:rsidRDefault="00775E31"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4. </w:t>
      </w:r>
      <w:r w:rsidR="00A856C7" w:rsidRPr="002422ED">
        <w:rPr>
          <w:rFonts w:ascii="Times New Roman" w:hAnsi="Times New Roman"/>
          <w:sz w:val="24"/>
          <w:szCs w:val="24"/>
        </w:rPr>
        <w:t>Mbi kërkesën e palës së paditur Agjencisë Trajtimit të Kredive, Gjykata e Rrethit Gjyqësor Durrës ka lëshuar Urdhrin e Ekzekutimit nr. 27, datë 03.04.2009 sipas të cilit paditësja detyrohej të shlyente shumën 4.240.627 lekë të rrjedhur nga kredia.</w:t>
      </w:r>
    </w:p>
    <w:p w14:paraId="16E13A0C" w14:textId="2E930F89" w:rsidR="00A856C7" w:rsidRPr="002422ED" w:rsidRDefault="00677FDC"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5. </w:t>
      </w:r>
      <w:r w:rsidR="00A856C7" w:rsidRPr="002422ED">
        <w:rPr>
          <w:rFonts w:ascii="Times New Roman" w:hAnsi="Times New Roman"/>
          <w:sz w:val="24"/>
          <w:szCs w:val="24"/>
        </w:rPr>
        <w:t>Ky Urdhër Ekzekutimi, është vënë në ekzekutim pranë Zyrës së Përmbarimit Durrës</w:t>
      </w:r>
      <w:r w:rsidRPr="002422ED">
        <w:rPr>
          <w:rFonts w:ascii="Times New Roman" w:hAnsi="Times New Roman"/>
          <w:sz w:val="24"/>
          <w:szCs w:val="24"/>
        </w:rPr>
        <w:t>,</w:t>
      </w:r>
      <w:r w:rsidR="00A856C7" w:rsidRPr="002422ED">
        <w:rPr>
          <w:rFonts w:ascii="Times New Roman" w:hAnsi="Times New Roman"/>
          <w:sz w:val="24"/>
          <w:szCs w:val="24"/>
        </w:rPr>
        <w:t xml:space="preserve"> e cila me shkresën nr. 1572, datë 05.10.2009 ka njoftuar paditësen për ekzekutimin vullnetar të shumës së kredisë prej 4.240.627 lekë.</w:t>
      </w:r>
    </w:p>
    <w:p w14:paraId="1ECD840F" w14:textId="50F68A40" w:rsidR="00A856C7" w:rsidRPr="002422ED" w:rsidRDefault="00677FDC"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6. </w:t>
      </w:r>
      <w:r w:rsidR="00A856C7" w:rsidRPr="002422ED">
        <w:rPr>
          <w:rFonts w:ascii="Times New Roman" w:hAnsi="Times New Roman"/>
          <w:sz w:val="24"/>
          <w:szCs w:val="24"/>
        </w:rPr>
        <w:t>Paditësja</w:t>
      </w:r>
      <w:r w:rsidR="00A856C7" w:rsidRPr="002422ED">
        <w:rPr>
          <w:rFonts w:ascii="Times New Roman" w:hAnsi="Times New Roman"/>
          <w:b/>
          <w:bCs/>
          <w:sz w:val="24"/>
          <w:szCs w:val="24"/>
        </w:rPr>
        <w:t xml:space="preserve"> </w:t>
      </w:r>
      <w:r w:rsidR="00A856C7" w:rsidRPr="002422ED">
        <w:rPr>
          <w:rFonts w:ascii="Times New Roman" w:hAnsi="Times New Roman"/>
          <w:sz w:val="24"/>
          <w:szCs w:val="24"/>
        </w:rPr>
        <w:t>duke mos qenë dakord dhe duke pretenduar se kredia ishte e shlyer nga ana e saj, ka parashtruar zgjidhjen e mosmarrëveshjes me padinë objekt gjykimi duke kërkuar pavlefshmërinë e titullit ekzekutiv.</w:t>
      </w:r>
    </w:p>
    <w:p w14:paraId="273FC508" w14:textId="755BB048" w:rsidR="00A856C7" w:rsidRPr="002422ED" w:rsidRDefault="00677FDC" w:rsidP="00BE7712">
      <w:pPr>
        <w:spacing w:after="0"/>
        <w:ind w:firstLine="720"/>
        <w:jc w:val="both"/>
        <w:rPr>
          <w:rFonts w:ascii="Times New Roman" w:hAnsi="Times New Roman"/>
          <w:bCs/>
          <w:sz w:val="24"/>
          <w:szCs w:val="24"/>
        </w:rPr>
      </w:pPr>
      <w:r w:rsidRPr="002422ED">
        <w:rPr>
          <w:rFonts w:ascii="Times New Roman" w:hAnsi="Times New Roman"/>
          <w:b/>
          <w:sz w:val="24"/>
          <w:szCs w:val="24"/>
        </w:rPr>
        <w:t xml:space="preserve">7. </w:t>
      </w:r>
      <w:r w:rsidR="00A856C7" w:rsidRPr="002422ED">
        <w:rPr>
          <w:rFonts w:ascii="Times New Roman" w:hAnsi="Times New Roman"/>
          <w:b/>
          <w:sz w:val="24"/>
          <w:szCs w:val="24"/>
        </w:rPr>
        <w:t>Gjykata e Rrethit Gjyqësor Durrës</w:t>
      </w:r>
      <w:r w:rsidR="00D841CA">
        <w:rPr>
          <w:rFonts w:ascii="Times New Roman" w:hAnsi="Times New Roman"/>
          <w:b/>
          <w:sz w:val="24"/>
          <w:szCs w:val="24"/>
        </w:rPr>
        <w:t>.</w:t>
      </w:r>
      <w:r w:rsidR="00A856C7" w:rsidRPr="002422ED">
        <w:rPr>
          <w:rFonts w:ascii="Times New Roman" w:hAnsi="Times New Roman"/>
          <w:b/>
          <w:sz w:val="24"/>
          <w:szCs w:val="24"/>
        </w:rPr>
        <w:t xml:space="preserve"> </w:t>
      </w:r>
      <w:r w:rsidR="00A856C7" w:rsidRPr="002422ED">
        <w:rPr>
          <w:rFonts w:ascii="Times New Roman" w:hAnsi="Times New Roman"/>
          <w:bCs/>
          <w:sz w:val="24"/>
          <w:szCs w:val="24"/>
        </w:rPr>
        <w:t>me vendimin nr. 11-2011-4026 (2023), datë 29.07.2011 ka vendosur:</w:t>
      </w:r>
    </w:p>
    <w:p w14:paraId="6529DE95" w14:textId="16738F9F" w:rsidR="00A856C7" w:rsidRPr="002422ED" w:rsidRDefault="00677FDC" w:rsidP="00BE7712">
      <w:pPr>
        <w:spacing w:after="0"/>
        <w:jc w:val="both"/>
        <w:rPr>
          <w:rFonts w:ascii="Times New Roman" w:hAnsi="Times New Roman"/>
          <w:i/>
          <w:iCs/>
          <w:sz w:val="24"/>
          <w:szCs w:val="24"/>
          <w:lang w:eastAsia="it-IT"/>
        </w:rPr>
      </w:pPr>
      <w:r w:rsidRPr="002422ED">
        <w:rPr>
          <w:rFonts w:ascii="Times New Roman" w:hAnsi="Times New Roman"/>
          <w:i/>
          <w:iCs/>
          <w:sz w:val="24"/>
          <w:szCs w:val="24"/>
        </w:rPr>
        <w:t>“</w:t>
      </w:r>
      <w:r w:rsidR="00A856C7" w:rsidRPr="002422ED">
        <w:rPr>
          <w:rFonts w:ascii="Times New Roman" w:hAnsi="Times New Roman"/>
          <w:i/>
          <w:iCs/>
          <w:sz w:val="24"/>
          <w:szCs w:val="24"/>
        </w:rPr>
        <w:t xml:space="preserve">Pranimin e kërkesë padisë të paditëses </w:t>
      </w:r>
      <w:proofErr w:type="spellStart"/>
      <w:r w:rsidR="00A856C7" w:rsidRPr="002422ED">
        <w:rPr>
          <w:rFonts w:ascii="Times New Roman" w:hAnsi="Times New Roman"/>
          <w:i/>
          <w:iCs/>
          <w:sz w:val="24"/>
          <w:szCs w:val="24"/>
        </w:rPr>
        <w:t>Violeta</w:t>
      </w:r>
      <w:proofErr w:type="spellEnd"/>
      <w:r w:rsidR="00A856C7" w:rsidRPr="002422ED">
        <w:rPr>
          <w:rFonts w:ascii="Times New Roman" w:hAnsi="Times New Roman"/>
          <w:i/>
          <w:iCs/>
          <w:sz w:val="24"/>
          <w:szCs w:val="24"/>
        </w:rPr>
        <w:t xml:space="preserve"> </w:t>
      </w:r>
      <w:proofErr w:type="spellStart"/>
      <w:r w:rsidR="00A856C7" w:rsidRPr="002422ED">
        <w:rPr>
          <w:rFonts w:ascii="Times New Roman" w:hAnsi="Times New Roman"/>
          <w:i/>
          <w:iCs/>
          <w:sz w:val="24"/>
          <w:szCs w:val="24"/>
        </w:rPr>
        <w:t>Ngjela</w:t>
      </w:r>
      <w:proofErr w:type="spellEnd"/>
      <w:r w:rsidR="00A856C7" w:rsidRPr="002422ED">
        <w:rPr>
          <w:rFonts w:ascii="Times New Roman" w:hAnsi="Times New Roman"/>
          <w:i/>
          <w:iCs/>
          <w:sz w:val="24"/>
          <w:szCs w:val="24"/>
        </w:rPr>
        <w:t>.</w:t>
      </w:r>
    </w:p>
    <w:p w14:paraId="124CF0AB" w14:textId="77777777" w:rsidR="00A856C7" w:rsidRPr="002422ED" w:rsidRDefault="00A856C7" w:rsidP="00BE7712">
      <w:pPr>
        <w:spacing w:after="0"/>
        <w:jc w:val="both"/>
        <w:rPr>
          <w:rFonts w:ascii="Times New Roman" w:hAnsi="Times New Roman"/>
          <w:i/>
          <w:iCs/>
          <w:sz w:val="24"/>
          <w:szCs w:val="24"/>
        </w:rPr>
      </w:pPr>
      <w:r w:rsidRPr="002422ED">
        <w:rPr>
          <w:rFonts w:ascii="Times New Roman" w:hAnsi="Times New Roman"/>
          <w:i/>
          <w:iCs/>
          <w:sz w:val="24"/>
          <w:szCs w:val="24"/>
        </w:rPr>
        <w:t xml:space="preserve">Deklarimin e pavlefshëm të titullit ekzekutiv që i përket Urdhrit Ekzekutiv nr. 127, datë 03.04.2009 të Gjykatës se Rrethit Gjyqësor Durrës, që bën fjalë për detyrimin e </w:t>
      </w:r>
      <w:proofErr w:type="spellStart"/>
      <w:r w:rsidRPr="002422ED">
        <w:rPr>
          <w:rFonts w:ascii="Times New Roman" w:hAnsi="Times New Roman"/>
          <w:i/>
          <w:iCs/>
          <w:sz w:val="24"/>
          <w:szCs w:val="24"/>
        </w:rPr>
        <w:t>debitores</w:t>
      </w:r>
      <w:proofErr w:type="spellEnd"/>
      <w:r w:rsidRPr="002422ED">
        <w:rPr>
          <w:rFonts w:ascii="Times New Roman" w:hAnsi="Times New Roman"/>
          <w:i/>
          <w:iCs/>
          <w:sz w:val="24"/>
          <w:szCs w:val="24"/>
        </w:rPr>
        <w:t xml:space="preserve"> </w:t>
      </w:r>
      <w:proofErr w:type="spellStart"/>
      <w:r w:rsidRPr="002422ED">
        <w:rPr>
          <w:rFonts w:ascii="Times New Roman" w:hAnsi="Times New Roman"/>
          <w:i/>
          <w:iCs/>
          <w:sz w:val="24"/>
          <w:szCs w:val="24"/>
        </w:rPr>
        <w:t>Violeta</w:t>
      </w:r>
      <w:proofErr w:type="spellEnd"/>
      <w:r w:rsidRPr="002422ED">
        <w:rPr>
          <w:rFonts w:ascii="Times New Roman" w:hAnsi="Times New Roman"/>
          <w:i/>
          <w:iCs/>
          <w:sz w:val="24"/>
          <w:szCs w:val="24"/>
        </w:rPr>
        <w:t xml:space="preserve"> </w:t>
      </w:r>
      <w:proofErr w:type="spellStart"/>
      <w:r w:rsidRPr="002422ED">
        <w:rPr>
          <w:rFonts w:ascii="Times New Roman" w:hAnsi="Times New Roman"/>
          <w:i/>
          <w:iCs/>
          <w:sz w:val="24"/>
          <w:szCs w:val="24"/>
        </w:rPr>
        <w:t>Ngjela</w:t>
      </w:r>
      <w:proofErr w:type="spellEnd"/>
      <w:r w:rsidRPr="002422ED">
        <w:rPr>
          <w:rFonts w:ascii="Times New Roman" w:hAnsi="Times New Roman"/>
          <w:i/>
          <w:iCs/>
          <w:sz w:val="24"/>
          <w:szCs w:val="24"/>
        </w:rPr>
        <w:t xml:space="preserve"> për të paguar shumen prej 4.367.845 lekë në favor të kreditorit Agjencia Trajtimit Kredive Tiranë.</w:t>
      </w:r>
    </w:p>
    <w:p w14:paraId="2CB9913C" w14:textId="08296F19" w:rsidR="00A856C7" w:rsidRPr="002422ED" w:rsidRDefault="00A856C7" w:rsidP="00BE7712">
      <w:pPr>
        <w:spacing w:after="0"/>
        <w:jc w:val="both"/>
        <w:rPr>
          <w:rFonts w:ascii="Times New Roman" w:hAnsi="Times New Roman"/>
          <w:i/>
          <w:iCs/>
          <w:sz w:val="24"/>
          <w:szCs w:val="24"/>
        </w:rPr>
      </w:pPr>
      <w:r w:rsidRPr="002422ED">
        <w:rPr>
          <w:rFonts w:ascii="Times New Roman" w:hAnsi="Times New Roman"/>
          <w:i/>
          <w:iCs/>
          <w:sz w:val="24"/>
          <w:szCs w:val="24"/>
        </w:rPr>
        <w:t>Shpenzimet gjyqësore në ngarkim të palës së paditur</w:t>
      </w:r>
      <w:r w:rsidR="00677FDC" w:rsidRPr="002422ED">
        <w:rPr>
          <w:rFonts w:ascii="Times New Roman" w:hAnsi="Times New Roman"/>
          <w:i/>
          <w:iCs/>
          <w:sz w:val="24"/>
          <w:szCs w:val="24"/>
        </w:rPr>
        <w:t>”</w:t>
      </w:r>
      <w:r w:rsidRPr="002422ED">
        <w:rPr>
          <w:rFonts w:ascii="Times New Roman" w:hAnsi="Times New Roman"/>
          <w:i/>
          <w:iCs/>
          <w:sz w:val="24"/>
          <w:szCs w:val="24"/>
        </w:rPr>
        <w:t>.</w:t>
      </w:r>
    </w:p>
    <w:p w14:paraId="7BDB1D1A" w14:textId="676017B3" w:rsidR="00A856C7" w:rsidRPr="002422ED" w:rsidRDefault="00050A37"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8. </w:t>
      </w:r>
      <w:r w:rsidR="00D841CA">
        <w:rPr>
          <w:rFonts w:ascii="Times New Roman" w:hAnsi="Times New Roman"/>
          <w:sz w:val="24"/>
          <w:szCs w:val="24"/>
        </w:rPr>
        <w:t xml:space="preserve">Gjykata e rrethit gjyqësor, </w:t>
      </w:r>
      <w:r w:rsidR="00A856C7" w:rsidRPr="002422ED">
        <w:rPr>
          <w:rFonts w:ascii="Times New Roman" w:hAnsi="Times New Roman"/>
          <w:sz w:val="24"/>
          <w:szCs w:val="24"/>
        </w:rPr>
        <w:t>ndër të tjera</w:t>
      </w:r>
      <w:r w:rsidR="00D841CA">
        <w:rPr>
          <w:rFonts w:ascii="Times New Roman" w:hAnsi="Times New Roman"/>
          <w:sz w:val="24"/>
          <w:szCs w:val="24"/>
        </w:rPr>
        <w:t>,</w:t>
      </w:r>
      <w:r w:rsidR="00A856C7" w:rsidRPr="002422ED">
        <w:rPr>
          <w:rFonts w:ascii="Times New Roman" w:hAnsi="Times New Roman"/>
          <w:sz w:val="24"/>
          <w:szCs w:val="24"/>
        </w:rPr>
        <w:t xml:space="preserve"> arsyeton:</w:t>
      </w:r>
    </w:p>
    <w:p w14:paraId="15B46AEB" w14:textId="23164418" w:rsidR="00A856C7" w:rsidRPr="006B0A73" w:rsidRDefault="00D841CA" w:rsidP="00BE7712">
      <w:pPr>
        <w:spacing w:after="0"/>
        <w:jc w:val="both"/>
        <w:rPr>
          <w:rFonts w:ascii="Times New Roman" w:hAnsi="Times New Roman"/>
          <w:sz w:val="24"/>
          <w:szCs w:val="24"/>
          <w:lang w:eastAsia="sq-AL"/>
        </w:rPr>
      </w:pPr>
      <w:r>
        <w:rPr>
          <w:rFonts w:ascii="Times New Roman" w:hAnsi="Times New Roman"/>
          <w:sz w:val="24"/>
          <w:szCs w:val="24"/>
          <w:lang w:eastAsia="sq-AL"/>
        </w:rPr>
        <w:t>Me akt</w:t>
      </w:r>
      <w:r w:rsidR="00A856C7" w:rsidRPr="002422ED">
        <w:rPr>
          <w:rFonts w:ascii="Times New Roman" w:hAnsi="Times New Roman"/>
          <w:sz w:val="24"/>
          <w:szCs w:val="24"/>
          <w:lang w:eastAsia="sq-AL"/>
        </w:rPr>
        <w:t xml:space="preserve">-ekspertimin përcaktohet qartë që nisur nga kushtet e huamarrjes për shumën 3.700.000 lekë dhe interes 18 % për 60 muaj detyrimi i </w:t>
      </w:r>
      <w:proofErr w:type="spellStart"/>
      <w:r w:rsidR="00A856C7" w:rsidRPr="002422ED">
        <w:rPr>
          <w:rFonts w:ascii="Times New Roman" w:hAnsi="Times New Roman"/>
          <w:sz w:val="24"/>
          <w:szCs w:val="24"/>
          <w:lang w:eastAsia="sq-AL"/>
        </w:rPr>
        <w:t>debitores</w:t>
      </w:r>
      <w:proofErr w:type="spellEnd"/>
      <w:r w:rsidR="00A856C7" w:rsidRPr="002422ED">
        <w:rPr>
          <w:rFonts w:ascii="Times New Roman" w:hAnsi="Times New Roman"/>
          <w:sz w:val="24"/>
          <w:szCs w:val="24"/>
          <w:lang w:eastAsia="sq-AL"/>
        </w:rPr>
        <w:t xml:space="preserve"> do të ishte në total 5.414.245 lekë.</w:t>
      </w:r>
    </w:p>
    <w:p w14:paraId="4576765D" w14:textId="69632048"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Paditësja ka vërtetuar me mandat pagese se ka paguar në </w:t>
      </w:r>
      <w:r w:rsidR="00050A37" w:rsidRPr="002422ED">
        <w:rPr>
          <w:rFonts w:ascii="Times New Roman" w:hAnsi="Times New Roman"/>
          <w:sz w:val="24"/>
          <w:szCs w:val="24"/>
          <w:lang w:eastAsia="sq-AL"/>
        </w:rPr>
        <w:t>t</w:t>
      </w:r>
      <w:r w:rsidRPr="002422ED">
        <w:rPr>
          <w:rFonts w:ascii="Times New Roman" w:hAnsi="Times New Roman"/>
          <w:sz w:val="24"/>
          <w:szCs w:val="24"/>
          <w:lang w:eastAsia="sq-AL"/>
        </w:rPr>
        <w:t xml:space="preserve">otal shumën 6.049.880 lekë e konfirmuar jo vetëm nga </w:t>
      </w:r>
      <w:r w:rsidR="00050A37" w:rsidRPr="002422ED">
        <w:rPr>
          <w:rFonts w:ascii="Times New Roman" w:hAnsi="Times New Roman"/>
          <w:sz w:val="24"/>
          <w:szCs w:val="24"/>
          <w:lang w:eastAsia="sq-AL"/>
        </w:rPr>
        <w:t>m</w:t>
      </w:r>
      <w:r w:rsidRPr="002422ED">
        <w:rPr>
          <w:rFonts w:ascii="Times New Roman" w:hAnsi="Times New Roman"/>
          <w:sz w:val="24"/>
          <w:szCs w:val="24"/>
          <w:lang w:eastAsia="sq-AL"/>
        </w:rPr>
        <w:t>andat pagesat por dhe nga akt ekspertimi.</w:t>
      </w:r>
    </w:p>
    <w:p w14:paraId="6CA7A214" w14:textId="0CB0177F"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Si konkluzion për padijeni të paditëses rezulton se, ajo ka paguar m</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shum</w:t>
      </w:r>
      <w:r w:rsidR="00E16F7A">
        <w:rPr>
          <w:rFonts w:ascii="Times New Roman" w:hAnsi="Times New Roman"/>
          <w:sz w:val="24"/>
          <w:szCs w:val="24"/>
          <w:lang w:eastAsia="sq-AL"/>
        </w:rPr>
        <w:t>ë</w:t>
      </w:r>
      <w:r w:rsidRPr="002422ED">
        <w:rPr>
          <w:rFonts w:ascii="Times New Roman" w:hAnsi="Times New Roman"/>
          <w:sz w:val="24"/>
          <w:szCs w:val="24"/>
          <w:lang w:eastAsia="sq-AL"/>
        </w:rPr>
        <w:t>, shumën prej 635.635 lekë.</w:t>
      </w:r>
    </w:p>
    <w:p w14:paraId="7601C05D" w14:textId="4C0092D4"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I Padituri Agjencia Trajtimit Kredive Tiranë, paraqiti në seance gjyqësorë në cilësinë e provës shkresore </w:t>
      </w:r>
      <w:r w:rsidR="00050A37" w:rsidRPr="002422ED">
        <w:rPr>
          <w:rFonts w:ascii="Times New Roman" w:hAnsi="Times New Roman"/>
          <w:sz w:val="24"/>
          <w:szCs w:val="24"/>
          <w:lang w:eastAsia="sq-AL"/>
        </w:rPr>
        <w:t xml:space="preserve">procesverbalin </w:t>
      </w:r>
      <w:r w:rsidRPr="002422ED">
        <w:rPr>
          <w:rFonts w:ascii="Times New Roman" w:hAnsi="Times New Roman"/>
          <w:sz w:val="24"/>
          <w:szCs w:val="24"/>
          <w:lang w:eastAsia="sq-AL"/>
        </w:rPr>
        <w:t xml:space="preserve">e datës 28.09.1999 i cili bën fjalë për ristrukturimin e kredisë dhe mbi bazë të këtij pretendimi pretendon që shuma që duhet të paguajë debitori,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është m</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e madhe.</w:t>
      </w:r>
    </w:p>
    <w:p w14:paraId="3C3DAD97"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Ky pretendim është i pabazuar në prova dhe jo i mbështetur në ligj pasi:</w:t>
      </w:r>
    </w:p>
    <w:p w14:paraId="253952CC" w14:textId="180DA0C4" w:rsidR="00A856C7" w:rsidRPr="002422ED" w:rsidRDefault="00D841CA" w:rsidP="00BE7712">
      <w:pPr>
        <w:spacing w:after="0"/>
        <w:jc w:val="both"/>
        <w:rPr>
          <w:rFonts w:ascii="Times New Roman" w:hAnsi="Times New Roman"/>
          <w:i/>
          <w:iCs/>
          <w:sz w:val="24"/>
          <w:szCs w:val="24"/>
          <w:lang w:eastAsia="sq-AL"/>
        </w:rPr>
      </w:pPr>
      <w:r>
        <w:rPr>
          <w:rFonts w:ascii="Times New Roman" w:hAnsi="Times New Roman"/>
          <w:i/>
          <w:iCs/>
          <w:sz w:val="24"/>
          <w:szCs w:val="24"/>
          <w:lang w:eastAsia="sq-AL"/>
        </w:rPr>
        <w:t>Procesv</w:t>
      </w:r>
      <w:r w:rsidR="00A856C7" w:rsidRPr="002422ED">
        <w:rPr>
          <w:rFonts w:ascii="Times New Roman" w:hAnsi="Times New Roman"/>
          <w:i/>
          <w:iCs/>
          <w:sz w:val="24"/>
          <w:szCs w:val="24"/>
          <w:lang w:eastAsia="sq-AL"/>
        </w:rPr>
        <w:t xml:space="preserve">erbali i mësipërm nuk është në formën e kërkuar nga ligji, pasi nuk është i vulosur nga Titullari, </w:t>
      </w:r>
      <w:r w:rsidR="00274002" w:rsidRPr="002422ED">
        <w:rPr>
          <w:rFonts w:ascii="Times New Roman" w:hAnsi="Times New Roman"/>
          <w:i/>
          <w:iCs/>
          <w:sz w:val="24"/>
          <w:szCs w:val="24"/>
          <w:lang w:eastAsia="sq-AL"/>
        </w:rPr>
        <w:t>n</w:t>
      </w:r>
      <w:r w:rsidR="00A856C7" w:rsidRPr="002422ED">
        <w:rPr>
          <w:rFonts w:ascii="Times New Roman" w:hAnsi="Times New Roman"/>
          <w:i/>
          <w:iCs/>
          <w:sz w:val="24"/>
          <w:szCs w:val="24"/>
          <w:lang w:eastAsia="sq-AL"/>
        </w:rPr>
        <w:t>eni 246 i Kodit të Procedurës Civile.</w:t>
      </w:r>
    </w:p>
    <w:p w14:paraId="232A26E4" w14:textId="09475663"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i/>
          <w:iCs/>
          <w:sz w:val="24"/>
          <w:szCs w:val="24"/>
          <w:lang w:eastAsia="sq-AL"/>
        </w:rPr>
        <w:lastRenderedPageBreak/>
        <w:t>Në asnjë rresht të këtij Proces Verbali nuk bëhet fjalë për ndryshim të normës së Interesit, pra shuma e marrë, norma e interesit dhe detyrimi që duhet të shlyhet është i</w:t>
      </w:r>
      <w:r w:rsidR="00D841CA">
        <w:rPr>
          <w:rFonts w:ascii="Times New Roman" w:hAnsi="Times New Roman"/>
          <w:i/>
          <w:iCs/>
          <w:sz w:val="24"/>
          <w:szCs w:val="24"/>
          <w:lang w:eastAsia="sq-AL"/>
        </w:rPr>
        <w:t xml:space="preserve"> pandryshueshëm. Në këtë proces</w:t>
      </w:r>
      <w:r w:rsidRPr="002422ED">
        <w:rPr>
          <w:rFonts w:ascii="Times New Roman" w:hAnsi="Times New Roman"/>
          <w:i/>
          <w:iCs/>
          <w:sz w:val="24"/>
          <w:szCs w:val="24"/>
          <w:lang w:eastAsia="sq-AL"/>
        </w:rPr>
        <w:t xml:space="preserve">verbal janë bërë përllogaritjet se çfarë është paguar dhe çfarë ka mbetur pa u paguar, por nuk ka asnjë marrëveshje për të ndryshuar kushtet thelbësore të Kontratës së </w:t>
      </w:r>
      <w:proofErr w:type="spellStart"/>
      <w:r w:rsidRPr="002422ED">
        <w:rPr>
          <w:rFonts w:ascii="Times New Roman" w:hAnsi="Times New Roman"/>
          <w:i/>
          <w:iCs/>
          <w:sz w:val="24"/>
          <w:szCs w:val="24"/>
          <w:lang w:eastAsia="sq-AL"/>
        </w:rPr>
        <w:t>Huasë</w:t>
      </w:r>
      <w:proofErr w:type="spellEnd"/>
      <w:r w:rsidRPr="002422ED">
        <w:rPr>
          <w:rFonts w:ascii="Times New Roman" w:hAnsi="Times New Roman"/>
          <w:i/>
          <w:iCs/>
          <w:sz w:val="24"/>
          <w:szCs w:val="24"/>
          <w:lang w:eastAsia="sq-AL"/>
        </w:rPr>
        <w:t>.</w:t>
      </w:r>
    </w:p>
    <w:p w14:paraId="2322B6F2" w14:textId="3D9DE55A"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i/>
          <w:iCs/>
          <w:sz w:val="24"/>
          <w:szCs w:val="24"/>
          <w:lang w:eastAsia="sq-AL"/>
        </w:rPr>
        <w:t xml:space="preserve">I padituri, Agjencia e Trajtimit të Kredive në përgjigjen e datës 16.05.2011 me nr. 2096 </w:t>
      </w:r>
      <w:proofErr w:type="spellStart"/>
      <w:r w:rsidRPr="002422ED">
        <w:rPr>
          <w:rFonts w:ascii="Times New Roman" w:hAnsi="Times New Roman"/>
          <w:i/>
          <w:iCs/>
          <w:sz w:val="24"/>
          <w:szCs w:val="24"/>
          <w:lang w:eastAsia="sq-AL"/>
        </w:rPr>
        <w:t>Prot</w:t>
      </w:r>
      <w:proofErr w:type="spellEnd"/>
      <w:r w:rsidRPr="002422ED">
        <w:rPr>
          <w:rFonts w:ascii="Times New Roman" w:hAnsi="Times New Roman"/>
          <w:i/>
          <w:iCs/>
          <w:sz w:val="24"/>
          <w:szCs w:val="24"/>
          <w:lang w:eastAsia="sq-AL"/>
        </w:rPr>
        <w:t>., pranon faktin se në Institucionin e saj, ndodhet Kartela e Interesave të Përdor</w:t>
      </w:r>
      <w:r w:rsidR="00D841CA">
        <w:rPr>
          <w:rFonts w:ascii="Times New Roman" w:hAnsi="Times New Roman"/>
          <w:i/>
          <w:iCs/>
          <w:sz w:val="24"/>
          <w:szCs w:val="24"/>
          <w:lang w:eastAsia="sq-AL"/>
        </w:rPr>
        <w:t>imit e datës 26.09.2000, kartelë</w:t>
      </w:r>
      <w:r w:rsidRPr="002422ED">
        <w:rPr>
          <w:rFonts w:ascii="Times New Roman" w:hAnsi="Times New Roman"/>
          <w:i/>
          <w:iCs/>
          <w:sz w:val="24"/>
          <w:szCs w:val="24"/>
          <w:lang w:eastAsia="sq-AL"/>
        </w:rPr>
        <w:t xml:space="preserve"> e cila është përpiluar nga punonjësit e Bankës së Kursimeve Durrës, por që kjo Agjenci nuk mund ta </w:t>
      </w:r>
      <w:proofErr w:type="spellStart"/>
      <w:r w:rsidRPr="002422ED">
        <w:rPr>
          <w:rFonts w:ascii="Times New Roman" w:hAnsi="Times New Roman"/>
          <w:i/>
          <w:iCs/>
          <w:sz w:val="24"/>
          <w:szCs w:val="24"/>
          <w:lang w:eastAsia="sq-AL"/>
        </w:rPr>
        <w:t>njëhsoje</w:t>
      </w:r>
      <w:proofErr w:type="spellEnd"/>
      <w:r w:rsidRPr="002422ED">
        <w:rPr>
          <w:rFonts w:ascii="Times New Roman" w:hAnsi="Times New Roman"/>
          <w:i/>
          <w:iCs/>
          <w:sz w:val="24"/>
          <w:szCs w:val="24"/>
          <w:lang w:eastAsia="sq-AL"/>
        </w:rPr>
        <w:t xml:space="preserve"> me origjinalin.</w:t>
      </w:r>
    </w:p>
    <w:p w14:paraId="05D12BA6" w14:textId="294CD248"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Pra, i padituri Agjencia e Trajtimit të Kredive kërkon një detyrim t</w:t>
      </w:r>
      <w:r w:rsidR="00D841CA">
        <w:rPr>
          <w:rFonts w:ascii="Times New Roman" w:hAnsi="Times New Roman"/>
          <w:sz w:val="24"/>
          <w:szCs w:val="24"/>
          <w:lang w:eastAsia="sq-AL"/>
        </w:rPr>
        <w:t>ë paqenë mbi bazën e një proces</w:t>
      </w:r>
      <w:r w:rsidRPr="002422ED">
        <w:rPr>
          <w:rFonts w:ascii="Times New Roman" w:hAnsi="Times New Roman"/>
          <w:sz w:val="24"/>
          <w:szCs w:val="24"/>
          <w:lang w:eastAsia="sq-AL"/>
        </w:rPr>
        <w:t xml:space="preserve">verbali, jo </w:t>
      </w:r>
      <w:proofErr w:type="spellStart"/>
      <w:r w:rsidRPr="002422ED">
        <w:rPr>
          <w:rFonts w:ascii="Times New Roman" w:hAnsi="Times New Roman"/>
          <w:sz w:val="24"/>
          <w:szCs w:val="24"/>
          <w:lang w:eastAsia="sq-AL"/>
        </w:rPr>
        <w:t>konform</w:t>
      </w:r>
      <w:proofErr w:type="spellEnd"/>
      <w:r w:rsidRPr="002422ED">
        <w:rPr>
          <w:rFonts w:ascii="Times New Roman" w:hAnsi="Times New Roman"/>
          <w:sz w:val="24"/>
          <w:szCs w:val="24"/>
          <w:lang w:eastAsia="sq-AL"/>
        </w:rPr>
        <w:t xml:space="preserve"> ligjit (pa vulë) të datës 28.09.1999, i cili është krejtësisht i njëanshëm për faktin se, nuk mundet të ndryshohen kushtet thelbësore të Kontratës së Huamarrjes që kanë të bëjnë me afatin e shlyerjes, normën e interesit dhe shumën përfundimtare të detyrimit, duke mohuar Kartelën e Interesave të Përdorimit e datës 26.09.2000, që përcakton në mënyrë progresive interesat e përdorimit të kredisë, kartel</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e cila është në përputhje të plotë me kushtet thelbësore të Kontratës së Huamarrjes dhe e ndodhur brenda dosjes që i përket paditëses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në Agjencinë e Trajtimit të Kredive.</w:t>
      </w:r>
    </w:p>
    <w:p w14:paraId="44842897" w14:textId="6818078B"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I padituri pretendoi se, pagesa nga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është kryer pranë Bankës së Kursimeve dhe jo pranë Agjencisë s</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Trajtimit të Kredive.</w:t>
      </w:r>
    </w:p>
    <w:p w14:paraId="1D1605EB" w14:textId="2AECBEFB"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Edhe ky pretendim është i pabazuar në prova dhe jo i mbështetur në ligj pasi,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as që ka ditur për ndryshimet e ndodhura, ajo ka </w:t>
      </w:r>
      <w:proofErr w:type="spellStart"/>
      <w:r w:rsidRPr="002422ED">
        <w:rPr>
          <w:rFonts w:ascii="Times New Roman" w:hAnsi="Times New Roman"/>
          <w:sz w:val="24"/>
          <w:szCs w:val="24"/>
          <w:lang w:eastAsia="sq-AL"/>
        </w:rPr>
        <w:t>patur</w:t>
      </w:r>
      <w:proofErr w:type="spellEnd"/>
      <w:r w:rsidRPr="002422ED">
        <w:rPr>
          <w:rFonts w:ascii="Times New Roman" w:hAnsi="Times New Roman"/>
          <w:sz w:val="24"/>
          <w:szCs w:val="24"/>
          <w:lang w:eastAsia="sq-AL"/>
        </w:rPr>
        <w:t xml:space="preserve"> një Kontrate Huamarrje me Bankën e Kursimeve dhe ka bërë likuidimet pranë saj, fakt që rezulton e provuar me Mandat Pagesat. Nëse kjo Bank</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ka transferuar apo jo shumat pranë Agjencisë se Trajtimit të Kredive kjo është çështje ndërmjet tyre dhe s'ka të bëjë me paditësen.</w:t>
      </w:r>
    </w:p>
    <w:p w14:paraId="70EDD2C6"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Në cilësinë e provës shkresore është paraqitur dhe shkresa Nr. </w:t>
      </w:r>
      <w:proofErr w:type="spellStart"/>
      <w:r w:rsidRPr="002422ED">
        <w:rPr>
          <w:rFonts w:ascii="Times New Roman" w:hAnsi="Times New Roman"/>
          <w:sz w:val="24"/>
          <w:szCs w:val="24"/>
          <w:lang w:eastAsia="sq-AL"/>
        </w:rPr>
        <w:t>Ekst</w:t>
      </w:r>
      <w:proofErr w:type="spellEnd"/>
      <w:r w:rsidRPr="002422ED">
        <w:rPr>
          <w:rFonts w:ascii="Times New Roman" w:hAnsi="Times New Roman"/>
          <w:sz w:val="24"/>
          <w:szCs w:val="24"/>
          <w:lang w:eastAsia="sq-AL"/>
        </w:rPr>
        <w:t xml:space="preserve">. Protokoll datë 12.03.2002 të Bankës Kursimeve ku rezulton e provuar që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ka derdhur në Nr. </w:t>
      </w:r>
      <w:proofErr w:type="spellStart"/>
      <w:r w:rsidRPr="002422ED">
        <w:rPr>
          <w:rFonts w:ascii="Times New Roman" w:hAnsi="Times New Roman"/>
          <w:sz w:val="24"/>
          <w:szCs w:val="24"/>
          <w:lang w:eastAsia="sq-AL"/>
        </w:rPr>
        <w:t>Llog</w:t>
      </w:r>
      <w:proofErr w:type="spellEnd"/>
      <w:r w:rsidRPr="002422ED">
        <w:rPr>
          <w:rFonts w:ascii="Times New Roman" w:hAnsi="Times New Roman"/>
          <w:sz w:val="24"/>
          <w:szCs w:val="24"/>
          <w:lang w:eastAsia="sq-AL"/>
        </w:rPr>
        <w:t xml:space="preserve"> 4711/3613 Tirana Nr.1 (Agjencinë e Trajtimit Kredive) shumën 614.000 lekë.</w:t>
      </w:r>
    </w:p>
    <w:p w14:paraId="6EBBDDED"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Pra, kjo shkresë vërteton që në vitin 2002 Banka Kursimeve çdo derdhje lekësh e kalonte në numrin e Llogarisë së Agjencisë së Trajtimeve, ndryshe nga sa pretendon përfaqësuesi i të paditurit që paditësja ka derdhur në Bankën e Kursimeve por këto para nuk kanë shkuar për llogari të Agjencisë së tyre të Trajtimit të Kredive.</w:t>
      </w:r>
    </w:p>
    <w:p w14:paraId="383DD1CC"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Në ligjin nr. 8894, datë 14.05.2002 “Për Agjencinë e Trajtimit të Kredive” ndryshuar me ligjet nr. 9239, datë 10.6. 2004; nr. 9731, datë 10.5.2007 në Nenin 2 përcaktohet:</w:t>
      </w:r>
    </w:p>
    <w:p w14:paraId="36A64CF6" w14:textId="77777777"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i/>
          <w:iCs/>
          <w:sz w:val="24"/>
          <w:szCs w:val="24"/>
          <w:lang w:eastAsia="sq-AL"/>
        </w:rPr>
        <w:t xml:space="preserve">“Objekti i Agjencisë së Trajtimit të Kredive është trajtimi i kredive dhe i </w:t>
      </w:r>
      <w:proofErr w:type="spellStart"/>
      <w:r w:rsidRPr="002422ED">
        <w:rPr>
          <w:rFonts w:ascii="Times New Roman" w:hAnsi="Times New Roman"/>
          <w:i/>
          <w:iCs/>
          <w:sz w:val="24"/>
          <w:szCs w:val="24"/>
          <w:lang w:eastAsia="sq-AL"/>
        </w:rPr>
        <w:t>aseteve</w:t>
      </w:r>
      <w:proofErr w:type="spellEnd"/>
      <w:r w:rsidRPr="002422ED">
        <w:rPr>
          <w:rFonts w:ascii="Times New Roman" w:hAnsi="Times New Roman"/>
          <w:i/>
          <w:iCs/>
          <w:sz w:val="24"/>
          <w:szCs w:val="24"/>
          <w:lang w:eastAsia="sq-AL"/>
        </w:rPr>
        <w:t xml:space="preserve"> të tjera, të transferuara nga bankat tregtare të nivelit të dytë, me kapital tërësisht shtetëror, të kjo agjenci, që më poshtë do të quhet “Agjencia”. Agjencia e Trajtimit të Kredive, në përputhje me përcaktimet e bëra në këtë ligj, trajton edhe portofolin e investimeve të kryera në banesa nga shoqëria INSIG sha, si dhe të </w:t>
      </w:r>
      <w:proofErr w:type="spellStart"/>
      <w:r w:rsidRPr="002422ED">
        <w:rPr>
          <w:rFonts w:ascii="Times New Roman" w:hAnsi="Times New Roman"/>
          <w:i/>
          <w:iCs/>
          <w:sz w:val="24"/>
          <w:szCs w:val="24"/>
          <w:lang w:eastAsia="sq-AL"/>
        </w:rPr>
        <w:t>aseteve</w:t>
      </w:r>
      <w:proofErr w:type="spellEnd"/>
      <w:r w:rsidRPr="002422ED">
        <w:rPr>
          <w:rFonts w:ascii="Times New Roman" w:hAnsi="Times New Roman"/>
          <w:i/>
          <w:iCs/>
          <w:sz w:val="24"/>
          <w:szCs w:val="24"/>
          <w:lang w:eastAsia="sq-AL"/>
        </w:rPr>
        <w:t xml:space="preserve"> të tjera, të transferuara me ligje të veçanta”.</w:t>
      </w:r>
    </w:p>
    <w:p w14:paraId="24E348A5" w14:textId="558F7BDA"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Sa më sipër, Ligji “Për Agjencinë e Trajtimit të Kredive” është miratuar në Parlament me datë 14.05.2002 ndërkohë që, paditësja ka likuiduar shumën prej 6.049.880</w:t>
      </w:r>
      <w:r w:rsidR="00D841CA">
        <w:rPr>
          <w:rFonts w:ascii="Times New Roman" w:hAnsi="Times New Roman"/>
          <w:sz w:val="24"/>
          <w:szCs w:val="24"/>
          <w:lang w:eastAsia="sq-AL"/>
        </w:rPr>
        <w:t xml:space="preserve"> lekë deri më</w:t>
      </w:r>
      <w:r w:rsidRPr="002422ED">
        <w:rPr>
          <w:rFonts w:ascii="Times New Roman" w:hAnsi="Times New Roman"/>
          <w:sz w:val="24"/>
          <w:szCs w:val="24"/>
          <w:lang w:eastAsia="sq-AL"/>
        </w:rPr>
        <w:t xml:space="preserve"> datë 25.01.2002 (4 muaj më parë, se të miratohej ky </w:t>
      </w:r>
      <w:r w:rsidR="004701A8" w:rsidRPr="002422ED">
        <w:rPr>
          <w:rFonts w:ascii="Times New Roman" w:hAnsi="Times New Roman"/>
          <w:sz w:val="24"/>
          <w:szCs w:val="24"/>
          <w:lang w:eastAsia="sq-AL"/>
        </w:rPr>
        <w:t>l</w:t>
      </w:r>
      <w:r w:rsidRPr="002422ED">
        <w:rPr>
          <w:rFonts w:ascii="Times New Roman" w:hAnsi="Times New Roman"/>
          <w:sz w:val="24"/>
          <w:szCs w:val="24"/>
          <w:lang w:eastAsia="sq-AL"/>
        </w:rPr>
        <w:t>igj) konfirmuar me shkresën e datës 05.02.2002 të Degës së Bankës së Kursimeve Durrës</w:t>
      </w:r>
      <w:r w:rsidR="00D841CA">
        <w:rPr>
          <w:rFonts w:ascii="Times New Roman" w:hAnsi="Times New Roman"/>
          <w:sz w:val="24"/>
          <w:szCs w:val="24"/>
          <w:lang w:eastAsia="sq-AL"/>
        </w:rPr>
        <w:t>, ku</w:t>
      </w:r>
      <w:r w:rsidRPr="002422ED">
        <w:rPr>
          <w:rFonts w:ascii="Times New Roman" w:hAnsi="Times New Roman"/>
          <w:sz w:val="24"/>
          <w:szCs w:val="24"/>
          <w:lang w:eastAsia="sq-AL"/>
        </w:rPr>
        <w:t xml:space="preserve"> vërtetohet se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ka marrë k</w:t>
      </w:r>
      <w:r w:rsidR="00D841CA">
        <w:rPr>
          <w:rFonts w:ascii="Times New Roman" w:hAnsi="Times New Roman"/>
          <w:sz w:val="24"/>
          <w:szCs w:val="24"/>
          <w:lang w:eastAsia="sq-AL"/>
        </w:rPr>
        <w:t>redi në shumën 3.700.000 lekë më</w:t>
      </w:r>
      <w:r w:rsidRPr="002422ED">
        <w:rPr>
          <w:rFonts w:ascii="Times New Roman" w:hAnsi="Times New Roman"/>
          <w:sz w:val="24"/>
          <w:szCs w:val="24"/>
          <w:lang w:eastAsia="sq-AL"/>
        </w:rPr>
        <w:t xml:space="preserve"> datë 26.09.1995 me interes 18%, dhe se konfirmohet në </w:t>
      </w:r>
      <w:r w:rsidRPr="002422ED">
        <w:rPr>
          <w:rFonts w:ascii="Times New Roman" w:hAnsi="Times New Roman"/>
          <w:sz w:val="24"/>
          <w:szCs w:val="24"/>
          <w:lang w:eastAsia="sq-AL"/>
        </w:rPr>
        <w:lastRenderedPageBreak/>
        <w:t>këtë shkresë që me datë 30.09.1999 është bërë ristrukturimi i kredisë dhe se nga Muaji Shtator 1995 deri me 25.01.2002 është derdhur shuma 6.049.880 lekë.</w:t>
      </w:r>
    </w:p>
    <w:p w14:paraId="3E669C29" w14:textId="404C0446"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Pra paditësja nuk mund të paguante pranë të paditurit Agjencisë se Trajtimit të Kredive ndërkohe që ky Institucion nuk ishte krijuar.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ka p</w:t>
      </w:r>
      <w:r w:rsidR="00D841CA">
        <w:rPr>
          <w:rFonts w:ascii="Times New Roman" w:hAnsi="Times New Roman"/>
          <w:sz w:val="24"/>
          <w:szCs w:val="24"/>
          <w:lang w:eastAsia="sq-AL"/>
        </w:rPr>
        <w:t>aguar pranë Bankës së Kursimeve dh është në o</w:t>
      </w:r>
      <w:r w:rsidRPr="002422ED">
        <w:rPr>
          <w:rFonts w:ascii="Times New Roman" w:hAnsi="Times New Roman"/>
          <w:sz w:val="24"/>
          <w:szCs w:val="24"/>
          <w:lang w:eastAsia="sq-AL"/>
        </w:rPr>
        <w:t>bjektin e veprimtarisë së Agjencisë së Trajtimit të Kredive të ndjek</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procedurat dhe marrëdhëniet me Bankën e Kursimeve dhe jo detyrë e paditëses.</w:t>
      </w:r>
    </w:p>
    <w:p w14:paraId="0181AFE8"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Në Nenin 8 të Ligjit “Për Agjencinë e Trajtimit të Kredive” të sipërcituar është parashikuar: </w:t>
      </w:r>
    </w:p>
    <w:p w14:paraId="6746170B" w14:textId="77777777"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i/>
          <w:iCs/>
          <w:sz w:val="24"/>
          <w:szCs w:val="24"/>
          <w:lang w:eastAsia="sq-AL"/>
        </w:rPr>
        <w:t>“... Agjencia ka të drejtë të bëjë ndryshime në marrëveshjen e kredisë së transferuar asaj me debitorin, ndryshime që mund të përfshijnë:</w:t>
      </w:r>
    </w:p>
    <w:p w14:paraId="06EEF0F2" w14:textId="77777777"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i/>
          <w:iCs/>
          <w:sz w:val="24"/>
          <w:szCs w:val="24"/>
          <w:lang w:eastAsia="sq-AL"/>
        </w:rPr>
        <w:t xml:space="preserve">a) zgjatjen e afatit të </w:t>
      </w:r>
      <w:proofErr w:type="spellStart"/>
      <w:r w:rsidRPr="002422ED">
        <w:rPr>
          <w:rFonts w:ascii="Times New Roman" w:hAnsi="Times New Roman"/>
          <w:i/>
          <w:iCs/>
          <w:sz w:val="24"/>
          <w:szCs w:val="24"/>
          <w:lang w:eastAsia="sq-AL"/>
        </w:rPr>
        <w:t>ripagesës</w:t>
      </w:r>
      <w:proofErr w:type="spellEnd"/>
      <w:r w:rsidRPr="002422ED">
        <w:rPr>
          <w:rFonts w:ascii="Times New Roman" w:hAnsi="Times New Roman"/>
          <w:i/>
          <w:iCs/>
          <w:sz w:val="24"/>
          <w:szCs w:val="24"/>
          <w:lang w:eastAsia="sq-AL"/>
        </w:rPr>
        <w:t xml:space="preserve"> së kredisë;</w:t>
      </w:r>
    </w:p>
    <w:p w14:paraId="179E1ABB" w14:textId="77777777"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i/>
          <w:iCs/>
          <w:sz w:val="24"/>
          <w:szCs w:val="24"/>
          <w:lang w:eastAsia="sq-AL"/>
        </w:rPr>
        <w:t xml:space="preserve">b) faljen e së tërës ose të një pjese të detyrimeve të prapambetura për kamatë vonesat, gjobat dhe shumat e interesave për </w:t>
      </w:r>
      <w:proofErr w:type="spellStart"/>
      <w:r w:rsidRPr="002422ED">
        <w:rPr>
          <w:rFonts w:ascii="Times New Roman" w:hAnsi="Times New Roman"/>
          <w:i/>
          <w:iCs/>
          <w:sz w:val="24"/>
          <w:szCs w:val="24"/>
          <w:lang w:eastAsia="sq-AL"/>
        </w:rPr>
        <w:t>principalin</w:t>
      </w:r>
      <w:proofErr w:type="spellEnd"/>
      <w:r w:rsidRPr="002422ED">
        <w:rPr>
          <w:rFonts w:ascii="Times New Roman" w:hAnsi="Times New Roman"/>
          <w:i/>
          <w:iCs/>
          <w:sz w:val="24"/>
          <w:szCs w:val="24"/>
          <w:lang w:eastAsia="sq-AL"/>
        </w:rPr>
        <w:t xml:space="preserve"> e kredisë”.</w:t>
      </w:r>
    </w:p>
    <w:p w14:paraId="27742EDC" w14:textId="7EA533BD"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Pra dhe sikur të ekzistonte realisht një detyrim i prapambetur, detyrim që është provuar me lart që nuk ekziston, i padituri Agjencia e Trajtimit të Kredive, ka </w:t>
      </w:r>
      <w:proofErr w:type="spellStart"/>
      <w:r w:rsidRPr="002422ED">
        <w:rPr>
          <w:rFonts w:ascii="Times New Roman" w:hAnsi="Times New Roman"/>
          <w:sz w:val="24"/>
          <w:szCs w:val="24"/>
          <w:lang w:eastAsia="sq-AL"/>
        </w:rPr>
        <w:t>patur</w:t>
      </w:r>
      <w:proofErr w:type="spellEnd"/>
      <w:r w:rsidRPr="002422ED">
        <w:rPr>
          <w:rFonts w:ascii="Times New Roman" w:hAnsi="Times New Roman"/>
          <w:sz w:val="24"/>
          <w:szCs w:val="24"/>
          <w:lang w:eastAsia="sq-AL"/>
        </w:rPr>
        <w:t xml:space="preserve"> tagrat ligjore të falte këtë pjesë të pretenduar të kredisë, kredi e cila sot është paguar gati dyfishi i shumës së kredituar, që në vetvete konsiderohet një fajde jo e ligjshme, nga një person i moshuar, në gjendje të r</w:t>
      </w:r>
      <w:r w:rsidR="00E16F7A">
        <w:rPr>
          <w:rFonts w:ascii="Times New Roman" w:hAnsi="Times New Roman"/>
          <w:sz w:val="24"/>
          <w:szCs w:val="24"/>
          <w:lang w:eastAsia="sq-AL"/>
        </w:rPr>
        <w:t>ë</w:t>
      </w:r>
      <w:r w:rsidRPr="002422ED">
        <w:rPr>
          <w:rFonts w:ascii="Times New Roman" w:hAnsi="Times New Roman"/>
          <w:sz w:val="24"/>
          <w:szCs w:val="24"/>
          <w:lang w:eastAsia="sq-AL"/>
        </w:rPr>
        <w:t>nd</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shëndetësore.</w:t>
      </w:r>
    </w:p>
    <w:p w14:paraId="2F3666DE" w14:textId="10F1EB6E"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Pikërisht sa më sipër nisur nga veprime arbitrare të caktimit të normave të interesit, kamatave diskriminuese Kolegjet e Bashkuara të Gjykatës së Lart</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me Vendimin </w:t>
      </w:r>
      <w:proofErr w:type="spellStart"/>
      <w:r w:rsidRPr="002422ED">
        <w:rPr>
          <w:rFonts w:ascii="Times New Roman" w:hAnsi="Times New Roman"/>
          <w:sz w:val="24"/>
          <w:szCs w:val="24"/>
          <w:lang w:eastAsia="sq-AL"/>
        </w:rPr>
        <w:t>Unifikues</w:t>
      </w:r>
      <w:proofErr w:type="spellEnd"/>
      <w:r w:rsidRPr="002422ED">
        <w:rPr>
          <w:rFonts w:ascii="Times New Roman" w:hAnsi="Times New Roman"/>
          <w:sz w:val="24"/>
          <w:szCs w:val="24"/>
          <w:lang w:eastAsia="sq-AL"/>
        </w:rPr>
        <w:t xml:space="preserve"> nr. 932, datë 22.06.2000 në pjesën përshkruese përcaktojnë se: “</w:t>
      </w:r>
      <w:r w:rsidRPr="002422ED">
        <w:rPr>
          <w:rFonts w:ascii="Times New Roman" w:hAnsi="Times New Roman"/>
          <w:i/>
          <w:iCs/>
          <w:sz w:val="24"/>
          <w:szCs w:val="24"/>
          <w:lang w:eastAsia="sq-AL"/>
        </w:rPr>
        <w:t>Sipas nenit 422 të Kodit Civil, “Kreditori dhe debitori duhet të sillen ndaj njëri tjetrit me korrektese, me paanësi dhe sipas kërkesave të arsyes</w:t>
      </w:r>
      <w:r w:rsidRPr="002422ED">
        <w:rPr>
          <w:rFonts w:ascii="Times New Roman" w:hAnsi="Times New Roman"/>
          <w:sz w:val="24"/>
          <w:szCs w:val="24"/>
          <w:lang w:eastAsia="sq-AL"/>
        </w:rPr>
        <w:t>”.</w:t>
      </w:r>
    </w:p>
    <w:p w14:paraId="55152E49"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Përmbajtja e kësaj dispozite dhe atyre që përcaktojnë kushtet e përgjithshme të kontratave të çon në përfundimin, se edhe liria e kontraktimit nuk është absolute.</w:t>
      </w:r>
    </w:p>
    <w:p w14:paraId="289D85FB"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Ajo gjithsesi mund “të kufizohet” nga disa </w:t>
      </w:r>
      <w:proofErr w:type="spellStart"/>
      <w:r w:rsidRPr="002422ED">
        <w:rPr>
          <w:rFonts w:ascii="Times New Roman" w:hAnsi="Times New Roman"/>
          <w:sz w:val="24"/>
          <w:szCs w:val="24"/>
          <w:lang w:eastAsia="sq-AL"/>
        </w:rPr>
        <w:t>faktore</w:t>
      </w:r>
      <w:proofErr w:type="spellEnd"/>
      <w:r w:rsidRPr="002422ED">
        <w:rPr>
          <w:rFonts w:ascii="Times New Roman" w:hAnsi="Times New Roman"/>
          <w:sz w:val="24"/>
          <w:szCs w:val="24"/>
          <w:lang w:eastAsia="sq-AL"/>
        </w:rPr>
        <w:t xml:space="preserve"> ekonomike e morale, siç janë edhe ato që përmenden në dispozitën e sipërcituar, e që duhet t'i ketë parasysh edhe gjykata në zgjidhjen e çdo çështjeje konkrete. Injorimi i faktorëve të mësipërm të çon në mungese </w:t>
      </w:r>
      <w:proofErr w:type="spellStart"/>
      <w:r w:rsidRPr="002422ED">
        <w:rPr>
          <w:rFonts w:ascii="Times New Roman" w:hAnsi="Times New Roman"/>
          <w:sz w:val="24"/>
          <w:szCs w:val="24"/>
          <w:lang w:eastAsia="sq-AL"/>
        </w:rPr>
        <w:t>proporcionaliteti</w:t>
      </w:r>
      <w:proofErr w:type="spellEnd"/>
      <w:r w:rsidRPr="002422ED">
        <w:rPr>
          <w:rFonts w:ascii="Times New Roman" w:hAnsi="Times New Roman"/>
          <w:sz w:val="24"/>
          <w:szCs w:val="24"/>
          <w:lang w:eastAsia="sq-AL"/>
        </w:rPr>
        <w:t>, apo, siç shprehet ligjvënësi, në dëmtim të shpërpjesëtuar të interesave të palës kontraktuese, gjë që nënkupton që vullneti (pëlqimi) i kësaj pale nuk ka qenë krejt i lirë....</w:t>
      </w:r>
    </w:p>
    <w:p w14:paraId="3E29B165" w14:textId="77777777"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Sa më sipër qartë shihet paditësja ka shlyer dyfishin e shumës së kredituar që do të thotë interesi 18%, realisht në </w:t>
      </w:r>
      <w:proofErr w:type="spellStart"/>
      <w:r w:rsidRPr="002422ED">
        <w:rPr>
          <w:rFonts w:ascii="Times New Roman" w:hAnsi="Times New Roman"/>
          <w:sz w:val="24"/>
          <w:szCs w:val="24"/>
          <w:lang w:eastAsia="sq-AL"/>
        </w:rPr>
        <w:t>progresivitet</w:t>
      </w:r>
      <w:proofErr w:type="spellEnd"/>
      <w:r w:rsidRPr="002422ED">
        <w:rPr>
          <w:rFonts w:ascii="Times New Roman" w:hAnsi="Times New Roman"/>
          <w:sz w:val="24"/>
          <w:szCs w:val="24"/>
          <w:lang w:eastAsia="sq-AL"/>
        </w:rPr>
        <w:t xml:space="preserve"> rezulton të jetë 100%.</w:t>
      </w:r>
    </w:p>
    <w:p w14:paraId="608746E8" w14:textId="1D45ED2D" w:rsidR="00A856C7" w:rsidRPr="002422ED" w:rsidRDefault="00A856C7" w:rsidP="00BE7712">
      <w:pPr>
        <w:spacing w:after="0"/>
        <w:jc w:val="both"/>
        <w:rPr>
          <w:rFonts w:ascii="Times New Roman" w:hAnsi="Times New Roman"/>
          <w:i/>
          <w:iCs/>
          <w:sz w:val="24"/>
          <w:szCs w:val="24"/>
          <w:lang w:eastAsia="sq-AL"/>
        </w:rPr>
      </w:pPr>
      <w:r w:rsidRPr="002422ED">
        <w:rPr>
          <w:rFonts w:ascii="Times New Roman" w:hAnsi="Times New Roman"/>
          <w:sz w:val="24"/>
          <w:szCs w:val="24"/>
          <w:lang w:eastAsia="sq-AL"/>
        </w:rPr>
        <w:t>Referuar përgjigjes së ekspertit mbi pyetjen e Gjykatës</w:t>
      </w:r>
      <w:r w:rsidR="00D841CA">
        <w:rPr>
          <w:rFonts w:ascii="Times New Roman" w:hAnsi="Times New Roman"/>
          <w:sz w:val="24"/>
          <w:szCs w:val="24"/>
          <w:lang w:eastAsia="sq-AL"/>
        </w:rPr>
        <w:t>, për shumën që duhet të paguajë</w:t>
      </w:r>
      <w:r w:rsidRPr="002422ED">
        <w:rPr>
          <w:rFonts w:ascii="Times New Roman" w:hAnsi="Times New Roman"/>
          <w:sz w:val="24"/>
          <w:szCs w:val="24"/>
          <w:lang w:eastAsia="sq-AL"/>
        </w:rPr>
        <w:t xml:space="preserve"> </w:t>
      </w:r>
      <w:r w:rsidR="00DB27C7" w:rsidRPr="002422ED">
        <w:rPr>
          <w:rFonts w:ascii="Times New Roman" w:hAnsi="Times New Roman"/>
          <w:sz w:val="24"/>
          <w:szCs w:val="24"/>
          <w:lang w:eastAsia="sq-AL"/>
        </w:rPr>
        <w:t>p</w:t>
      </w:r>
      <w:r w:rsidRPr="002422ED">
        <w:rPr>
          <w:rFonts w:ascii="Times New Roman" w:hAnsi="Times New Roman"/>
          <w:sz w:val="24"/>
          <w:szCs w:val="24"/>
          <w:lang w:eastAsia="sq-AL"/>
        </w:rPr>
        <w:t xml:space="preserve">aditësja mbi bazën e kushteve të </w:t>
      </w:r>
      <w:r w:rsidR="00DB27C7" w:rsidRPr="002422ED">
        <w:rPr>
          <w:rFonts w:ascii="Times New Roman" w:hAnsi="Times New Roman"/>
          <w:sz w:val="24"/>
          <w:szCs w:val="24"/>
          <w:lang w:eastAsia="sq-AL"/>
        </w:rPr>
        <w:t>k</w:t>
      </w:r>
      <w:r w:rsidRPr="002422ED">
        <w:rPr>
          <w:rFonts w:ascii="Times New Roman" w:hAnsi="Times New Roman"/>
          <w:sz w:val="24"/>
          <w:szCs w:val="24"/>
          <w:lang w:eastAsia="sq-AL"/>
        </w:rPr>
        <w:t xml:space="preserve">ontratës së datës 26.09.1995, është dhënë përgjigja... </w:t>
      </w:r>
      <w:r w:rsidRPr="002422ED">
        <w:rPr>
          <w:rFonts w:ascii="Times New Roman" w:hAnsi="Times New Roman"/>
          <w:i/>
          <w:iCs/>
          <w:sz w:val="24"/>
          <w:szCs w:val="24"/>
          <w:lang w:eastAsia="sq-AL"/>
        </w:rPr>
        <w:t>Detyrimi total për tu paguar për 5 vjet ose 60 Muaj me normën e interesit 18% ka qenë 5.414.245 lekë.</w:t>
      </w:r>
    </w:p>
    <w:p w14:paraId="40B81C9B" w14:textId="775B2D9E"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Në përgjigje të pyetjes së dytë të Gjykatës s</w:t>
      </w:r>
      <w:r w:rsidR="00DB27C7" w:rsidRPr="002422ED">
        <w:rPr>
          <w:rFonts w:ascii="Times New Roman" w:hAnsi="Times New Roman"/>
          <w:sz w:val="24"/>
          <w:szCs w:val="24"/>
          <w:lang w:eastAsia="sq-AL"/>
        </w:rPr>
        <w:t>e</w:t>
      </w:r>
      <w:r w:rsidRPr="002422ED">
        <w:rPr>
          <w:rFonts w:ascii="Times New Roman" w:hAnsi="Times New Roman"/>
          <w:sz w:val="24"/>
          <w:szCs w:val="24"/>
          <w:lang w:eastAsia="sq-AL"/>
        </w:rPr>
        <w:t xml:space="preserve"> cila është shuma që është paguar, referuar Mandat Pagesave të paditëses bërë pranë Bankës së Kursimeve rezultoi se,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ka paguar shumën 6.049.880 lekë që do të thotë se, ajo ka paguar më tepër se detyrimi i saj përcaktuar në </w:t>
      </w:r>
      <w:r w:rsidR="00DB27C7" w:rsidRPr="002422ED">
        <w:rPr>
          <w:rFonts w:ascii="Times New Roman" w:hAnsi="Times New Roman"/>
          <w:sz w:val="24"/>
          <w:szCs w:val="24"/>
          <w:lang w:eastAsia="sq-AL"/>
        </w:rPr>
        <w:t xml:space="preserve">kontratën e </w:t>
      </w:r>
      <w:proofErr w:type="spellStart"/>
      <w:r w:rsidR="00DB27C7" w:rsidRPr="002422ED">
        <w:rPr>
          <w:rFonts w:ascii="Times New Roman" w:hAnsi="Times New Roman"/>
          <w:sz w:val="24"/>
          <w:szCs w:val="24"/>
          <w:lang w:eastAsia="sq-AL"/>
        </w:rPr>
        <w:t>huasë</w:t>
      </w:r>
      <w:proofErr w:type="spellEnd"/>
      <w:r w:rsidRPr="002422ED">
        <w:rPr>
          <w:rFonts w:ascii="Times New Roman" w:hAnsi="Times New Roman"/>
          <w:sz w:val="24"/>
          <w:szCs w:val="24"/>
          <w:lang w:eastAsia="sq-AL"/>
        </w:rPr>
        <w:t>.</w:t>
      </w:r>
    </w:p>
    <w:p w14:paraId="722E367B" w14:textId="068F96F5" w:rsidR="00A856C7" w:rsidRPr="002422ED" w:rsidRDefault="00A856C7" w:rsidP="00BE7712">
      <w:pPr>
        <w:spacing w:after="0"/>
        <w:jc w:val="both"/>
        <w:rPr>
          <w:rFonts w:ascii="Times New Roman" w:hAnsi="Times New Roman"/>
          <w:sz w:val="24"/>
          <w:szCs w:val="24"/>
          <w:lang w:eastAsia="sq-AL"/>
        </w:rPr>
      </w:pPr>
      <w:r w:rsidRPr="002422ED">
        <w:rPr>
          <w:rFonts w:ascii="Times New Roman" w:hAnsi="Times New Roman"/>
          <w:sz w:val="24"/>
          <w:szCs w:val="24"/>
          <w:lang w:eastAsia="sq-AL"/>
        </w:rPr>
        <w:t xml:space="preserve">Lidhur me zbatimin e afatit kohor të pagimit të detyrimit eksperti sqaron se, pagesa nga paditësja </w:t>
      </w:r>
      <w:proofErr w:type="spellStart"/>
      <w:r w:rsidRPr="002422ED">
        <w:rPr>
          <w:rFonts w:ascii="Times New Roman" w:hAnsi="Times New Roman"/>
          <w:sz w:val="24"/>
          <w:szCs w:val="24"/>
          <w:lang w:eastAsia="sq-AL"/>
        </w:rPr>
        <w:t>Violeta</w:t>
      </w:r>
      <w:proofErr w:type="spellEnd"/>
      <w:r w:rsidRPr="002422ED">
        <w:rPr>
          <w:rFonts w:ascii="Times New Roman" w:hAnsi="Times New Roman"/>
          <w:sz w:val="24"/>
          <w:szCs w:val="24"/>
          <w:lang w:eastAsia="sq-AL"/>
        </w:rPr>
        <w:t xml:space="preserve"> </w:t>
      </w:r>
      <w:proofErr w:type="spellStart"/>
      <w:r w:rsidRPr="002422ED">
        <w:rPr>
          <w:rFonts w:ascii="Times New Roman" w:hAnsi="Times New Roman"/>
          <w:sz w:val="24"/>
          <w:szCs w:val="24"/>
          <w:lang w:eastAsia="sq-AL"/>
        </w:rPr>
        <w:t>Ngjela</w:t>
      </w:r>
      <w:proofErr w:type="spellEnd"/>
      <w:r w:rsidRPr="002422ED">
        <w:rPr>
          <w:rFonts w:ascii="Times New Roman" w:hAnsi="Times New Roman"/>
          <w:sz w:val="24"/>
          <w:szCs w:val="24"/>
          <w:lang w:eastAsia="sq-AL"/>
        </w:rPr>
        <w:t xml:space="preserve"> është bërë jo për 60 </w:t>
      </w:r>
      <w:r w:rsidR="00AF1A59" w:rsidRPr="002422ED">
        <w:rPr>
          <w:rFonts w:ascii="Times New Roman" w:hAnsi="Times New Roman"/>
          <w:sz w:val="24"/>
          <w:szCs w:val="24"/>
          <w:lang w:eastAsia="sq-AL"/>
        </w:rPr>
        <w:t>m</w:t>
      </w:r>
      <w:r w:rsidRPr="002422ED">
        <w:rPr>
          <w:rFonts w:ascii="Times New Roman" w:hAnsi="Times New Roman"/>
          <w:sz w:val="24"/>
          <w:szCs w:val="24"/>
          <w:lang w:eastAsia="sq-AL"/>
        </w:rPr>
        <w:t xml:space="preserve">uaj por për 65 </w:t>
      </w:r>
      <w:r w:rsidR="00AF1A59" w:rsidRPr="002422ED">
        <w:rPr>
          <w:rFonts w:ascii="Times New Roman" w:hAnsi="Times New Roman"/>
          <w:sz w:val="24"/>
          <w:szCs w:val="24"/>
          <w:lang w:eastAsia="sq-AL"/>
        </w:rPr>
        <w:t>m</w:t>
      </w:r>
      <w:r w:rsidRPr="002422ED">
        <w:rPr>
          <w:rFonts w:ascii="Times New Roman" w:hAnsi="Times New Roman"/>
          <w:sz w:val="24"/>
          <w:szCs w:val="24"/>
          <w:lang w:eastAsia="sq-AL"/>
        </w:rPr>
        <w:t xml:space="preserve">uaj ku rezulton që ajo të mos </w:t>
      </w:r>
      <w:r w:rsidR="00AF1A59" w:rsidRPr="002422ED">
        <w:rPr>
          <w:rFonts w:ascii="Times New Roman" w:hAnsi="Times New Roman"/>
          <w:sz w:val="24"/>
          <w:szCs w:val="24"/>
          <w:lang w:eastAsia="sq-AL"/>
        </w:rPr>
        <w:t>k</w:t>
      </w:r>
      <w:r w:rsidRPr="002422ED">
        <w:rPr>
          <w:rFonts w:ascii="Times New Roman" w:hAnsi="Times New Roman"/>
          <w:sz w:val="24"/>
          <w:szCs w:val="24"/>
          <w:lang w:eastAsia="sq-AL"/>
        </w:rPr>
        <w:t>et</w:t>
      </w:r>
      <w:r w:rsidR="00E16F7A">
        <w:rPr>
          <w:rFonts w:ascii="Times New Roman" w:hAnsi="Times New Roman"/>
          <w:sz w:val="24"/>
          <w:szCs w:val="24"/>
          <w:lang w:eastAsia="sq-AL"/>
        </w:rPr>
        <w:t>ë</w:t>
      </w:r>
      <w:r w:rsidRPr="002422ED">
        <w:rPr>
          <w:rFonts w:ascii="Times New Roman" w:hAnsi="Times New Roman"/>
          <w:sz w:val="24"/>
          <w:szCs w:val="24"/>
          <w:lang w:eastAsia="sq-AL"/>
        </w:rPr>
        <w:t xml:space="preserve"> kryer pagese nga Marsi i vitit 1997 deri në Nëntor 1997, për faktin e ekzistencës së gjendjes së jashtëzakonshme në Shqipëri, </w:t>
      </w:r>
      <w:proofErr w:type="spellStart"/>
      <w:r w:rsidRPr="002422ED">
        <w:rPr>
          <w:rFonts w:ascii="Times New Roman" w:hAnsi="Times New Roman"/>
          <w:sz w:val="24"/>
          <w:szCs w:val="24"/>
          <w:lang w:eastAsia="sq-AL"/>
        </w:rPr>
        <w:t>mosaktivitetit</w:t>
      </w:r>
      <w:proofErr w:type="spellEnd"/>
      <w:r w:rsidRPr="002422ED">
        <w:rPr>
          <w:rFonts w:ascii="Times New Roman" w:hAnsi="Times New Roman"/>
          <w:sz w:val="24"/>
          <w:szCs w:val="24"/>
          <w:lang w:eastAsia="sq-AL"/>
        </w:rPr>
        <w:t xml:space="preserve"> të Bankës e Kursimeve në atë kohë, fakt i njohur dhe i pranuar nga vetë Banka.</w:t>
      </w:r>
    </w:p>
    <w:p w14:paraId="2A5F9CE4" w14:textId="6495F603" w:rsidR="00A856C7" w:rsidRPr="002422ED" w:rsidRDefault="00AF1A59" w:rsidP="00BE7712">
      <w:pPr>
        <w:spacing w:after="0"/>
        <w:ind w:firstLine="720"/>
        <w:jc w:val="both"/>
        <w:rPr>
          <w:rFonts w:ascii="Times New Roman" w:hAnsi="Times New Roman"/>
          <w:sz w:val="24"/>
          <w:szCs w:val="24"/>
          <w:lang w:eastAsia="en-GB"/>
        </w:rPr>
      </w:pPr>
      <w:r w:rsidRPr="002422ED">
        <w:rPr>
          <w:rFonts w:ascii="Times New Roman" w:hAnsi="Times New Roman"/>
          <w:sz w:val="24"/>
          <w:szCs w:val="24"/>
        </w:rPr>
        <w:lastRenderedPageBreak/>
        <w:t xml:space="preserve">9. </w:t>
      </w:r>
      <w:r w:rsidR="00A856C7" w:rsidRPr="002422ED">
        <w:rPr>
          <w:rFonts w:ascii="Times New Roman" w:hAnsi="Times New Roman"/>
          <w:sz w:val="24"/>
          <w:szCs w:val="24"/>
        </w:rPr>
        <w:t>Kundër vendimit të sipërcituar kanë paraqitur ankim pala e paditur, Agjencia e Trajtimit të Kredive, dhe Avokat</w:t>
      </w:r>
      <w:r w:rsidR="008B4BBD" w:rsidRPr="002422ED">
        <w:rPr>
          <w:rFonts w:ascii="Times New Roman" w:hAnsi="Times New Roman"/>
          <w:sz w:val="24"/>
          <w:szCs w:val="24"/>
        </w:rPr>
        <w:t>ur</w:t>
      </w:r>
      <w:r w:rsidR="00A856C7" w:rsidRPr="002422ED">
        <w:rPr>
          <w:rFonts w:ascii="Times New Roman" w:hAnsi="Times New Roman"/>
          <w:sz w:val="24"/>
          <w:szCs w:val="24"/>
        </w:rPr>
        <w:t>a e Shtetit, Zyra Vendore Durrës duke parashtruar, ndër të tjera, se:</w:t>
      </w:r>
    </w:p>
    <w:p w14:paraId="3112A222" w14:textId="77777777" w:rsidR="00A856C7" w:rsidRPr="002422ED" w:rsidRDefault="00A856C7" w:rsidP="00BE7712">
      <w:pPr>
        <w:spacing w:after="0"/>
        <w:ind w:left="-90"/>
        <w:jc w:val="both"/>
        <w:rPr>
          <w:rFonts w:ascii="Times New Roman" w:hAnsi="Times New Roman"/>
          <w:sz w:val="24"/>
          <w:szCs w:val="24"/>
          <w:u w:val="single"/>
        </w:rPr>
      </w:pPr>
      <w:r w:rsidRPr="002422ED">
        <w:rPr>
          <w:rFonts w:ascii="Times New Roman" w:hAnsi="Times New Roman"/>
          <w:sz w:val="24"/>
          <w:szCs w:val="24"/>
          <w:u w:val="single"/>
        </w:rPr>
        <w:t>Agjencia e Trajtimit të Kredive:</w:t>
      </w:r>
    </w:p>
    <w:p w14:paraId="32E2BAE2" w14:textId="77777777" w:rsidR="00A856C7" w:rsidRPr="002422ED" w:rsidRDefault="00A856C7" w:rsidP="00BE7712">
      <w:pPr>
        <w:numPr>
          <w:ilvl w:val="0"/>
          <w:numId w:val="1"/>
        </w:numPr>
        <w:spacing w:after="0"/>
        <w:contextualSpacing/>
        <w:jc w:val="both"/>
        <w:rPr>
          <w:rFonts w:ascii="Times New Roman" w:hAnsi="Times New Roman"/>
          <w:sz w:val="24"/>
          <w:szCs w:val="24"/>
          <w:lang w:eastAsia="it-IT"/>
        </w:rPr>
      </w:pPr>
      <w:r w:rsidRPr="002422ED">
        <w:rPr>
          <w:rFonts w:ascii="Times New Roman" w:hAnsi="Times New Roman"/>
          <w:sz w:val="24"/>
          <w:szCs w:val="24"/>
        </w:rPr>
        <w:t>Vendimi i gjykatës është marrë në kundërshtim me ligjin material dhe procedural.</w:t>
      </w:r>
    </w:p>
    <w:p w14:paraId="3F284359" w14:textId="66F88972" w:rsidR="00A856C7" w:rsidRPr="002422ED" w:rsidRDefault="00A856C7" w:rsidP="00BE7712">
      <w:pPr>
        <w:spacing w:after="0"/>
        <w:jc w:val="both"/>
        <w:rPr>
          <w:rFonts w:ascii="Times New Roman" w:hAnsi="Times New Roman"/>
          <w:sz w:val="24"/>
          <w:szCs w:val="24"/>
          <w:u w:val="single"/>
        </w:rPr>
      </w:pPr>
      <w:r w:rsidRPr="002422ED">
        <w:rPr>
          <w:rFonts w:ascii="Times New Roman" w:hAnsi="Times New Roman"/>
          <w:sz w:val="24"/>
          <w:szCs w:val="24"/>
          <w:u w:val="single"/>
        </w:rPr>
        <w:t>Avokat</w:t>
      </w:r>
      <w:r w:rsidR="008B4BBD" w:rsidRPr="002422ED">
        <w:rPr>
          <w:rFonts w:ascii="Times New Roman" w:hAnsi="Times New Roman"/>
          <w:sz w:val="24"/>
          <w:szCs w:val="24"/>
          <w:u w:val="single"/>
        </w:rPr>
        <w:t>ura</w:t>
      </w:r>
      <w:r w:rsidRPr="002422ED">
        <w:rPr>
          <w:rFonts w:ascii="Times New Roman" w:hAnsi="Times New Roman"/>
          <w:sz w:val="24"/>
          <w:szCs w:val="24"/>
          <w:u w:val="single"/>
        </w:rPr>
        <w:t xml:space="preserve"> e Shtetit, Zyra Vendore</w:t>
      </w:r>
      <w:r w:rsidR="008B4BBD" w:rsidRPr="002422ED">
        <w:rPr>
          <w:rFonts w:ascii="Times New Roman" w:hAnsi="Times New Roman"/>
          <w:sz w:val="24"/>
          <w:szCs w:val="24"/>
          <w:u w:val="single"/>
        </w:rPr>
        <w:t xml:space="preserve"> Durr</w:t>
      </w:r>
      <w:r w:rsidR="00E16F7A">
        <w:rPr>
          <w:rFonts w:ascii="Times New Roman" w:hAnsi="Times New Roman"/>
          <w:sz w:val="24"/>
          <w:szCs w:val="24"/>
          <w:u w:val="single"/>
        </w:rPr>
        <w:t>ë</w:t>
      </w:r>
      <w:r w:rsidR="008B4BBD" w:rsidRPr="002422ED">
        <w:rPr>
          <w:rFonts w:ascii="Times New Roman" w:hAnsi="Times New Roman"/>
          <w:sz w:val="24"/>
          <w:szCs w:val="24"/>
          <w:u w:val="single"/>
        </w:rPr>
        <w:t>s</w:t>
      </w:r>
      <w:r w:rsidRPr="002422ED">
        <w:rPr>
          <w:rFonts w:ascii="Times New Roman" w:hAnsi="Times New Roman"/>
          <w:sz w:val="24"/>
          <w:szCs w:val="24"/>
          <w:u w:val="single"/>
        </w:rPr>
        <w:t>:</w:t>
      </w:r>
    </w:p>
    <w:p w14:paraId="06AC7F9B" w14:textId="77777777" w:rsidR="00A856C7" w:rsidRPr="002422ED" w:rsidRDefault="00A856C7" w:rsidP="00BE7712">
      <w:pPr>
        <w:numPr>
          <w:ilvl w:val="0"/>
          <w:numId w:val="2"/>
        </w:numPr>
        <w:spacing w:after="0"/>
        <w:contextualSpacing/>
        <w:jc w:val="both"/>
        <w:rPr>
          <w:rFonts w:ascii="Times New Roman" w:hAnsi="Times New Roman"/>
          <w:sz w:val="24"/>
          <w:szCs w:val="24"/>
        </w:rPr>
      </w:pPr>
      <w:r w:rsidRPr="002422ED">
        <w:rPr>
          <w:rFonts w:ascii="Times New Roman" w:hAnsi="Times New Roman"/>
          <w:sz w:val="24"/>
          <w:szCs w:val="24"/>
        </w:rPr>
        <w:t>Vendimi nuk është i bazuar në ligj dhe në prova.</w:t>
      </w:r>
    </w:p>
    <w:p w14:paraId="22A821B8" w14:textId="77777777" w:rsidR="00A856C7" w:rsidRPr="002422ED" w:rsidRDefault="00A856C7" w:rsidP="00BE7712">
      <w:pPr>
        <w:numPr>
          <w:ilvl w:val="0"/>
          <w:numId w:val="2"/>
        </w:numPr>
        <w:spacing w:after="0"/>
        <w:contextualSpacing/>
        <w:jc w:val="both"/>
        <w:rPr>
          <w:rFonts w:ascii="Times New Roman" w:hAnsi="Times New Roman"/>
          <w:sz w:val="24"/>
          <w:szCs w:val="24"/>
        </w:rPr>
      </w:pPr>
      <w:r w:rsidRPr="002422ED">
        <w:rPr>
          <w:rFonts w:ascii="Times New Roman" w:hAnsi="Times New Roman"/>
          <w:sz w:val="24"/>
          <w:szCs w:val="24"/>
        </w:rPr>
        <w:t>Gjykata ka thirrur vetëm një here në gjykim Avokaturën e Shtetit, duke i mohuar të drejtën përfaqësuesit të saj që të parashtroje faktet, argumentet dhe pretendimet përfundimtare mbi çështjen objekt gjykimi.</w:t>
      </w:r>
    </w:p>
    <w:p w14:paraId="27226377" w14:textId="77777777" w:rsidR="00A856C7" w:rsidRPr="002422ED" w:rsidRDefault="00A856C7" w:rsidP="00BE7712">
      <w:pPr>
        <w:numPr>
          <w:ilvl w:val="0"/>
          <w:numId w:val="2"/>
        </w:numPr>
        <w:spacing w:after="0"/>
        <w:contextualSpacing/>
        <w:jc w:val="both"/>
        <w:rPr>
          <w:rFonts w:ascii="Times New Roman" w:hAnsi="Times New Roman"/>
          <w:sz w:val="24"/>
          <w:szCs w:val="24"/>
        </w:rPr>
      </w:pPr>
      <w:r w:rsidRPr="002422ED">
        <w:rPr>
          <w:rFonts w:ascii="Times New Roman" w:hAnsi="Times New Roman"/>
          <w:sz w:val="24"/>
          <w:szCs w:val="24"/>
        </w:rPr>
        <w:t xml:space="preserve">Paditësja, me cilësinë përfitueses se kredisë, nuk ka përmbushur kushtet e përcaktuara në kontratën e kredisë duke sjellë si rrjedhojë edhe vonesa dhe mos shlyerje të detyrimeve </w:t>
      </w:r>
      <w:proofErr w:type="spellStart"/>
      <w:r w:rsidRPr="002422ED">
        <w:rPr>
          <w:rFonts w:ascii="Times New Roman" w:hAnsi="Times New Roman"/>
          <w:sz w:val="24"/>
          <w:szCs w:val="24"/>
        </w:rPr>
        <w:t>kontraktuale</w:t>
      </w:r>
      <w:proofErr w:type="spellEnd"/>
      <w:r w:rsidRPr="002422ED">
        <w:rPr>
          <w:rFonts w:ascii="Times New Roman" w:hAnsi="Times New Roman"/>
          <w:sz w:val="24"/>
          <w:szCs w:val="24"/>
        </w:rPr>
        <w:t xml:space="preserve">, të përcaktuara këto </w:t>
      </w:r>
      <w:proofErr w:type="spellStart"/>
      <w:r w:rsidRPr="002422ED">
        <w:rPr>
          <w:rFonts w:ascii="Times New Roman" w:hAnsi="Times New Roman"/>
          <w:sz w:val="24"/>
          <w:szCs w:val="24"/>
        </w:rPr>
        <w:t>ekzaktësisht</w:t>
      </w:r>
      <w:proofErr w:type="spellEnd"/>
      <w:r w:rsidRPr="002422ED">
        <w:rPr>
          <w:rFonts w:ascii="Times New Roman" w:hAnsi="Times New Roman"/>
          <w:sz w:val="24"/>
          <w:szCs w:val="24"/>
        </w:rPr>
        <w:t xml:space="preserve"> në vendimin e gjykatës, me të cilin është lëshuar urdhri ekzekutiv.</w:t>
      </w:r>
    </w:p>
    <w:p w14:paraId="7B9C6559" w14:textId="43C2C83D" w:rsidR="00A856C7" w:rsidRPr="002422ED" w:rsidRDefault="008B4BBD" w:rsidP="00BE7712">
      <w:pPr>
        <w:spacing w:after="0"/>
        <w:ind w:firstLine="720"/>
        <w:jc w:val="both"/>
        <w:rPr>
          <w:rFonts w:ascii="Times New Roman" w:hAnsi="Times New Roman"/>
          <w:bCs/>
          <w:sz w:val="24"/>
          <w:szCs w:val="24"/>
        </w:rPr>
      </w:pPr>
      <w:r w:rsidRPr="002422ED">
        <w:rPr>
          <w:rFonts w:ascii="Times New Roman" w:hAnsi="Times New Roman"/>
          <w:b/>
          <w:sz w:val="24"/>
          <w:szCs w:val="24"/>
        </w:rPr>
        <w:t xml:space="preserve">10. </w:t>
      </w:r>
      <w:r w:rsidR="00A856C7" w:rsidRPr="002422ED">
        <w:rPr>
          <w:rFonts w:ascii="Times New Roman" w:hAnsi="Times New Roman"/>
          <w:b/>
          <w:sz w:val="24"/>
          <w:szCs w:val="24"/>
        </w:rPr>
        <w:t>Gjykata e Apelit Durrës</w:t>
      </w:r>
      <w:r w:rsidR="00D841CA">
        <w:rPr>
          <w:rFonts w:ascii="Times New Roman" w:hAnsi="Times New Roman"/>
          <w:b/>
          <w:sz w:val="24"/>
          <w:szCs w:val="24"/>
        </w:rPr>
        <w:t>,</w:t>
      </w:r>
      <w:r w:rsidR="00A856C7" w:rsidRPr="002422ED">
        <w:rPr>
          <w:rFonts w:ascii="Times New Roman" w:hAnsi="Times New Roman"/>
          <w:bCs/>
          <w:sz w:val="24"/>
          <w:szCs w:val="24"/>
        </w:rPr>
        <w:t xml:space="preserve"> me vendimin nr. 10-2014-1820 (428), datë 13.05.2014</w:t>
      </w:r>
      <w:r w:rsidR="00D841CA">
        <w:rPr>
          <w:rFonts w:ascii="Times New Roman" w:hAnsi="Times New Roman"/>
          <w:bCs/>
          <w:sz w:val="24"/>
          <w:szCs w:val="24"/>
        </w:rPr>
        <w:t>,</w:t>
      </w:r>
      <w:r w:rsidR="00A856C7" w:rsidRPr="002422ED">
        <w:rPr>
          <w:rFonts w:ascii="Times New Roman" w:hAnsi="Times New Roman"/>
          <w:bCs/>
          <w:sz w:val="24"/>
          <w:szCs w:val="24"/>
        </w:rPr>
        <w:t xml:space="preserve"> ka vendosur: </w:t>
      </w:r>
    </w:p>
    <w:p w14:paraId="3B31EBC2" w14:textId="77777777" w:rsidR="00A856C7" w:rsidRPr="002422ED" w:rsidRDefault="00A856C7" w:rsidP="00BE7712">
      <w:pPr>
        <w:spacing w:after="0"/>
        <w:jc w:val="both"/>
        <w:rPr>
          <w:rFonts w:ascii="Times New Roman" w:hAnsi="Times New Roman"/>
          <w:i/>
          <w:sz w:val="24"/>
          <w:szCs w:val="24"/>
          <w:lang w:eastAsia="it-IT"/>
        </w:rPr>
      </w:pPr>
      <w:r w:rsidRPr="002422ED">
        <w:rPr>
          <w:rFonts w:ascii="Times New Roman" w:hAnsi="Times New Roman"/>
          <w:sz w:val="24"/>
          <w:szCs w:val="24"/>
        </w:rPr>
        <w:t>“</w:t>
      </w:r>
      <w:r w:rsidRPr="002422ED">
        <w:rPr>
          <w:rFonts w:ascii="Times New Roman" w:hAnsi="Times New Roman"/>
          <w:i/>
          <w:iCs/>
          <w:sz w:val="24"/>
          <w:szCs w:val="24"/>
          <w:shd w:val="clear" w:color="auto" w:fill="FFFFFF"/>
        </w:rPr>
        <w:t>Lënien në fuqi të vendimit civil nr. 11-2011-4026 (2023), datë 29.07.2011 të Gjykatës së Rrethit Gjyqësor Durrës”.</w:t>
      </w:r>
    </w:p>
    <w:p w14:paraId="5D1D47CF" w14:textId="6D163989" w:rsidR="00A856C7" w:rsidRPr="002422ED" w:rsidRDefault="008B4BBD" w:rsidP="00BE7712">
      <w:pPr>
        <w:spacing w:after="0"/>
        <w:ind w:firstLine="720"/>
        <w:jc w:val="both"/>
        <w:rPr>
          <w:rFonts w:ascii="Times New Roman" w:hAnsi="Times New Roman"/>
          <w:sz w:val="24"/>
          <w:szCs w:val="24"/>
        </w:rPr>
      </w:pPr>
      <w:r w:rsidRPr="002422ED">
        <w:rPr>
          <w:rFonts w:ascii="Times New Roman" w:hAnsi="Times New Roman"/>
          <w:sz w:val="24"/>
          <w:szCs w:val="24"/>
        </w:rPr>
        <w:t xml:space="preserve">11. </w:t>
      </w:r>
      <w:proofErr w:type="spellStart"/>
      <w:r w:rsidRPr="002422ED">
        <w:rPr>
          <w:rFonts w:ascii="Times New Roman" w:hAnsi="Times New Roman"/>
          <w:sz w:val="24"/>
          <w:szCs w:val="24"/>
        </w:rPr>
        <w:t>G</w:t>
      </w:r>
      <w:r w:rsidR="00A856C7" w:rsidRPr="002422ED">
        <w:rPr>
          <w:rFonts w:ascii="Times New Roman" w:hAnsi="Times New Roman"/>
          <w:sz w:val="24"/>
          <w:szCs w:val="24"/>
        </w:rPr>
        <w:t>ykata</w:t>
      </w:r>
      <w:proofErr w:type="spellEnd"/>
      <w:r w:rsidR="00A856C7" w:rsidRPr="002422ED">
        <w:rPr>
          <w:rFonts w:ascii="Times New Roman" w:hAnsi="Times New Roman"/>
          <w:sz w:val="24"/>
          <w:szCs w:val="24"/>
        </w:rPr>
        <w:t xml:space="preserve"> e apelit</w:t>
      </w:r>
      <w:r w:rsidR="00D841CA">
        <w:rPr>
          <w:rFonts w:ascii="Times New Roman" w:hAnsi="Times New Roman"/>
          <w:sz w:val="24"/>
          <w:szCs w:val="24"/>
        </w:rPr>
        <w:t>,</w:t>
      </w:r>
      <w:r w:rsidR="00A856C7" w:rsidRPr="002422ED">
        <w:rPr>
          <w:rFonts w:ascii="Times New Roman" w:hAnsi="Times New Roman"/>
          <w:sz w:val="24"/>
          <w:szCs w:val="24"/>
        </w:rPr>
        <w:t xml:space="preserve"> ndër të tjera</w:t>
      </w:r>
      <w:r w:rsidR="00D841CA">
        <w:rPr>
          <w:rFonts w:ascii="Times New Roman" w:hAnsi="Times New Roman"/>
          <w:sz w:val="24"/>
          <w:szCs w:val="24"/>
        </w:rPr>
        <w:t>,</w:t>
      </w:r>
      <w:r w:rsidR="00A856C7" w:rsidRPr="002422ED">
        <w:rPr>
          <w:rFonts w:ascii="Times New Roman" w:hAnsi="Times New Roman"/>
          <w:sz w:val="24"/>
          <w:szCs w:val="24"/>
        </w:rPr>
        <w:t xml:space="preserve"> arsyeton:</w:t>
      </w:r>
    </w:p>
    <w:p w14:paraId="3400BF72" w14:textId="4245F9AA" w:rsidR="00A856C7" w:rsidRPr="002422ED" w:rsidRDefault="00A856C7" w:rsidP="00BE7712">
      <w:pPr>
        <w:pStyle w:val="Pandarjemehapsira"/>
        <w:spacing w:line="276" w:lineRule="auto"/>
        <w:jc w:val="both"/>
        <w:rPr>
          <w:lang w:val="sq-AL"/>
        </w:rPr>
      </w:pPr>
      <w:r w:rsidRPr="002422ED">
        <w:rPr>
          <w:lang w:val="sq-AL"/>
        </w:rPr>
        <w:t>“... Vendimi civil nr. 11-2011-4026 (2023), datë 17.03.2010 i Gjykatës s</w:t>
      </w:r>
      <w:r w:rsidR="00E16F7A">
        <w:rPr>
          <w:lang w:val="sq-AL"/>
        </w:rPr>
        <w:t>ë</w:t>
      </w:r>
      <w:r w:rsidRPr="002422ED">
        <w:rPr>
          <w:lang w:val="sq-AL"/>
        </w:rPr>
        <w:t xml:space="preserve"> Rrethit Gjyqësor Durrës është rrjedhoje i zbatimit të drejtë të ligjit procedural e civil dhe si i till</w:t>
      </w:r>
      <w:r w:rsidR="00E16F7A">
        <w:rPr>
          <w:lang w:val="sq-AL"/>
        </w:rPr>
        <w:t>ë</w:t>
      </w:r>
      <w:r w:rsidRPr="002422ED">
        <w:rPr>
          <w:lang w:val="sq-AL"/>
        </w:rPr>
        <w:t xml:space="preserve"> duhet lënë në fuqi.</w:t>
      </w:r>
    </w:p>
    <w:p w14:paraId="1BBD4EE2" w14:textId="3609C54D"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Për shkak se gjatë gjykimit në apel rezultoi që, pas dhënies s</w:t>
      </w:r>
      <w:r w:rsidR="00E16F7A">
        <w:rPr>
          <w:rFonts w:ascii="Times New Roman" w:hAnsi="Times New Roman"/>
          <w:sz w:val="24"/>
          <w:szCs w:val="24"/>
        </w:rPr>
        <w:t>ë</w:t>
      </w:r>
      <w:r w:rsidRPr="002422ED">
        <w:rPr>
          <w:rFonts w:ascii="Times New Roman" w:hAnsi="Times New Roman"/>
          <w:sz w:val="24"/>
          <w:szCs w:val="24"/>
        </w:rPr>
        <w:t xml:space="preserve"> vendimit të gjykatës së shkallës së parë kishte vdekur paditësja </w:t>
      </w:r>
      <w:proofErr w:type="spellStart"/>
      <w:r w:rsidRPr="002422ED">
        <w:rPr>
          <w:rFonts w:ascii="Times New Roman" w:hAnsi="Times New Roman"/>
          <w:sz w:val="24"/>
          <w:szCs w:val="24"/>
        </w:rPr>
        <w:t>Violeta</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Ngjela</w:t>
      </w:r>
      <w:proofErr w:type="spellEnd"/>
      <w:r w:rsidRPr="002422ED">
        <w:rPr>
          <w:rFonts w:ascii="Times New Roman" w:hAnsi="Times New Roman"/>
          <w:sz w:val="24"/>
          <w:szCs w:val="24"/>
        </w:rPr>
        <w:t>, Gjykata e Apelit në bazë të nenit 199 të KPC bëri zëvendësimin procedural</w:t>
      </w:r>
      <w:r w:rsidR="00095560" w:rsidRPr="002422ED">
        <w:rPr>
          <w:rFonts w:ascii="Times New Roman" w:hAnsi="Times New Roman"/>
          <w:sz w:val="24"/>
          <w:szCs w:val="24"/>
        </w:rPr>
        <w:t>,</w:t>
      </w:r>
      <w:r w:rsidRPr="002422ED">
        <w:rPr>
          <w:rFonts w:ascii="Times New Roman" w:hAnsi="Times New Roman"/>
          <w:sz w:val="24"/>
          <w:szCs w:val="24"/>
        </w:rPr>
        <w:t xml:space="preserve"> duke vazhduar gjykimin me trashëgimtarët e saj ligjore </w:t>
      </w:r>
      <w:proofErr w:type="spellStart"/>
      <w:r w:rsidRPr="002422ED">
        <w:rPr>
          <w:rFonts w:ascii="Times New Roman" w:hAnsi="Times New Roman"/>
          <w:sz w:val="24"/>
          <w:szCs w:val="24"/>
        </w:rPr>
        <w:t>Dhamo</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Ngjela</w:t>
      </w:r>
      <w:proofErr w:type="spellEnd"/>
      <w:r w:rsidRPr="002422ED">
        <w:rPr>
          <w:rFonts w:ascii="Times New Roman" w:hAnsi="Times New Roman"/>
          <w:sz w:val="24"/>
          <w:szCs w:val="24"/>
        </w:rPr>
        <w:t xml:space="preserve">, Vilma </w:t>
      </w:r>
      <w:proofErr w:type="spellStart"/>
      <w:r w:rsidRPr="002422ED">
        <w:rPr>
          <w:rFonts w:ascii="Times New Roman" w:hAnsi="Times New Roman"/>
          <w:sz w:val="24"/>
          <w:szCs w:val="24"/>
        </w:rPr>
        <w:t>Ngjela</w:t>
      </w:r>
      <w:proofErr w:type="spellEnd"/>
      <w:r w:rsidRPr="002422ED">
        <w:rPr>
          <w:rFonts w:ascii="Times New Roman" w:hAnsi="Times New Roman"/>
          <w:sz w:val="24"/>
          <w:szCs w:val="24"/>
        </w:rPr>
        <w:t>, të përcaktuar si të till</w:t>
      </w:r>
      <w:r w:rsidR="00E16F7A">
        <w:rPr>
          <w:rFonts w:ascii="Times New Roman" w:hAnsi="Times New Roman"/>
          <w:sz w:val="24"/>
          <w:szCs w:val="24"/>
        </w:rPr>
        <w:t>ë</w:t>
      </w:r>
      <w:r w:rsidRPr="002422ED">
        <w:rPr>
          <w:rFonts w:ascii="Times New Roman" w:hAnsi="Times New Roman"/>
          <w:sz w:val="24"/>
          <w:szCs w:val="24"/>
        </w:rPr>
        <w:t xml:space="preserve"> në vendimin gjyqësor nr. 464 (11-2013-1027), datë 18.02.2013 të Gjykatës se Rrethit Gjyqësor Durrës.</w:t>
      </w:r>
    </w:p>
    <w:p w14:paraId="4887FF1B" w14:textId="02E9D120"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Në kuptim të parashikimeve të dispozitës 609</w:t>
      </w:r>
      <w:r w:rsidR="00095560" w:rsidRPr="002422ED">
        <w:rPr>
          <w:rFonts w:ascii="Times New Roman" w:hAnsi="Times New Roman"/>
          <w:sz w:val="24"/>
          <w:szCs w:val="24"/>
        </w:rPr>
        <w:t xml:space="preserve"> </w:t>
      </w:r>
      <w:r w:rsidRPr="002422ED">
        <w:rPr>
          <w:rFonts w:ascii="Times New Roman" w:hAnsi="Times New Roman"/>
          <w:sz w:val="24"/>
          <w:szCs w:val="24"/>
        </w:rPr>
        <w:t>paragr</w:t>
      </w:r>
      <w:r w:rsidR="00D841CA">
        <w:rPr>
          <w:rFonts w:ascii="Times New Roman" w:hAnsi="Times New Roman"/>
          <w:sz w:val="24"/>
          <w:szCs w:val="24"/>
        </w:rPr>
        <w:t>afi i pare i KPC, paditësja/</w:t>
      </w:r>
      <w:proofErr w:type="spellStart"/>
      <w:r w:rsidR="00D841CA">
        <w:rPr>
          <w:rFonts w:ascii="Times New Roman" w:hAnsi="Times New Roman"/>
          <w:sz w:val="24"/>
          <w:szCs w:val="24"/>
        </w:rPr>
        <w:t>hua</w:t>
      </w:r>
      <w:r w:rsidRPr="002422ED">
        <w:rPr>
          <w:rFonts w:ascii="Times New Roman" w:hAnsi="Times New Roman"/>
          <w:sz w:val="24"/>
          <w:szCs w:val="24"/>
        </w:rPr>
        <w:t>marrësja</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debitorja</w:t>
      </w:r>
      <w:proofErr w:type="spellEnd"/>
      <w:r w:rsidRPr="002422ED">
        <w:rPr>
          <w:rFonts w:ascii="Times New Roman" w:hAnsi="Times New Roman"/>
          <w:sz w:val="24"/>
          <w:szCs w:val="24"/>
        </w:rPr>
        <w:t>) legjitimohet në ngritjen e padisë në gjykim duke referuar në fakte të ndodhura para Urdhrit të Ekzekutimit nr. 27, datë 03.04.2009 të lëshuar nga Gjykata Rrethit Gjyqësor Durrës, me pretendimin se detyrimi nuk ekziston pasi kredia është shlyer prej saj.</w:t>
      </w:r>
    </w:p>
    <w:p w14:paraId="245281D5" w14:textId="77777777"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Pala e paditur, Agjencia e Trajtimit të Kredive u krijua si një institucion financiar me qëllim arkëtimin e kredive të ashtuquajtura të “këqija”, me ligjin “Për krijimin e AKT-se”. Aktivitetin e saj, kjo agjenci e filloi me trajtimin dhe vënien në arkëtim të portofolit të kredive të dhëna nga ish- Banka Tregtare Agrare, pas falimentimit të saj në vitin 1998 dhe me pas, me privatizimin e sistemit bankar të nivelit të dytë me kapital tërësisht shtetëror me ligjin nr. 8894, datë 14.05.2002 të veçantë, u transferua për trajtim dhe arkëtim në ATK portofoli i kredive të dhëna dhe nga ish-Banka e Kursimeve.</w:t>
      </w:r>
    </w:p>
    <w:p w14:paraId="0C4B85C0" w14:textId="6227C79C"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Pala e paditur, Agjencia e Trajtimit të Kr</w:t>
      </w:r>
      <w:r w:rsidR="00D841CA">
        <w:rPr>
          <w:rFonts w:ascii="Times New Roman" w:hAnsi="Times New Roman"/>
          <w:sz w:val="24"/>
          <w:szCs w:val="24"/>
        </w:rPr>
        <w:t>edive me pretendimin se nga ish-</w:t>
      </w:r>
      <w:r w:rsidRPr="002422ED">
        <w:rPr>
          <w:rFonts w:ascii="Times New Roman" w:hAnsi="Times New Roman"/>
          <w:sz w:val="24"/>
          <w:szCs w:val="24"/>
        </w:rPr>
        <w:t>Dega e Bankës s</w:t>
      </w:r>
      <w:r w:rsidR="00E16F7A">
        <w:rPr>
          <w:rFonts w:ascii="Times New Roman" w:hAnsi="Times New Roman"/>
          <w:sz w:val="24"/>
          <w:szCs w:val="24"/>
        </w:rPr>
        <w:t>ë</w:t>
      </w:r>
      <w:r w:rsidRPr="002422ED">
        <w:rPr>
          <w:rFonts w:ascii="Times New Roman" w:hAnsi="Times New Roman"/>
          <w:sz w:val="24"/>
          <w:szCs w:val="24"/>
        </w:rPr>
        <w:t xml:space="preserve"> Kursimeve Durrës, sot </w:t>
      </w:r>
      <w:proofErr w:type="spellStart"/>
      <w:r w:rsidRPr="002422ED">
        <w:rPr>
          <w:rFonts w:ascii="Times New Roman" w:hAnsi="Times New Roman"/>
          <w:sz w:val="24"/>
          <w:szCs w:val="24"/>
        </w:rPr>
        <w:t>Raiffaisen</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Bank</w:t>
      </w:r>
      <w:proofErr w:type="spellEnd"/>
      <w:r w:rsidRPr="002422ED">
        <w:rPr>
          <w:rFonts w:ascii="Times New Roman" w:hAnsi="Times New Roman"/>
          <w:sz w:val="24"/>
          <w:szCs w:val="24"/>
        </w:rPr>
        <w:t xml:space="preserve"> paditësja është transferuar </w:t>
      </w:r>
      <w:proofErr w:type="spellStart"/>
      <w:r w:rsidRPr="002422ED">
        <w:rPr>
          <w:rFonts w:ascii="Times New Roman" w:hAnsi="Times New Roman"/>
          <w:sz w:val="24"/>
          <w:szCs w:val="24"/>
        </w:rPr>
        <w:t>debitore</w:t>
      </w:r>
      <w:proofErr w:type="spellEnd"/>
      <w:r w:rsidRPr="002422ED">
        <w:rPr>
          <w:rFonts w:ascii="Times New Roman" w:hAnsi="Times New Roman"/>
          <w:sz w:val="24"/>
          <w:szCs w:val="24"/>
        </w:rPr>
        <w:t xml:space="preserve"> për shum</w:t>
      </w:r>
      <w:r w:rsidR="00E16F7A">
        <w:rPr>
          <w:rFonts w:ascii="Times New Roman" w:hAnsi="Times New Roman"/>
          <w:sz w:val="24"/>
          <w:szCs w:val="24"/>
        </w:rPr>
        <w:t>ë</w:t>
      </w:r>
      <w:r w:rsidRPr="002422ED">
        <w:rPr>
          <w:rFonts w:ascii="Times New Roman" w:hAnsi="Times New Roman"/>
          <w:sz w:val="24"/>
          <w:szCs w:val="24"/>
        </w:rPr>
        <w:t>n kredi 1.988.892 lekë, ka iniciuar procedurën e ekzekutimit.</w:t>
      </w:r>
    </w:p>
    <w:p w14:paraId="4856C129" w14:textId="47C6D0CF"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Nëpërmjet urdhrit të ekzekutimit, pala e paditur ka kërkuar ekzekutimin e detyrimit në shum</w:t>
      </w:r>
      <w:r w:rsidR="00E16F7A">
        <w:rPr>
          <w:rFonts w:ascii="Times New Roman" w:hAnsi="Times New Roman"/>
          <w:sz w:val="24"/>
          <w:szCs w:val="24"/>
        </w:rPr>
        <w:t>ë</w:t>
      </w:r>
      <w:r w:rsidRPr="002422ED">
        <w:rPr>
          <w:rFonts w:ascii="Times New Roman" w:hAnsi="Times New Roman"/>
          <w:sz w:val="24"/>
          <w:szCs w:val="24"/>
        </w:rPr>
        <w:t xml:space="preserve">n 4 240 627 lekë, e llogaritur për </w:t>
      </w:r>
      <w:proofErr w:type="spellStart"/>
      <w:r w:rsidRPr="002422ED">
        <w:rPr>
          <w:rFonts w:ascii="Times New Roman" w:hAnsi="Times New Roman"/>
          <w:sz w:val="24"/>
          <w:szCs w:val="24"/>
        </w:rPr>
        <w:t>principal</w:t>
      </w:r>
      <w:proofErr w:type="spellEnd"/>
      <w:r w:rsidRPr="002422ED">
        <w:rPr>
          <w:rFonts w:ascii="Times New Roman" w:hAnsi="Times New Roman"/>
          <w:sz w:val="24"/>
          <w:szCs w:val="24"/>
        </w:rPr>
        <w:t xml:space="preserve"> shum</w:t>
      </w:r>
      <w:r w:rsidR="00E16F7A">
        <w:rPr>
          <w:rFonts w:ascii="Times New Roman" w:hAnsi="Times New Roman"/>
          <w:sz w:val="24"/>
          <w:szCs w:val="24"/>
        </w:rPr>
        <w:t>ë</w:t>
      </w:r>
      <w:r w:rsidRPr="002422ED">
        <w:rPr>
          <w:rFonts w:ascii="Times New Roman" w:hAnsi="Times New Roman"/>
          <w:sz w:val="24"/>
          <w:szCs w:val="24"/>
        </w:rPr>
        <w:t xml:space="preserve">n 1.988.892 lekë (që sipas saj është debia e </w:t>
      </w:r>
      <w:r w:rsidRPr="002422ED">
        <w:rPr>
          <w:rFonts w:ascii="Times New Roman" w:hAnsi="Times New Roman"/>
          <w:sz w:val="24"/>
          <w:szCs w:val="24"/>
        </w:rPr>
        <w:lastRenderedPageBreak/>
        <w:t>transferuar nga ish Dega e Bankës se Kursimeve Durrës) dhe shum</w:t>
      </w:r>
      <w:r w:rsidR="00E16F7A">
        <w:rPr>
          <w:rFonts w:ascii="Times New Roman" w:hAnsi="Times New Roman"/>
          <w:sz w:val="24"/>
          <w:szCs w:val="24"/>
        </w:rPr>
        <w:t>ë</w:t>
      </w:r>
      <w:r w:rsidRPr="002422ED">
        <w:rPr>
          <w:rFonts w:ascii="Times New Roman" w:hAnsi="Times New Roman"/>
          <w:sz w:val="24"/>
          <w:szCs w:val="24"/>
        </w:rPr>
        <w:t>n 2.251.735 lekë e llogaritur si interes (në masën 20 %) i llogarisë deri në lëshimin e urdhrit të ekzekutimit.</w:t>
      </w:r>
    </w:p>
    <w:p w14:paraId="433D1464" w14:textId="40340274"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Rezulton që, pala e paditur nuk ka qenë koherent</w:t>
      </w:r>
      <w:r w:rsidR="005377E4" w:rsidRPr="002422ED">
        <w:rPr>
          <w:rFonts w:ascii="Times New Roman" w:hAnsi="Times New Roman"/>
          <w:sz w:val="24"/>
          <w:szCs w:val="24"/>
        </w:rPr>
        <w:t>e</w:t>
      </w:r>
      <w:r w:rsidRPr="002422ED">
        <w:rPr>
          <w:rFonts w:ascii="Times New Roman" w:hAnsi="Times New Roman"/>
          <w:sz w:val="24"/>
          <w:szCs w:val="24"/>
        </w:rPr>
        <w:t xml:space="preserve"> në përcaktimin e shum</w:t>
      </w:r>
      <w:r w:rsidR="00E16F7A">
        <w:rPr>
          <w:rFonts w:ascii="Times New Roman" w:hAnsi="Times New Roman"/>
          <w:sz w:val="24"/>
          <w:szCs w:val="24"/>
        </w:rPr>
        <w:t>ë</w:t>
      </w:r>
      <w:r w:rsidRPr="002422ED">
        <w:rPr>
          <w:rFonts w:ascii="Times New Roman" w:hAnsi="Times New Roman"/>
          <w:sz w:val="24"/>
          <w:szCs w:val="24"/>
        </w:rPr>
        <w:t>s s</w:t>
      </w:r>
      <w:r w:rsidR="00E16F7A">
        <w:rPr>
          <w:rFonts w:ascii="Times New Roman" w:hAnsi="Times New Roman"/>
          <w:sz w:val="24"/>
          <w:szCs w:val="24"/>
        </w:rPr>
        <w:t>ë</w:t>
      </w:r>
      <w:r w:rsidRPr="002422ED">
        <w:rPr>
          <w:rFonts w:ascii="Times New Roman" w:hAnsi="Times New Roman"/>
          <w:sz w:val="24"/>
          <w:szCs w:val="24"/>
        </w:rPr>
        <w:t xml:space="preserve"> detyrimit që pretendon se ka paditësja, siç pasqyrohet dhe në korrespondencën mes palëve </w:t>
      </w:r>
      <w:proofErr w:type="spellStart"/>
      <w:r w:rsidRPr="002422ED">
        <w:rPr>
          <w:rFonts w:ascii="Times New Roman" w:hAnsi="Times New Roman"/>
          <w:sz w:val="24"/>
          <w:szCs w:val="24"/>
        </w:rPr>
        <w:t>ndërgjygjëse</w:t>
      </w:r>
      <w:proofErr w:type="spellEnd"/>
      <w:r w:rsidRPr="002422ED">
        <w:rPr>
          <w:rFonts w:ascii="Times New Roman" w:hAnsi="Times New Roman"/>
          <w:sz w:val="24"/>
          <w:szCs w:val="24"/>
        </w:rPr>
        <w:t xml:space="preserve"> të administruar si prov</w:t>
      </w:r>
      <w:r w:rsidR="00E16F7A">
        <w:rPr>
          <w:rFonts w:ascii="Times New Roman" w:hAnsi="Times New Roman"/>
          <w:sz w:val="24"/>
          <w:szCs w:val="24"/>
        </w:rPr>
        <w:t>ë</w:t>
      </w:r>
      <w:r w:rsidRPr="002422ED">
        <w:rPr>
          <w:rFonts w:ascii="Times New Roman" w:hAnsi="Times New Roman"/>
          <w:sz w:val="24"/>
          <w:szCs w:val="24"/>
        </w:rPr>
        <w:t xml:space="preserve"> në gjykim. Edhe gjatë gjykimit, pala e paditur nëpërmjet përfaqësuesit të saj ndryshe nga shuma për të cilën është lëshuar Urdhri i Ekzekutimit, ka kërkuar nga paditësja përmbushjen e detyrimit në shum</w:t>
      </w:r>
      <w:r w:rsidR="00E16F7A">
        <w:rPr>
          <w:rFonts w:ascii="Times New Roman" w:hAnsi="Times New Roman"/>
          <w:sz w:val="24"/>
          <w:szCs w:val="24"/>
        </w:rPr>
        <w:t>ë</w:t>
      </w:r>
      <w:r w:rsidRPr="002422ED">
        <w:rPr>
          <w:rFonts w:ascii="Times New Roman" w:hAnsi="Times New Roman"/>
          <w:sz w:val="24"/>
          <w:szCs w:val="24"/>
        </w:rPr>
        <w:t>n 1.461.623 lekë, që sipas palës s</w:t>
      </w:r>
      <w:r w:rsidR="00E16F7A">
        <w:rPr>
          <w:rFonts w:ascii="Times New Roman" w:hAnsi="Times New Roman"/>
          <w:sz w:val="24"/>
          <w:szCs w:val="24"/>
        </w:rPr>
        <w:t>ë</w:t>
      </w:r>
      <w:r w:rsidRPr="002422ED">
        <w:rPr>
          <w:rFonts w:ascii="Times New Roman" w:hAnsi="Times New Roman"/>
          <w:sz w:val="24"/>
          <w:szCs w:val="24"/>
        </w:rPr>
        <w:t xml:space="preserve"> paditur është diferenca mes shum</w:t>
      </w:r>
      <w:r w:rsidR="00E16F7A">
        <w:rPr>
          <w:rFonts w:ascii="Times New Roman" w:hAnsi="Times New Roman"/>
          <w:sz w:val="24"/>
          <w:szCs w:val="24"/>
        </w:rPr>
        <w:t>ë</w:t>
      </w:r>
      <w:r w:rsidRPr="002422ED">
        <w:rPr>
          <w:rFonts w:ascii="Times New Roman" w:hAnsi="Times New Roman"/>
          <w:sz w:val="24"/>
          <w:szCs w:val="24"/>
        </w:rPr>
        <w:t>s s</w:t>
      </w:r>
      <w:r w:rsidR="00E16F7A">
        <w:rPr>
          <w:rFonts w:ascii="Times New Roman" w:hAnsi="Times New Roman"/>
          <w:sz w:val="24"/>
          <w:szCs w:val="24"/>
        </w:rPr>
        <w:t>ë</w:t>
      </w:r>
      <w:r w:rsidR="00D841CA">
        <w:rPr>
          <w:rFonts w:ascii="Times New Roman" w:hAnsi="Times New Roman"/>
          <w:sz w:val="24"/>
          <w:szCs w:val="24"/>
        </w:rPr>
        <w:t xml:space="preserve"> transferuar si debi nga ish-</w:t>
      </w:r>
      <w:r w:rsidRPr="002422ED">
        <w:rPr>
          <w:rFonts w:ascii="Times New Roman" w:hAnsi="Times New Roman"/>
          <w:sz w:val="24"/>
          <w:szCs w:val="24"/>
        </w:rPr>
        <w:t>Dega e Bankës s</w:t>
      </w:r>
      <w:r w:rsidR="00E16F7A">
        <w:rPr>
          <w:rFonts w:ascii="Times New Roman" w:hAnsi="Times New Roman"/>
          <w:sz w:val="24"/>
          <w:szCs w:val="24"/>
        </w:rPr>
        <w:t>ë</w:t>
      </w:r>
      <w:r w:rsidRPr="002422ED">
        <w:rPr>
          <w:rFonts w:ascii="Times New Roman" w:hAnsi="Times New Roman"/>
          <w:sz w:val="24"/>
          <w:szCs w:val="24"/>
        </w:rPr>
        <w:t xml:space="preserve"> Kursimeve Durrës për paditësen (1.988.892 lekë) dhe arkëtimeve të kryera nga paditësja pranë saj (527.269 lekë).</w:t>
      </w:r>
    </w:p>
    <w:p w14:paraId="194419A5" w14:textId="3B489200"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Paditësja ka parashtruar se, kredia është shlyer prej saj (pretendim që e ka parashtruar edhe në korrespondencën me palën e paditur) duke paraqitur si prova edhe vë</w:t>
      </w:r>
      <w:r w:rsidR="00D841CA">
        <w:rPr>
          <w:rFonts w:ascii="Times New Roman" w:hAnsi="Times New Roman"/>
          <w:sz w:val="24"/>
          <w:szCs w:val="24"/>
        </w:rPr>
        <w:t>rtetimin datë 05.02.2001 të ish-</w:t>
      </w:r>
      <w:r w:rsidRPr="002422ED">
        <w:rPr>
          <w:rFonts w:ascii="Times New Roman" w:hAnsi="Times New Roman"/>
          <w:sz w:val="24"/>
          <w:szCs w:val="24"/>
        </w:rPr>
        <w:t>Dega e Bankës se Kursimeve Durrës; mandat arkëtimet për këstet e kredisë të paguara në ish Dega e Bankës s</w:t>
      </w:r>
      <w:r w:rsidR="00E16F7A">
        <w:rPr>
          <w:rFonts w:ascii="Times New Roman" w:hAnsi="Times New Roman"/>
          <w:sz w:val="24"/>
          <w:szCs w:val="24"/>
        </w:rPr>
        <w:t>ë</w:t>
      </w:r>
      <w:r w:rsidRPr="002422ED">
        <w:rPr>
          <w:rFonts w:ascii="Times New Roman" w:hAnsi="Times New Roman"/>
          <w:sz w:val="24"/>
          <w:szCs w:val="24"/>
        </w:rPr>
        <w:t xml:space="preserve"> Kursimeve Durrës.</w:t>
      </w:r>
    </w:p>
    <w:p w14:paraId="64989632" w14:textId="7D80E94C"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Sipas vërtetimit datë 05.02.2001 të ish Dega e Bankës s</w:t>
      </w:r>
      <w:r w:rsidR="00E16F7A">
        <w:rPr>
          <w:rFonts w:ascii="Times New Roman" w:hAnsi="Times New Roman"/>
          <w:sz w:val="24"/>
          <w:szCs w:val="24"/>
        </w:rPr>
        <w:t>ë</w:t>
      </w:r>
      <w:r w:rsidRPr="002422ED">
        <w:rPr>
          <w:rFonts w:ascii="Times New Roman" w:hAnsi="Times New Roman"/>
          <w:sz w:val="24"/>
          <w:szCs w:val="24"/>
        </w:rPr>
        <w:t xml:space="preserve"> Kursimeve Durrës, paditësja ka </w:t>
      </w:r>
      <w:r w:rsidR="00A33DFB" w:rsidRPr="002422ED">
        <w:rPr>
          <w:rFonts w:ascii="Times New Roman" w:hAnsi="Times New Roman"/>
          <w:sz w:val="24"/>
          <w:szCs w:val="24"/>
        </w:rPr>
        <w:t>paguar p</w:t>
      </w:r>
      <w:r w:rsidR="00E16F7A">
        <w:rPr>
          <w:rFonts w:ascii="Times New Roman" w:hAnsi="Times New Roman"/>
          <w:sz w:val="24"/>
          <w:szCs w:val="24"/>
        </w:rPr>
        <w:t>ë</w:t>
      </w:r>
      <w:r w:rsidR="00A33DFB" w:rsidRPr="002422ED">
        <w:rPr>
          <w:rFonts w:ascii="Times New Roman" w:hAnsi="Times New Roman"/>
          <w:sz w:val="24"/>
          <w:szCs w:val="24"/>
        </w:rPr>
        <w:t xml:space="preserve">r </w:t>
      </w:r>
      <w:r w:rsidRPr="002422ED">
        <w:rPr>
          <w:rFonts w:ascii="Times New Roman" w:hAnsi="Times New Roman"/>
          <w:sz w:val="24"/>
          <w:szCs w:val="24"/>
        </w:rPr>
        <w:t>efekt të shlyerjes s</w:t>
      </w:r>
      <w:r w:rsidR="00E16F7A">
        <w:rPr>
          <w:rFonts w:ascii="Times New Roman" w:hAnsi="Times New Roman"/>
          <w:sz w:val="24"/>
          <w:szCs w:val="24"/>
        </w:rPr>
        <w:t>ë</w:t>
      </w:r>
      <w:r w:rsidRPr="002422ED">
        <w:rPr>
          <w:rFonts w:ascii="Times New Roman" w:hAnsi="Times New Roman"/>
          <w:sz w:val="24"/>
          <w:szCs w:val="24"/>
        </w:rPr>
        <w:t xml:space="preserve"> kredisë, nga shtatori 1995 deri me 25.01.2002 shum</w:t>
      </w:r>
      <w:r w:rsidR="00E16F7A">
        <w:rPr>
          <w:rFonts w:ascii="Times New Roman" w:hAnsi="Times New Roman"/>
          <w:sz w:val="24"/>
          <w:szCs w:val="24"/>
        </w:rPr>
        <w:t>ë</w:t>
      </w:r>
      <w:r w:rsidRPr="002422ED">
        <w:rPr>
          <w:rFonts w:ascii="Times New Roman" w:hAnsi="Times New Roman"/>
          <w:sz w:val="24"/>
          <w:szCs w:val="24"/>
        </w:rPr>
        <w:t>n 6</w:t>
      </w:r>
      <w:r w:rsidR="00A33DFB" w:rsidRPr="002422ED">
        <w:rPr>
          <w:rFonts w:ascii="Times New Roman" w:hAnsi="Times New Roman"/>
          <w:sz w:val="24"/>
          <w:szCs w:val="24"/>
        </w:rPr>
        <w:t>.</w:t>
      </w:r>
      <w:r w:rsidRPr="002422ED">
        <w:rPr>
          <w:rFonts w:ascii="Times New Roman" w:hAnsi="Times New Roman"/>
          <w:sz w:val="24"/>
          <w:szCs w:val="24"/>
        </w:rPr>
        <w:t>049</w:t>
      </w:r>
      <w:r w:rsidR="00A33DFB" w:rsidRPr="002422ED">
        <w:rPr>
          <w:rFonts w:ascii="Times New Roman" w:hAnsi="Times New Roman"/>
          <w:sz w:val="24"/>
          <w:szCs w:val="24"/>
        </w:rPr>
        <w:t>.</w:t>
      </w:r>
      <w:r w:rsidRPr="002422ED">
        <w:rPr>
          <w:rFonts w:ascii="Times New Roman" w:hAnsi="Times New Roman"/>
          <w:sz w:val="24"/>
          <w:szCs w:val="24"/>
        </w:rPr>
        <w:t>880 lekë. I njëjti fakt (pagesa e kësaj shume në atë afat kohor) është konstatuar edhe nga eksperti në referim të mandat arkëtime</w:t>
      </w:r>
      <w:r w:rsidR="00A33DFB" w:rsidRPr="002422ED">
        <w:rPr>
          <w:rFonts w:ascii="Times New Roman" w:hAnsi="Times New Roman"/>
          <w:sz w:val="24"/>
          <w:szCs w:val="24"/>
        </w:rPr>
        <w:t>ve</w:t>
      </w:r>
      <w:r w:rsidRPr="002422ED">
        <w:rPr>
          <w:rFonts w:ascii="Times New Roman" w:hAnsi="Times New Roman"/>
          <w:sz w:val="24"/>
          <w:szCs w:val="24"/>
        </w:rPr>
        <w:t xml:space="preserve"> për këstet e kredisë të paguara në ish Dega e Bankës s</w:t>
      </w:r>
      <w:r w:rsidR="00E16F7A">
        <w:rPr>
          <w:rFonts w:ascii="Times New Roman" w:hAnsi="Times New Roman"/>
          <w:sz w:val="24"/>
          <w:szCs w:val="24"/>
        </w:rPr>
        <w:t>ë</w:t>
      </w:r>
      <w:r w:rsidRPr="002422ED">
        <w:rPr>
          <w:rFonts w:ascii="Times New Roman" w:hAnsi="Times New Roman"/>
          <w:sz w:val="24"/>
          <w:szCs w:val="24"/>
        </w:rPr>
        <w:t xml:space="preserve"> Kursimeve Durrës.</w:t>
      </w:r>
    </w:p>
    <w:p w14:paraId="4CC6F267" w14:textId="356729D9"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Sipas aktit të ekspertimit të administruar si prov</w:t>
      </w:r>
      <w:r w:rsidR="00E16F7A">
        <w:rPr>
          <w:rFonts w:ascii="Times New Roman" w:hAnsi="Times New Roman"/>
          <w:sz w:val="24"/>
          <w:szCs w:val="24"/>
        </w:rPr>
        <w:t>ë</w:t>
      </w:r>
      <w:r w:rsidRPr="002422ED">
        <w:rPr>
          <w:rFonts w:ascii="Times New Roman" w:hAnsi="Times New Roman"/>
          <w:sz w:val="24"/>
          <w:szCs w:val="24"/>
        </w:rPr>
        <w:t xml:space="preserve"> në gjykim, referuar kredisë s</w:t>
      </w:r>
      <w:r w:rsidR="00E16F7A">
        <w:rPr>
          <w:rFonts w:ascii="Times New Roman" w:hAnsi="Times New Roman"/>
          <w:sz w:val="24"/>
          <w:szCs w:val="24"/>
        </w:rPr>
        <w:t>ë</w:t>
      </w:r>
      <w:r w:rsidRPr="002422ED">
        <w:rPr>
          <w:rFonts w:ascii="Times New Roman" w:hAnsi="Times New Roman"/>
          <w:sz w:val="24"/>
          <w:szCs w:val="24"/>
        </w:rPr>
        <w:t xml:space="preserve"> marr</w:t>
      </w:r>
      <w:r w:rsidR="00E16F7A">
        <w:rPr>
          <w:rFonts w:ascii="Times New Roman" w:hAnsi="Times New Roman"/>
          <w:sz w:val="24"/>
          <w:szCs w:val="24"/>
        </w:rPr>
        <w:t>ë</w:t>
      </w:r>
      <w:r w:rsidRPr="002422ED">
        <w:rPr>
          <w:rFonts w:ascii="Times New Roman" w:hAnsi="Times New Roman"/>
          <w:sz w:val="24"/>
          <w:szCs w:val="24"/>
        </w:rPr>
        <w:t xml:space="preserve"> me datë 26.09.1995, detyrimi total për tu paguar për 5 vjet, ose 60 muaj me 18 % interes, ka qenë 5</w:t>
      </w:r>
      <w:r w:rsidR="002C4976" w:rsidRPr="002422ED">
        <w:rPr>
          <w:rFonts w:ascii="Times New Roman" w:hAnsi="Times New Roman"/>
          <w:sz w:val="24"/>
          <w:szCs w:val="24"/>
        </w:rPr>
        <w:t>.</w:t>
      </w:r>
      <w:r w:rsidRPr="002422ED">
        <w:rPr>
          <w:rFonts w:ascii="Times New Roman" w:hAnsi="Times New Roman"/>
          <w:sz w:val="24"/>
          <w:szCs w:val="24"/>
        </w:rPr>
        <w:t>414</w:t>
      </w:r>
      <w:r w:rsidR="002C4976" w:rsidRPr="002422ED">
        <w:rPr>
          <w:rFonts w:ascii="Times New Roman" w:hAnsi="Times New Roman"/>
          <w:sz w:val="24"/>
          <w:szCs w:val="24"/>
        </w:rPr>
        <w:t>.</w:t>
      </w:r>
      <w:r w:rsidRPr="002422ED">
        <w:rPr>
          <w:rFonts w:ascii="Times New Roman" w:hAnsi="Times New Roman"/>
          <w:sz w:val="24"/>
          <w:szCs w:val="24"/>
        </w:rPr>
        <w:t>245 lekë; shuma që është paguar është 6</w:t>
      </w:r>
      <w:r w:rsidR="002C4976" w:rsidRPr="002422ED">
        <w:rPr>
          <w:rFonts w:ascii="Times New Roman" w:hAnsi="Times New Roman"/>
          <w:sz w:val="24"/>
          <w:szCs w:val="24"/>
        </w:rPr>
        <w:t>.</w:t>
      </w:r>
      <w:r w:rsidRPr="002422ED">
        <w:rPr>
          <w:rFonts w:ascii="Times New Roman" w:hAnsi="Times New Roman"/>
          <w:sz w:val="24"/>
          <w:szCs w:val="24"/>
        </w:rPr>
        <w:t>049</w:t>
      </w:r>
      <w:r w:rsidR="002C4976" w:rsidRPr="002422ED">
        <w:rPr>
          <w:rFonts w:ascii="Times New Roman" w:hAnsi="Times New Roman"/>
          <w:sz w:val="24"/>
          <w:szCs w:val="24"/>
        </w:rPr>
        <w:t>.</w:t>
      </w:r>
      <w:r w:rsidRPr="002422ED">
        <w:rPr>
          <w:rFonts w:ascii="Times New Roman" w:hAnsi="Times New Roman"/>
          <w:sz w:val="24"/>
          <w:szCs w:val="24"/>
        </w:rPr>
        <w:t>880 lekë; detyrimi prej 5</w:t>
      </w:r>
      <w:r w:rsidR="002C4976" w:rsidRPr="002422ED">
        <w:rPr>
          <w:rFonts w:ascii="Times New Roman" w:hAnsi="Times New Roman"/>
          <w:sz w:val="24"/>
          <w:szCs w:val="24"/>
        </w:rPr>
        <w:t>.</w:t>
      </w:r>
      <w:r w:rsidRPr="002422ED">
        <w:rPr>
          <w:rFonts w:ascii="Times New Roman" w:hAnsi="Times New Roman"/>
          <w:sz w:val="24"/>
          <w:szCs w:val="24"/>
        </w:rPr>
        <w:t>414</w:t>
      </w:r>
      <w:r w:rsidR="002C4976" w:rsidRPr="002422ED">
        <w:rPr>
          <w:rFonts w:ascii="Times New Roman" w:hAnsi="Times New Roman"/>
          <w:sz w:val="24"/>
          <w:szCs w:val="24"/>
        </w:rPr>
        <w:t>.</w:t>
      </w:r>
      <w:r w:rsidRPr="002422ED">
        <w:rPr>
          <w:rFonts w:ascii="Times New Roman" w:hAnsi="Times New Roman"/>
          <w:sz w:val="24"/>
          <w:szCs w:val="24"/>
        </w:rPr>
        <w:t xml:space="preserve">245 lekë është i llogaritur për 60 muaj, por që është paguar për 65 muaj, ku paditësja </w:t>
      </w:r>
      <w:proofErr w:type="spellStart"/>
      <w:r w:rsidRPr="002422ED">
        <w:rPr>
          <w:rFonts w:ascii="Times New Roman" w:hAnsi="Times New Roman"/>
          <w:sz w:val="24"/>
          <w:szCs w:val="24"/>
        </w:rPr>
        <w:t>Violeta</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Ngjela</w:t>
      </w:r>
      <w:proofErr w:type="spellEnd"/>
      <w:r w:rsidRPr="002422ED">
        <w:rPr>
          <w:rFonts w:ascii="Times New Roman" w:hAnsi="Times New Roman"/>
          <w:sz w:val="24"/>
          <w:szCs w:val="24"/>
        </w:rPr>
        <w:t xml:space="preserve"> nga marsi 1997 deri në nëntor 1997 nuk ka paguar, duke </w:t>
      </w:r>
      <w:proofErr w:type="spellStart"/>
      <w:r w:rsidRPr="002422ED">
        <w:rPr>
          <w:rFonts w:ascii="Times New Roman" w:hAnsi="Times New Roman"/>
          <w:sz w:val="24"/>
          <w:szCs w:val="24"/>
        </w:rPr>
        <w:t>patur</w:t>
      </w:r>
      <w:proofErr w:type="spellEnd"/>
      <w:r w:rsidRPr="002422ED">
        <w:rPr>
          <w:rFonts w:ascii="Times New Roman" w:hAnsi="Times New Roman"/>
          <w:sz w:val="24"/>
          <w:szCs w:val="24"/>
        </w:rPr>
        <w:t xml:space="preserve"> parasysh këtu gjendjen e jashtëzakonshme gjatë periudhës s</w:t>
      </w:r>
      <w:r w:rsidR="00E16F7A">
        <w:rPr>
          <w:rFonts w:ascii="Times New Roman" w:hAnsi="Times New Roman"/>
          <w:sz w:val="24"/>
          <w:szCs w:val="24"/>
        </w:rPr>
        <w:t>ë</w:t>
      </w:r>
      <w:r w:rsidRPr="002422ED">
        <w:rPr>
          <w:rFonts w:ascii="Times New Roman" w:hAnsi="Times New Roman"/>
          <w:sz w:val="24"/>
          <w:szCs w:val="24"/>
        </w:rPr>
        <w:t xml:space="preserve"> vitit 1997 në Shqipëri.</w:t>
      </w:r>
    </w:p>
    <w:p w14:paraId="074E2506" w14:textId="61126BF8"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Në vlerësim të rrethanave të mësipërme, që kanë rezultuar të provuara në gjykim, me të drejtë gjykata e shkall</w:t>
      </w:r>
      <w:r w:rsidR="00E16F7A">
        <w:rPr>
          <w:rFonts w:ascii="Times New Roman" w:hAnsi="Times New Roman"/>
          <w:sz w:val="24"/>
          <w:szCs w:val="24"/>
        </w:rPr>
        <w:t>ë</w:t>
      </w:r>
      <w:r w:rsidRPr="002422ED">
        <w:rPr>
          <w:rFonts w:ascii="Times New Roman" w:hAnsi="Times New Roman"/>
          <w:sz w:val="24"/>
          <w:szCs w:val="24"/>
        </w:rPr>
        <w:t>s s</w:t>
      </w:r>
      <w:r w:rsidR="00E16F7A">
        <w:rPr>
          <w:rFonts w:ascii="Times New Roman" w:hAnsi="Times New Roman"/>
          <w:sz w:val="24"/>
          <w:szCs w:val="24"/>
        </w:rPr>
        <w:t>ë</w:t>
      </w:r>
      <w:r w:rsidRPr="002422ED">
        <w:rPr>
          <w:rFonts w:ascii="Times New Roman" w:hAnsi="Times New Roman"/>
          <w:sz w:val="24"/>
          <w:szCs w:val="24"/>
        </w:rPr>
        <w:t xml:space="preserve"> par</w:t>
      </w:r>
      <w:r w:rsidR="00E16F7A">
        <w:rPr>
          <w:rFonts w:ascii="Times New Roman" w:hAnsi="Times New Roman"/>
          <w:sz w:val="24"/>
          <w:szCs w:val="24"/>
        </w:rPr>
        <w:t>ë</w:t>
      </w:r>
      <w:r w:rsidRPr="002422ED">
        <w:rPr>
          <w:rFonts w:ascii="Times New Roman" w:hAnsi="Times New Roman"/>
          <w:sz w:val="24"/>
          <w:szCs w:val="24"/>
        </w:rPr>
        <w:t xml:space="preserve"> ka </w:t>
      </w:r>
      <w:proofErr w:type="spellStart"/>
      <w:r w:rsidRPr="002422ED">
        <w:rPr>
          <w:rFonts w:ascii="Times New Roman" w:hAnsi="Times New Roman"/>
          <w:sz w:val="24"/>
          <w:szCs w:val="24"/>
        </w:rPr>
        <w:t>konkluduar</w:t>
      </w:r>
      <w:proofErr w:type="spellEnd"/>
      <w:r w:rsidRPr="002422ED">
        <w:rPr>
          <w:rFonts w:ascii="Times New Roman" w:hAnsi="Times New Roman"/>
          <w:sz w:val="24"/>
          <w:szCs w:val="24"/>
        </w:rPr>
        <w:t xml:space="preserve"> se nga ana e paditëses është shlyer detyrimi i rrjedhur nga kont</w:t>
      </w:r>
      <w:r w:rsidR="00D841CA">
        <w:rPr>
          <w:rFonts w:ascii="Times New Roman" w:hAnsi="Times New Roman"/>
          <w:sz w:val="24"/>
          <w:szCs w:val="24"/>
        </w:rPr>
        <w:t>rata e kredisë të lidhur me ish-</w:t>
      </w:r>
      <w:r w:rsidRPr="002422ED">
        <w:rPr>
          <w:rFonts w:ascii="Times New Roman" w:hAnsi="Times New Roman"/>
          <w:sz w:val="24"/>
          <w:szCs w:val="24"/>
        </w:rPr>
        <w:t>Degën e Bankës se Kursimeve Durrës datë 26.09.1995.</w:t>
      </w:r>
    </w:p>
    <w:p w14:paraId="5BEF1538" w14:textId="7365D4FA"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 xml:space="preserve">Qëndrimi </w:t>
      </w:r>
      <w:r w:rsidR="00D841CA">
        <w:rPr>
          <w:rFonts w:ascii="Times New Roman" w:hAnsi="Times New Roman"/>
          <w:sz w:val="24"/>
          <w:szCs w:val="24"/>
        </w:rPr>
        <w:t xml:space="preserve">i </w:t>
      </w:r>
      <w:r w:rsidRPr="002422ED">
        <w:rPr>
          <w:rFonts w:ascii="Times New Roman" w:hAnsi="Times New Roman"/>
          <w:sz w:val="24"/>
          <w:szCs w:val="24"/>
        </w:rPr>
        <w:t>palës s</w:t>
      </w:r>
      <w:r w:rsidR="00E16F7A">
        <w:rPr>
          <w:rFonts w:ascii="Times New Roman" w:hAnsi="Times New Roman"/>
          <w:sz w:val="24"/>
          <w:szCs w:val="24"/>
        </w:rPr>
        <w:t>ë</w:t>
      </w:r>
      <w:r w:rsidRPr="002422ED">
        <w:rPr>
          <w:rFonts w:ascii="Times New Roman" w:hAnsi="Times New Roman"/>
          <w:sz w:val="24"/>
          <w:szCs w:val="24"/>
        </w:rPr>
        <w:t xml:space="preserve"> paditur që për ekzistencën e detyrimit që rrjedh nga kredia bankare i referohet vetëm faktit që paditësja është transferuar </w:t>
      </w:r>
      <w:proofErr w:type="spellStart"/>
      <w:r w:rsidRPr="002422ED">
        <w:rPr>
          <w:rFonts w:ascii="Times New Roman" w:hAnsi="Times New Roman"/>
          <w:sz w:val="24"/>
          <w:szCs w:val="24"/>
        </w:rPr>
        <w:t>debitore</w:t>
      </w:r>
      <w:proofErr w:type="spellEnd"/>
      <w:r w:rsidRPr="002422ED">
        <w:rPr>
          <w:rFonts w:ascii="Times New Roman" w:hAnsi="Times New Roman"/>
          <w:sz w:val="24"/>
          <w:szCs w:val="24"/>
        </w:rPr>
        <w:t xml:space="preserve"> për shum</w:t>
      </w:r>
      <w:r w:rsidR="00E16F7A">
        <w:rPr>
          <w:rFonts w:ascii="Times New Roman" w:hAnsi="Times New Roman"/>
          <w:sz w:val="24"/>
          <w:szCs w:val="24"/>
        </w:rPr>
        <w:t>ë</w:t>
      </w:r>
      <w:r w:rsidR="00D841CA">
        <w:rPr>
          <w:rFonts w:ascii="Times New Roman" w:hAnsi="Times New Roman"/>
          <w:sz w:val="24"/>
          <w:szCs w:val="24"/>
        </w:rPr>
        <w:t>n kredi 1.988.892 lekë nga ish-</w:t>
      </w:r>
      <w:r w:rsidRPr="002422ED">
        <w:rPr>
          <w:rFonts w:ascii="Times New Roman" w:hAnsi="Times New Roman"/>
          <w:sz w:val="24"/>
          <w:szCs w:val="24"/>
        </w:rPr>
        <w:t>Dega e Bankës s</w:t>
      </w:r>
      <w:r w:rsidR="00E16F7A">
        <w:rPr>
          <w:rFonts w:ascii="Times New Roman" w:hAnsi="Times New Roman"/>
          <w:sz w:val="24"/>
          <w:szCs w:val="24"/>
        </w:rPr>
        <w:t>ë</w:t>
      </w:r>
      <w:r w:rsidRPr="002422ED">
        <w:rPr>
          <w:rFonts w:ascii="Times New Roman" w:hAnsi="Times New Roman"/>
          <w:sz w:val="24"/>
          <w:szCs w:val="24"/>
        </w:rPr>
        <w:t xml:space="preserve"> Kursimeve Durrës, duke mos marrë në konsideratë shlyerjet e kësteve të kredisë të bëra nga paditësja pranë ish Degës së Bankës së Kursimeve Durrës të pasqyruara në Kartelën e Interesave të Përdorimit datës 26.09.2000, (kartelë e cila është përpiluar nga ish Dega e Bankës se Kursimeve Durrës), është i gabuar.</w:t>
      </w:r>
    </w:p>
    <w:p w14:paraId="7E0DEE77" w14:textId="6EB544A7"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Është e vërtetë se derdhjet nuk janë kryer pranë palës se paditur</w:t>
      </w:r>
      <w:r w:rsidR="003E0BBC" w:rsidRPr="002422ED">
        <w:rPr>
          <w:rFonts w:ascii="Times New Roman" w:hAnsi="Times New Roman"/>
          <w:sz w:val="24"/>
          <w:szCs w:val="24"/>
        </w:rPr>
        <w:t>,</w:t>
      </w:r>
      <w:r w:rsidRPr="002422ED">
        <w:rPr>
          <w:rFonts w:ascii="Times New Roman" w:hAnsi="Times New Roman"/>
          <w:sz w:val="24"/>
          <w:szCs w:val="24"/>
        </w:rPr>
        <w:t xml:space="preserve"> por pranë ish Degës s</w:t>
      </w:r>
      <w:r w:rsidR="00E16F7A">
        <w:rPr>
          <w:rFonts w:ascii="Times New Roman" w:hAnsi="Times New Roman"/>
          <w:sz w:val="24"/>
          <w:szCs w:val="24"/>
        </w:rPr>
        <w:t>ë</w:t>
      </w:r>
      <w:r w:rsidRPr="002422ED">
        <w:rPr>
          <w:rFonts w:ascii="Times New Roman" w:hAnsi="Times New Roman"/>
          <w:sz w:val="24"/>
          <w:szCs w:val="24"/>
        </w:rPr>
        <w:t xml:space="preserve"> Bankës s</w:t>
      </w:r>
      <w:r w:rsidR="00E16F7A">
        <w:rPr>
          <w:rFonts w:ascii="Times New Roman" w:hAnsi="Times New Roman"/>
          <w:sz w:val="24"/>
          <w:szCs w:val="24"/>
        </w:rPr>
        <w:t>ë</w:t>
      </w:r>
      <w:r w:rsidRPr="002422ED">
        <w:rPr>
          <w:rFonts w:ascii="Times New Roman" w:hAnsi="Times New Roman"/>
          <w:sz w:val="24"/>
          <w:szCs w:val="24"/>
        </w:rPr>
        <w:t xml:space="preserve"> Kursimeve Durrës</w:t>
      </w:r>
      <w:r w:rsidR="003E0BBC" w:rsidRPr="002422ED">
        <w:rPr>
          <w:rFonts w:ascii="Times New Roman" w:hAnsi="Times New Roman"/>
          <w:sz w:val="24"/>
          <w:szCs w:val="24"/>
        </w:rPr>
        <w:t>,</w:t>
      </w:r>
      <w:r w:rsidRPr="002422ED">
        <w:rPr>
          <w:rFonts w:ascii="Times New Roman" w:hAnsi="Times New Roman"/>
          <w:sz w:val="24"/>
          <w:szCs w:val="24"/>
        </w:rPr>
        <w:t xml:space="preserve"> por se portofoli i kredive të dhëna nga ish-Banka e Kursimeve u transferua për trajtim dhe arkëtim në ATK me ligjin nr. 8894, datë 14.05.2002, dhe paditësja nuk kishte si të paguante detyrimet për kredinë e marr</w:t>
      </w:r>
      <w:r w:rsidR="00E16F7A">
        <w:rPr>
          <w:rFonts w:ascii="Times New Roman" w:hAnsi="Times New Roman"/>
          <w:sz w:val="24"/>
          <w:szCs w:val="24"/>
        </w:rPr>
        <w:t>ë</w:t>
      </w:r>
      <w:r w:rsidRPr="002422ED">
        <w:rPr>
          <w:rFonts w:ascii="Times New Roman" w:hAnsi="Times New Roman"/>
          <w:sz w:val="24"/>
          <w:szCs w:val="24"/>
        </w:rPr>
        <w:t xml:space="preserve"> pranë palës s</w:t>
      </w:r>
      <w:r w:rsidR="00E16F7A">
        <w:rPr>
          <w:rFonts w:ascii="Times New Roman" w:hAnsi="Times New Roman"/>
          <w:sz w:val="24"/>
          <w:szCs w:val="24"/>
        </w:rPr>
        <w:t>ë</w:t>
      </w:r>
      <w:r w:rsidRPr="002422ED">
        <w:rPr>
          <w:rFonts w:ascii="Times New Roman" w:hAnsi="Times New Roman"/>
          <w:sz w:val="24"/>
          <w:szCs w:val="24"/>
        </w:rPr>
        <w:t xml:space="preserve"> paditur (para vitit 2000), por do të duhej ti derdhtë pr</w:t>
      </w:r>
      <w:r w:rsidR="00D841CA">
        <w:rPr>
          <w:rFonts w:ascii="Times New Roman" w:hAnsi="Times New Roman"/>
          <w:sz w:val="24"/>
          <w:szCs w:val="24"/>
        </w:rPr>
        <w:t>anë huamarrësit ish-</w:t>
      </w:r>
      <w:r w:rsidRPr="002422ED">
        <w:rPr>
          <w:rFonts w:ascii="Times New Roman" w:hAnsi="Times New Roman"/>
          <w:sz w:val="24"/>
          <w:szCs w:val="24"/>
        </w:rPr>
        <w:t>Dega e Bankës s</w:t>
      </w:r>
      <w:r w:rsidR="00E16F7A">
        <w:rPr>
          <w:rFonts w:ascii="Times New Roman" w:hAnsi="Times New Roman"/>
          <w:sz w:val="24"/>
          <w:szCs w:val="24"/>
        </w:rPr>
        <w:t>ë</w:t>
      </w:r>
      <w:r w:rsidRPr="002422ED">
        <w:rPr>
          <w:rFonts w:ascii="Times New Roman" w:hAnsi="Times New Roman"/>
          <w:sz w:val="24"/>
          <w:szCs w:val="24"/>
        </w:rPr>
        <w:t xml:space="preserve"> Kursimeve Durrës.</w:t>
      </w:r>
    </w:p>
    <w:p w14:paraId="7782455C" w14:textId="1DAAB1E4"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Në lidhje, me referencën që bën pala e paditur në aktin e ristrukturimit të kredisë për interesin (që sipas saj është në masën 20%), gjykata e apelit përveç sa ka konstatuar gjykata e shkallës së parë, mban parasysh edhe V.K.M.</w:t>
      </w:r>
      <w:r w:rsidRPr="002422ED">
        <w:rPr>
          <w:rFonts w:ascii="Times New Roman" w:hAnsi="Times New Roman"/>
          <w:b/>
          <w:bCs/>
          <w:sz w:val="24"/>
          <w:szCs w:val="24"/>
        </w:rPr>
        <w:t xml:space="preserve"> </w:t>
      </w:r>
      <w:r w:rsidRPr="002422ED">
        <w:rPr>
          <w:rFonts w:ascii="Times New Roman" w:hAnsi="Times New Roman"/>
          <w:sz w:val="24"/>
          <w:szCs w:val="24"/>
        </w:rPr>
        <w:t xml:space="preserve">nr. 681, datë 11.6.2009 “Për trajtimin e kredive të transferuara nga bankat e nivelit të dytë, me kapital tërësisht shtetëror, në Agjencinë e Trajtimit të Kredive, për kriteret dhe kushtet për ndryshimin e marrëveshjes së kredisë, si dhe procedurat e marrjes në pronësi të pasurive, të lëna si garanci ose jo nga huamarrësit, të administrimit, </w:t>
      </w:r>
      <w:r w:rsidRPr="002422ED">
        <w:rPr>
          <w:rFonts w:ascii="Times New Roman" w:hAnsi="Times New Roman"/>
          <w:sz w:val="24"/>
          <w:szCs w:val="24"/>
        </w:rPr>
        <w:lastRenderedPageBreak/>
        <w:t xml:space="preserve">shitjes dhe dhënies me qira apo me </w:t>
      </w:r>
      <w:proofErr w:type="spellStart"/>
      <w:r w:rsidRPr="002422ED">
        <w:rPr>
          <w:rFonts w:ascii="Times New Roman" w:hAnsi="Times New Roman"/>
          <w:sz w:val="24"/>
          <w:szCs w:val="24"/>
        </w:rPr>
        <w:t>enfiteozë</w:t>
      </w:r>
      <w:proofErr w:type="spellEnd"/>
      <w:r w:rsidRPr="002422ED">
        <w:rPr>
          <w:rFonts w:ascii="Times New Roman" w:hAnsi="Times New Roman"/>
          <w:sz w:val="24"/>
          <w:szCs w:val="24"/>
        </w:rPr>
        <w:t xml:space="preserve"> të këtyre pasurive”, në</w:t>
      </w:r>
      <w:r w:rsidRPr="002422ED">
        <w:rPr>
          <w:rFonts w:ascii="Times New Roman" w:hAnsi="Times New Roman"/>
          <w:b/>
          <w:bCs/>
          <w:sz w:val="24"/>
          <w:szCs w:val="24"/>
        </w:rPr>
        <w:t xml:space="preserve"> </w:t>
      </w:r>
      <w:r w:rsidRPr="002422ED">
        <w:rPr>
          <w:rFonts w:ascii="Times New Roman" w:hAnsi="Times New Roman"/>
          <w:sz w:val="24"/>
          <w:szCs w:val="24"/>
        </w:rPr>
        <w:t>pik</w:t>
      </w:r>
      <w:r w:rsidR="00E16F7A">
        <w:rPr>
          <w:rFonts w:ascii="Times New Roman" w:hAnsi="Times New Roman"/>
          <w:sz w:val="24"/>
          <w:szCs w:val="24"/>
        </w:rPr>
        <w:t>ë</w:t>
      </w:r>
      <w:r w:rsidRPr="002422ED">
        <w:rPr>
          <w:rFonts w:ascii="Times New Roman" w:hAnsi="Times New Roman"/>
          <w:sz w:val="24"/>
          <w:szCs w:val="24"/>
        </w:rPr>
        <w:t>n 1.7 të s</w:t>
      </w:r>
      <w:r w:rsidR="00E16F7A">
        <w:rPr>
          <w:rFonts w:ascii="Times New Roman" w:hAnsi="Times New Roman"/>
          <w:sz w:val="24"/>
          <w:szCs w:val="24"/>
        </w:rPr>
        <w:t>ë</w:t>
      </w:r>
      <w:r w:rsidRPr="002422ED">
        <w:rPr>
          <w:rFonts w:ascii="Times New Roman" w:hAnsi="Times New Roman"/>
          <w:sz w:val="24"/>
          <w:szCs w:val="24"/>
        </w:rPr>
        <w:t xml:space="preserve"> cilës parashikon: “Faljen e të gjitha detyrimeve të transferuara nga bankat, të përbëra vetëm nga interesa, </w:t>
      </w:r>
      <w:proofErr w:type="spellStart"/>
      <w:r w:rsidRPr="002422ED">
        <w:rPr>
          <w:rFonts w:ascii="Times New Roman" w:hAnsi="Times New Roman"/>
          <w:sz w:val="24"/>
          <w:szCs w:val="24"/>
        </w:rPr>
        <w:t>penalitete</w:t>
      </w:r>
      <w:proofErr w:type="spellEnd"/>
      <w:r w:rsidRPr="002422ED">
        <w:rPr>
          <w:rFonts w:ascii="Times New Roman" w:hAnsi="Times New Roman"/>
          <w:sz w:val="24"/>
          <w:szCs w:val="24"/>
        </w:rPr>
        <w:t xml:space="preserve"> dhe/apo kamatëvonesa.”</w:t>
      </w:r>
    </w:p>
    <w:p w14:paraId="5BABDD9F" w14:textId="77777777"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Në të kundërt sa pretendon</w:t>
      </w:r>
      <w:r w:rsidRPr="002422ED">
        <w:rPr>
          <w:rFonts w:ascii="Times New Roman" w:hAnsi="Times New Roman"/>
          <w:b/>
          <w:bCs/>
          <w:sz w:val="24"/>
          <w:szCs w:val="24"/>
        </w:rPr>
        <w:t xml:space="preserve"> </w:t>
      </w:r>
      <w:r w:rsidRPr="002422ED">
        <w:rPr>
          <w:rFonts w:ascii="Times New Roman" w:hAnsi="Times New Roman"/>
          <w:sz w:val="24"/>
          <w:szCs w:val="24"/>
        </w:rPr>
        <w:t>Zyra Vendore e Avokaturës se Shtetit, rezulton që gjykata e ka përmbushur detyrimin e saj sipas nenit 79/a të KPC duke urdhëruar dhe njoftuar për këtë gjykim Avokaturën e Shtetit.</w:t>
      </w:r>
    </w:p>
    <w:p w14:paraId="6B61F8B2" w14:textId="2C4618EC" w:rsidR="00A856C7" w:rsidRPr="002422ED" w:rsidRDefault="00A856C7" w:rsidP="00BE7712">
      <w:pPr>
        <w:spacing w:after="0"/>
        <w:jc w:val="both"/>
        <w:rPr>
          <w:rFonts w:ascii="Times New Roman" w:hAnsi="Times New Roman"/>
          <w:sz w:val="24"/>
          <w:szCs w:val="24"/>
        </w:rPr>
      </w:pPr>
      <w:r w:rsidRPr="002422ED">
        <w:rPr>
          <w:rFonts w:ascii="Times New Roman" w:hAnsi="Times New Roman"/>
          <w:sz w:val="24"/>
          <w:szCs w:val="24"/>
        </w:rPr>
        <w:t>Në analiz</w:t>
      </w:r>
      <w:r w:rsidR="00E16F7A">
        <w:rPr>
          <w:rFonts w:ascii="Times New Roman" w:hAnsi="Times New Roman"/>
          <w:sz w:val="24"/>
          <w:szCs w:val="24"/>
        </w:rPr>
        <w:t>ë</w:t>
      </w:r>
      <w:r w:rsidRPr="002422ED">
        <w:rPr>
          <w:rFonts w:ascii="Times New Roman" w:hAnsi="Times New Roman"/>
          <w:sz w:val="24"/>
          <w:szCs w:val="24"/>
        </w:rPr>
        <w:t xml:space="preserve"> sa m</w:t>
      </w:r>
      <w:r w:rsidR="00E16F7A">
        <w:rPr>
          <w:rFonts w:ascii="Times New Roman" w:hAnsi="Times New Roman"/>
          <w:sz w:val="24"/>
          <w:szCs w:val="24"/>
        </w:rPr>
        <w:t>ë</w:t>
      </w:r>
      <w:r w:rsidRPr="002422ED">
        <w:rPr>
          <w:rFonts w:ascii="Times New Roman" w:hAnsi="Times New Roman"/>
          <w:sz w:val="24"/>
          <w:szCs w:val="24"/>
        </w:rPr>
        <w:t xml:space="preserve"> sipër, Gjykata e Apelit </w:t>
      </w:r>
      <w:proofErr w:type="spellStart"/>
      <w:r w:rsidRPr="002422ED">
        <w:rPr>
          <w:rFonts w:ascii="Times New Roman" w:hAnsi="Times New Roman"/>
          <w:sz w:val="24"/>
          <w:szCs w:val="24"/>
        </w:rPr>
        <w:t>konkludon</w:t>
      </w:r>
      <w:proofErr w:type="spellEnd"/>
      <w:r w:rsidRPr="002422ED">
        <w:rPr>
          <w:rFonts w:ascii="Times New Roman" w:hAnsi="Times New Roman"/>
          <w:sz w:val="24"/>
          <w:szCs w:val="24"/>
        </w:rPr>
        <w:t xml:space="preserve"> se në ankimet e paraqitura nuk referohen shkaqe që ta bëjnë të cenueshëm vendimin e gjykatës s</w:t>
      </w:r>
      <w:r w:rsidR="00E16F7A">
        <w:rPr>
          <w:rFonts w:ascii="Times New Roman" w:hAnsi="Times New Roman"/>
          <w:sz w:val="24"/>
          <w:szCs w:val="24"/>
        </w:rPr>
        <w:t>ë</w:t>
      </w:r>
      <w:r w:rsidRPr="002422ED">
        <w:rPr>
          <w:rFonts w:ascii="Times New Roman" w:hAnsi="Times New Roman"/>
          <w:sz w:val="24"/>
          <w:szCs w:val="24"/>
        </w:rPr>
        <w:t xml:space="preserve"> shkallës së parë dhe si i tillë ai duhet lënë në fuqi.” </w:t>
      </w:r>
    </w:p>
    <w:p w14:paraId="5BEAFA89" w14:textId="2F418C9E" w:rsidR="00A856C7" w:rsidRPr="002422ED" w:rsidRDefault="00326FE1" w:rsidP="00BE7712">
      <w:pPr>
        <w:spacing w:after="0"/>
        <w:ind w:firstLine="720"/>
        <w:jc w:val="both"/>
        <w:rPr>
          <w:rFonts w:ascii="Times New Roman" w:hAnsi="Times New Roman"/>
          <w:b/>
          <w:sz w:val="24"/>
          <w:szCs w:val="24"/>
        </w:rPr>
      </w:pPr>
      <w:r w:rsidRPr="002422ED">
        <w:rPr>
          <w:rFonts w:ascii="Times New Roman" w:hAnsi="Times New Roman"/>
          <w:b/>
          <w:sz w:val="24"/>
          <w:szCs w:val="24"/>
        </w:rPr>
        <w:t xml:space="preserve">12. </w:t>
      </w:r>
      <w:r w:rsidR="00A856C7" w:rsidRPr="002422ED">
        <w:rPr>
          <w:rFonts w:ascii="Times New Roman" w:hAnsi="Times New Roman"/>
          <w:b/>
          <w:sz w:val="24"/>
          <w:szCs w:val="24"/>
        </w:rPr>
        <w:t xml:space="preserve">Ndaj vendimit të sipërcituar rezulton të ketë paraqitur rekurs </w:t>
      </w:r>
      <w:r w:rsidR="00A856C7" w:rsidRPr="002422ED">
        <w:rPr>
          <w:rFonts w:ascii="Times New Roman" w:hAnsi="Times New Roman"/>
          <w:b/>
          <w:bCs/>
          <w:sz w:val="24"/>
          <w:szCs w:val="24"/>
        </w:rPr>
        <w:t>pala e paditur Agjencia e Trajtimit të Kredive</w:t>
      </w:r>
      <w:r w:rsidR="00A856C7" w:rsidRPr="002422ED">
        <w:rPr>
          <w:rFonts w:ascii="Times New Roman" w:hAnsi="Times New Roman"/>
          <w:b/>
          <w:sz w:val="24"/>
          <w:szCs w:val="24"/>
        </w:rPr>
        <w:t xml:space="preserve">, e cila kërkon: </w:t>
      </w:r>
      <w:r w:rsidR="00A856C7" w:rsidRPr="002422ED">
        <w:rPr>
          <w:rFonts w:ascii="Times New Roman" w:hAnsi="Times New Roman"/>
          <w:sz w:val="24"/>
          <w:szCs w:val="24"/>
        </w:rPr>
        <w:t>“</w:t>
      </w:r>
      <w:r w:rsidR="00A856C7" w:rsidRPr="002422ED">
        <w:rPr>
          <w:rFonts w:ascii="Times New Roman" w:hAnsi="Times New Roman"/>
          <w:i/>
          <w:iCs/>
          <w:sz w:val="24"/>
          <w:szCs w:val="24"/>
        </w:rPr>
        <w:t>ndryshimin e vendimit civil nr. 2023, datë 29.07.2011 të Gjykatës së Rrethit Gjyqësor Durrës lënë në fuqi me vendimin nr. nr. 428, datë 13.05.2014 të Gjykatës së Apelit Durrës dhe rrëzimin e kërkesëpadisë ose në mënyrë alternativ</w:t>
      </w:r>
      <w:r w:rsidR="007F3E4F" w:rsidRPr="002422ED">
        <w:rPr>
          <w:rFonts w:ascii="Times New Roman" w:hAnsi="Times New Roman"/>
          <w:i/>
          <w:iCs/>
          <w:sz w:val="24"/>
          <w:szCs w:val="24"/>
        </w:rPr>
        <w:t>e</w:t>
      </w:r>
      <w:r w:rsidR="00A856C7" w:rsidRPr="002422ED">
        <w:rPr>
          <w:rFonts w:ascii="Times New Roman" w:hAnsi="Times New Roman"/>
          <w:i/>
          <w:iCs/>
          <w:sz w:val="24"/>
          <w:szCs w:val="24"/>
        </w:rPr>
        <w:t xml:space="preserve"> kthimin e çështjes për rigjykim</w:t>
      </w:r>
      <w:r w:rsidR="00A856C7" w:rsidRPr="002422ED">
        <w:rPr>
          <w:rFonts w:ascii="Times New Roman" w:hAnsi="Times New Roman"/>
          <w:sz w:val="24"/>
          <w:szCs w:val="24"/>
        </w:rPr>
        <w:t>”, duke parashtruar shkaqet si vijon:</w:t>
      </w:r>
    </w:p>
    <w:p w14:paraId="609A4B5C" w14:textId="77777777"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Gjykata e apelit ka pranuar se i padituri ka paraqitur gjatë gjykimit në cilësinë e provës shkresore procesverbalin e datës 28.09.1999 i cili bën fjalë për ristrukturimin e kredisë dhe gjithsesi ka arritur në konkluzionin se shuma që ka paguar paditësja është më e madhe.</w:t>
      </w:r>
    </w:p>
    <w:p w14:paraId="1A49F05A" w14:textId="1397A651" w:rsidR="00A856C7" w:rsidRPr="002422ED" w:rsidRDefault="00D841CA" w:rsidP="00BE7712">
      <w:pPr>
        <w:numPr>
          <w:ilvl w:val="0"/>
          <w:numId w:val="3"/>
        </w:numPr>
        <w:spacing w:after="0"/>
        <w:jc w:val="both"/>
        <w:rPr>
          <w:rFonts w:ascii="Times New Roman" w:hAnsi="Times New Roman"/>
          <w:sz w:val="24"/>
          <w:szCs w:val="24"/>
        </w:rPr>
      </w:pPr>
      <w:r>
        <w:rPr>
          <w:rFonts w:ascii="Times New Roman" w:hAnsi="Times New Roman"/>
          <w:sz w:val="24"/>
          <w:szCs w:val="24"/>
        </w:rPr>
        <w:t>Përveç proces</w:t>
      </w:r>
      <w:r w:rsidR="00A856C7" w:rsidRPr="002422ED">
        <w:rPr>
          <w:rFonts w:ascii="Times New Roman" w:hAnsi="Times New Roman"/>
          <w:sz w:val="24"/>
          <w:szCs w:val="24"/>
        </w:rPr>
        <w:t xml:space="preserve">verbalit në fjalë nga ana e paditëses është nënshkruar dhe kontratë huaje nr. 2197 </w:t>
      </w:r>
      <w:proofErr w:type="spellStart"/>
      <w:r w:rsidR="00A856C7" w:rsidRPr="002422ED">
        <w:rPr>
          <w:rFonts w:ascii="Times New Roman" w:hAnsi="Times New Roman"/>
          <w:sz w:val="24"/>
          <w:szCs w:val="24"/>
        </w:rPr>
        <w:t>prot</w:t>
      </w:r>
      <w:proofErr w:type="spellEnd"/>
      <w:r w:rsidR="00A856C7" w:rsidRPr="002422ED">
        <w:rPr>
          <w:rFonts w:ascii="Times New Roman" w:hAnsi="Times New Roman"/>
          <w:sz w:val="24"/>
          <w:szCs w:val="24"/>
        </w:rPr>
        <w:t xml:space="preserve">, nr. 641 </w:t>
      </w:r>
      <w:proofErr w:type="spellStart"/>
      <w:r w:rsidR="00A856C7" w:rsidRPr="002422ED">
        <w:rPr>
          <w:rFonts w:ascii="Times New Roman" w:hAnsi="Times New Roman"/>
          <w:sz w:val="24"/>
          <w:szCs w:val="24"/>
        </w:rPr>
        <w:t>kol</w:t>
      </w:r>
      <w:proofErr w:type="spellEnd"/>
      <w:r w:rsidR="00A856C7" w:rsidRPr="002422ED">
        <w:rPr>
          <w:rFonts w:ascii="Times New Roman" w:hAnsi="Times New Roman"/>
          <w:sz w:val="24"/>
          <w:szCs w:val="24"/>
        </w:rPr>
        <w:t xml:space="preserve">, datë 01.10.1999 pranë </w:t>
      </w:r>
      <w:proofErr w:type="spellStart"/>
      <w:r w:rsidR="00A856C7" w:rsidRPr="002422ED">
        <w:rPr>
          <w:rFonts w:ascii="Times New Roman" w:hAnsi="Times New Roman"/>
          <w:sz w:val="24"/>
          <w:szCs w:val="24"/>
        </w:rPr>
        <w:t>noteres</w:t>
      </w:r>
      <w:proofErr w:type="spellEnd"/>
      <w:r w:rsidR="00A856C7" w:rsidRPr="002422ED">
        <w:rPr>
          <w:rFonts w:ascii="Times New Roman" w:hAnsi="Times New Roman"/>
          <w:sz w:val="24"/>
          <w:szCs w:val="24"/>
        </w:rPr>
        <w:t xml:space="preserve"> Shpresa </w:t>
      </w:r>
      <w:proofErr w:type="spellStart"/>
      <w:r w:rsidR="00A856C7" w:rsidRPr="002422ED">
        <w:rPr>
          <w:rFonts w:ascii="Times New Roman" w:hAnsi="Times New Roman"/>
          <w:sz w:val="24"/>
          <w:szCs w:val="24"/>
        </w:rPr>
        <w:t>Cami</w:t>
      </w:r>
      <w:proofErr w:type="spellEnd"/>
      <w:r w:rsidR="00A856C7" w:rsidRPr="002422ED">
        <w:rPr>
          <w:rFonts w:ascii="Times New Roman" w:hAnsi="Times New Roman"/>
          <w:sz w:val="24"/>
          <w:szCs w:val="24"/>
        </w:rPr>
        <w:t xml:space="preserve"> ku përmenden kushtet e ristrukturimit që janë: “</w:t>
      </w:r>
      <w:r w:rsidR="00A856C7" w:rsidRPr="002422ED">
        <w:rPr>
          <w:rFonts w:ascii="Times New Roman" w:hAnsi="Times New Roman"/>
          <w:i/>
          <w:iCs/>
          <w:sz w:val="24"/>
          <w:szCs w:val="24"/>
        </w:rPr>
        <w:t>1. Afati i kthimit 4 vjet pas momentit të ristrukturimit. 2. Llogaritja e detyrimit të bëhet sipas pikës 9.4 dhe 10.2. 3. Detyrimi i huamarrësit është 3 402 555 lekë. 4. Pas ristrukturimit norma e interesit të jetë e ndryshueshme sipas buletineve. 5. Të gjithë kushtet e aktmarrëveshjes nr. 164, datë 1995 janë të pandryshueshme”</w:t>
      </w:r>
      <w:r w:rsidR="00A856C7" w:rsidRPr="002422ED">
        <w:rPr>
          <w:rFonts w:ascii="Times New Roman" w:hAnsi="Times New Roman"/>
          <w:sz w:val="24"/>
          <w:szCs w:val="24"/>
        </w:rPr>
        <w:t xml:space="preserve">. </w:t>
      </w:r>
    </w:p>
    <w:p w14:paraId="21965DB3" w14:textId="77777777" w:rsidR="00A856C7" w:rsidRPr="002422ED" w:rsidRDefault="00A856C7" w:rsidP="00BE7712">
      <w:pPr>
        <w:numPr>
          <w:ilvl w:val="0"/>
          <w:numId w:val="3"/>
        </w:numPr>
        <w:spacing w:after="0"/>
        <w:jc w:val="both"/>
        <w:rPr>
          <w:rFonts w:ascii="Times New Roman" w:hAnsi="Times New Roman"/>
          <w:sz w:val="24"/>
          <w:szCs w:val="24"/>
          <w:lang w:eastAsia="it-IT"/>
        </w:rPr>
      </w:pPr>
      <w:r w:rsidRPr="002422ED">
        <w:rPr>
          <w:rFonts w:ascii="Times New Roman" w:hAnsi="Times New Roman"/>
          <w:sz w:val="24"/>
          <w:szCs w:val="24"/>
        </w:rPr>
        <w:t xml:space="preserve">Ky akt përmban formën e kërkuar nga ligji pasi është akt noterial i nënshkruar pranë një noteri të dhomës së noterëve Durrës, konkretisht </w:t>
      </w:r>
      <w:proofErr w:type="spellStart"/>
      <w:r w:rsidRPr="002422ED">
        <w:rPr>
          <w:rFonts w:ascii="Times New Roman" w:hAnsi="Times New Roman"/>
          <w:sz w:val="24"/>
          <w:szCs w:val="24"/>
        </w:rPr>
        <w:t>noteres</w:t>
      </w:r>
      <w:proofErr w:type="spellEnd"/>
      <w:r w:rsidRPr="002422ED">
        <w:rPr>
          <w:rFonts w:ascii="Times New Roman" w:hAnsi="Times New Roman"/>
          <w:sz w:val="24"/>
          <w:szCs w:val="24"/>
        </w:rPr>
        <w:t xml:space="preserve"> Shpresa </w:t>
      </w:r>
      <w:proofErr w:type="spellStart"/>
      <w:r w:rsidRPr="002422ED">
        <w:rPr>
          <w:rFonts w:ascii="Times New Roman" w:hAnsi="Times New Roman"/>
          <w:sz w:val="24"/>
          <w:szCs w:val="24"/>
        </w:rPr>
        <w:t>Cami</w:t>
      </w:r>
      <w:proofErr w:type="spellEnd"/>
      <w:r w:rsidRPr="002422ED">
        <w:rPr>
          <w:rFonts w:ascii="Times New Roman" w:hAnsi="Times New Roman"/>
          <w:sz w:val="24"/>
          <w:szCs w:val="24"/>
        </w:rPr>
        <w:t xml:space="preserve">, është nënshkruar nga të dy palët </w:t>
      </w:r>
      <w:proofErr w:type="spellStart"/>
      <w:r w:rsidRPr="002422ED">
        <w:rPr>
          <w:rFonts w:ascii="Times New Roman" w:hAnsi="Times New Roman"/>
          <w:sz w:val="24"/>
          <w:szCs w:val="24"/>
        </w:rPr>
        <w:t>kontraktore</w:t>
      </w:r>
      <w:proofErr w:type="spellEnd"/>
      <w:r w:rsidRPr="002422ED">
        <w:rPr>
          <w:rFonts w:ascii="Times New Roman" w:hAnsi="Times New Roman"/>
          <w:sz w:val="24"/>
          <w:szCs w:val="24"/>
        </w:rPr>
        <w:t xml:space="preserve"> konkretisht nga paditësja </w:t>
      </w:r>
      <w:proofErr w:type="spellStart"/>
      <w:r w:rsidRPr="002422ED">
        <w:rPr>
          <w:rFonts w:ascii="Times New Roman" w:hAnsi="Times New Roman"/>
          <w:sz w:val="24"/>
          <w:szCs w:val="24"/>
        </w:rPr>
        <w:t>Violeta</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Ngjela</w:t>
      </w:r>
      <w:proofErr w:type="spellEnd"/>
      <w:r w:rsidRPr="002422ED">
        <w:rPr>
          <w:rFonts w:ascii="Times New Roman" w:hAnsi="Times New Roman"/>
          <w:sz w:val="24"/>
          <w:szCs w:val="24"/>
        </w:rPr>
        <w:t xml:space="preserve">, në cilësinë e </w:t>
      </w:r>
      <w:proofErr w:type="spellStart"/>
      <w:r w:rsidRPr="002422ED">
        <w:rPr>
          <w:rFonts w:ascii="Times New Roman" w:hAnsi="Times New Roman"/>
          <w:sz w:val="24"/>
          <w:szCs w:val="24"/>
        </w:rPr>
        <w:t>huamarrëses</w:t>
      </w:r>
      <w:proofErr w:type="spellEnd"/>
      <w:r w:rsidRPr="002422ED">
        <w:rPr>
          <w:rFonts w:ascii="Times New Roman" w:hAnsi="Times New Roman"/>
          <w:sz w:val="24"/>
          <w:szCs w:val="24"/>
        </w:rPr>
        <w:t xml:space="preserve"> dhe nga përfaqësuesi i degës së Bankës së Kursimeve Durrës, Z. Gëzim </w:t>
      </w:r>
      <w:proofErr w:type="spellStart"/>
      <w:r w:rsidRPr="002422ED">
        <w:rPr>
          <w:rFonts w:ascii="Times New Roman" w:hAnsi="Times New Roman"/>
          <w:sz w:val="24"/>
          <w:szCs w:val="24"/>
        </w:rPr>
        <w:t>Agasi</w:t>
      </w:r>
      <w:proofErr w:type="spellEnd"/>
      <w:r w:rsidRPr="002422ED">
        <w:rPr>
          <w:rFonts w:ascii="Times New Roman" w:hAnsi="Times New Roman"/>
          <w:sz w:val="24"/>
          <w:szCs w:val="24"/>
        </w:rPr>
        <w:t xml:space="preserve"> dhe gjithashtu është vulosur rregullisht nga noteri dhe përfaqësuesi i bankës.</w:t>
      </w:r>
    </w:p>
    <w:p w14:paraId="20956DED" w14:textId="77777777"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 xml:space="preserve">Sipas Gjykatës së Apelit dhe asaj të Rrethit është vërtetuar se me akt-ekspertimin përcaktohet qartë që nisur nga kushtet e huamarrjes për shumen 3.700.000 mije lekë me Interes 18% për 60 Muaj detyrimi i </w:t>
      </w:r>
      <w:proofErr w:type="spellStart"/>
      <w:r w:rsidRPr="002422ED">
        <w:rPr>
          <w:rFonts w:ascii="Times New Roman" w:hAnsi="Times New Roman"/>
          <w:sz w:val="24"/>
          <w:szCs w:val="24"/>
        </w:rPr>
        <w:t>debitores</w:t>
      </w:r>
      <w:proofErr w:type="spellEnd"/>
      <w:r w:rsidRPr="002422ED">
        <w:rPr>
          <w:rFonts w:ascii="Times New Roman" w:hAnsi="Times New Roman"/>
          <w:sz w:val="24"/>
          <w:szCs w:val="24"/>
        </w:rPr>
        <w:t xml:space="preserve"> do të ishte në total 5.414.245 lekë. Por theksojmë për gjykatën se në momentin e llogaritjes eksperti nuk ka marrë parasysh aktin me të cilin është bërë ristrukturimi i kredisë sipas të cilit përcaktohet që vlera e interesit do jetë e ndryshueshme sipas buletinit (dhe jo 18% sipas parashikimit të marrëveshjes së vitit 1995). </w:t>
      </w:r>
    </w:p>
    <w:p w14:paraId="1FA6E508" w14:textId="77777777"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 xml:space="preserve">Gjithashtu nuk është marrë parasysh as akt i ristrukturimit të kredisë i cili është akt i mëvonshëm i cili ka rregulluar marrëdhënien e kredisë me paditësen </w:t>
      </w:r>
      <w:proofErr w:type="spellStart"/>
      <w:r w:rsidRPr="002422ED">
        <w:rPr>
          <w:rFonts w:ascii="Times New Roman" w:hAnsi="Times New Roman"/>
          <w:sz w:val="24"/>
          <w:szCs w:val="24"/>
        </w:rPr>
        <w:t>Violeta</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Ngjela</w:t>
      </w:r>
      <w:proofErr w:type="spellEnd"/>
      <w:r w:rsidRPr="002422ED">
        <w:rPr>
          <w:rFonts w:ascii="Times New Roman" w:hAnsi="Times New Roman"/>
          <w:sz w:val="24"/>
          <w:szCs w:val="24"/>
        </w:rPr>
        <w:t>.</w:t>
      </w:r>
    </w:p>
    <w:p w14:paraId="60AD25C4" w14:textId="778C317B"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 xml:space="preserve">Sipas gjykatës paditësja ka vërtetuar me mandat pagese se ka paguar në Total shumen 6.049.880 </w:t>
      </w:r>
      <w:r w:rsidR="00535C04">
        <w:rPr>
          <w:rFonts w:ascii="Times New Roman" w:hAnsi="Times New Roman"/>
          <w:sz w:val="24"/>
          <w:szCs w:val="24"/>
        </w:rPr>
        <w:t>lekë e konfirmuar jo vetëm nga m</w:t>
      </w:r>
      <w:r w:rsidRPr="002422ED">
        <w:rPr>
          <w:rFonts w:ascii="Times New Roman" w:hAnsi="Times New Roman"/>
          <w:sz w:val="24"/>
          <w:szCs w:val="24"/>
        </w:rPr>
        <w:t>an</w:t>
      </w:r>
      <w:r w:rsidR="00535C04">
        <w:rPr>
          <w:rFonts w:ascii="Times New Roman" w:hAnsi="Times New Roman"/>
          <w:sz w:val="24"/>
          <w:szCs w:val="24"/>
        </w:rPr>
        <w:t>dat-</w:t>
      </w:r>
      <w:r w:rsidRPr="002422ED">
        <w:rPr>
          <w:rFonts w:ascii="Times New Roman" w:hAnsi="Times New Roman"/>
          <w:sz w:val="24"/>
          <w:szCs w:val="24"/>
        </w:rPr>
        <w:t xml:space="preserve">pagesa </w:t>
      </w:r>
      <w:r w:rsidR="00535C04">
        <w:rPr>
          <w:rFonts w:ascii="Times New Roman" w:hAnsi="Times New Roman"/>
          <w:sz w:val="24"/>
          <w:szCs w:val="24"/>
        </w:rPr>
        <w:t>duke arritur në përfundimin se ajo ka ajo ka paguar më shumë, vlerën</w:t>
      </w:r>
      <w:r w:rsidRPr="002422ED">
        <w:rPr>
          <w:rFonts w:ascii="Times New Roman" w:hAnsi="Times New Roman"/>
          <w:sz w:val="24"/>
          <w:szCs w:val="24"/>
        </w:rPr>
        <w:t xml:space="preserve"> prej 635.635 lekë. Në këtë rast dhe nëse do të </w:t>
      </w:r>
      <w:r w:rsidRPr="002422ED">
        <w:rPr>
          <w:rFonts w:ascii="Times New Roman" w:hAnsi="Times New Roman"/>
          <w:sz w:val="24"/>
          <w:szCs w:val="24"/>
        </w:rPr>
        <w:lastRenderedPageBreak/>
        <w:t>merrnim të mirëqenë faktin që gjykata konstatoi se është paguar vetëm një pjesë e vogël e shumës më tepër se duhej paguar</w:t>
      </w:r>
      <w:r w:rsidR="00535C04">
        <w:rPr>
          <w:rFonts w:ascii="Times New Roman" w:hAnsi="Times New Roman"/>
          <w:sz w:val="24"/>
          <w:szCs w:val="24"/>
        </w:rPr>
        <w:t>,</w:t>
      </w:r>
      <w:r w:rsidRPr="002422ED">
        <w:rPr>
          <w:rFonts w:ascii="Times New Roman" w:hAnsi="Times New Roman"/>
          <w:sz w:val="24"/>
          <w:szCs w:val="24"/>
        </w:rPr>
        <w:t xml:space="preserve"> atëherë në rastin më të mirë për paditësen duhet të kërkonte kthimin e kësaj vlere dhe jo të gjithë shumës ashtu siç ka disponuar në kundërshtim të plotë me ligjin dhe provat e depozituara në gjykim jo vetëm nga ATK por dhe nga vetë pala paditëse e cila ka marrë këtë kredi e ka paguar dhe padrejtësisht tani kërkon pavlefshmëri duke sjellë shuarjen e një detyrimi që vetë ka nënshkruar, marrë dhe paguar për më tepër. </w:t>
      </w:r>
    </w:p>
    <w:p w14:paraId="6D8EC371" w14:textId="0A197D37" w:rsidR="00A856C7" w:rsidRPr="002422ED" w:rsidRDefault="00535C04" w:rsidP="00BE7712">
      <w:pPr>
        <w:numPr>
          <w:ilvl w:val="0"/>
          <w:numId w:val="3"/>
        </w:numPr>
        <w:spacing w:after="0"/>
        <w:jc w:val="both"/>
        <w:rPr>
          <w:rFonts w:ascii="Times New Roman" w:hAnsi="Times New Roman"/>
          <w:sz w:val="24"/>
          <w:szCs w:val="24"/>
        </w:rPr>
      </w:pPr>
      <w:r>
        <w:rPr>
          <w:rFonts w:ascii="Times New Roman" w:hAnsi="Times New Roman"/>
          <w:sz w:val="24"/>
          <w:szCs w:val="24"/>
        </w:rPr>
        <w:t>Gjithashtu në nenin 3</w:t>
      </w:r>
      <w:r w:rsidR="00A856C7" w:rsidRPr="002422ED">
        <w:rPr>
          <w:rFonts w:ascii="Times New Roman" w:hAnsi="Times New Roman"/>
          <w:sz w:val="24"/>
          <w:szCs w:val="24"/>
        </w:rPr>
        <w:t xml:space="preserve"> të aktit të ristrukturimit parashikohet se “</w:t>
      </w:r>
      <w:r w:rsidR="00A856C7" w:rsidRPr="002422ED">
        <w:rPr>
          <w:rFonts w:ascii="Times New Roman" w:hAnsi="Times New Roman"/>
          <w:i/>
          <w:iCs/>
          <w:sz w:val="24"/>
          <w:szCs w:val="24"/>
        </w:rPr>
        <w:t>Detyrimi i huamarrësit është 3.402.555 lekë</w:t>
      </w:r>
      <w:r w:rsidR="00A856C7" w:rsidRPr="002422ED">
        <w:rPr>
          <w:rFonts w:ascii="Times New Roman" w:hAnsi="Times New Roman"/>
          <w:sz w:val="24"/>
          <w:szCs w:val="24"/>
        </w:rPr>
        <w:t xml:space="preserve">”, që do të thotë që në momentin e nënshkrimit të këtij akti detyrimi i paditëses pavarësisht arkëtimeve të bëra deri në këtë moment është 3.402.555 lekë. </w:t>
      </w:r>
    </w:p>
    <w:p w14:paraId="18ECADD4" w14:textId="3DBBFC6F"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 xml:space="preserve">Sipas aktit të ekspertit mbi të cilin janë bazuar dhe </w:t>
      </w:r>
      <w:r w:rsidR="00CE6E96" w:rsidRPr="002422ED">
        <w:rPr>
          <w:rFonts w:ascii="Times New Roman" w:hAnsi="Times New Roman"/>
          <w:sz w:val="24"/>
          <w:szCs w:val="24"/>
        </w:rPr>
        <w:t xml:space="preserve">gjykata e rrethit dhe ajo e apelit </w:t>
      </w:r>
      <w:r w:rsidRPr="002422ED">
        <w:rPr>
          <w:rFonts w:ascii="Times New Roman" w:hAnsi="Times New Roman"/>
          <w:sz w:val="24"/>
          <w:szCs w:val="24"/>
        </w:rPr>
        <w:t xml:space="preserve">Durrës (të ekspertit </w:t>
      </w:r>
      <w:proofErr w:type="spellStart"/>
      <w:r w:rsidRPr="002422ED">
        <w:rPr>
          <w:rFonts w:ascii="Times New Roman" w:hAnsi="Times New Roman"/>
          <w:sz w:val="24"/>
          <w:szCs w:val="24"/>
        </w:rPr>
        <w:t>Doranin</w:t>
      </w:r>
      <w:proofErr w:type="spellEnd"/>
      <w:r w:rsidRPr="002422ED">
        <w:rPr>
          <w:rFonts w:ascii="Times New Roman" w:hAnsi="Times New Roman"/>
          <w:sz w:val="24"/>
          <w:szCs w:val="24"/>
        </w:rPr>
        <w:t xml:space="preserve"> </w:t>
      </w:r>
      <w:proofErr w:type="spellStart"/>
      <w:r w:rsidRPr="002422ED">
        <w:rPr>
          <w:rFonts w:ascii="Times New Roman" w:hAnsi="Times New Roman"/>
          <w:sz w:val="24"/>
          <w:szCs w:val="24"/>
        </w:rPr>
        <w:t>Agalliu</w:t>
      </w:r>
      <w:proofErr w:type="spellEnd"/>
      <w:r w:rsidRPr="002422ED">
        <w:rPr>
          <w:rFonts w:ascii="Times New Roman" w:hAnsi="Times New Roman"/>
          <w:sz w:val="24"/>
          <w:szCs w:val="24"/>
        </w:rPr>
        <w:t xml:space="preserve">), rezulton se paditësja ka paguar: -deri në momentin e ristrukturimit, tetor 1999 ka paguar gjithsej 3.261.880 lekë, -pas ristrukturimit ka paguar gjithsej -2.788.000 lekë. Rrjedhimisht do të thotë që paditësja nuk ka shlyer detyrimin e marrë që sipas marrëveshjes së ristrukturuar në kontratë huaje nr. 2197 </w:t>
      </w:r>
      <w:proofErr w:type="spellStart"/>
      <w:r w:rsidRPr="002422ED">
        <w:rPr>
          <w:rFonts w:ascii="Times New Roman" w:hAnsi="Times New Roman"/>
          <w:sz w:val="24"/>
          <w:szCs w:val="24"/>
        </w:rPr>
        <w:t>prot</w:t>
      </w:r>
      <w:proofErr w:type="spellEnd"/>
      <w:r w:rsidRPr="002422ED">
        <w:rPr>
          <w:rFonts w:ascii="Times New Roman" w:hAnsi="Times New Roman"/>
          <w:sz w:val="24"/>
          <w:szCs w:val="24"/>
        </w:rPr>
        <w:t xml:space="preserve">, nr. 641 </w:t>
      </w:r>
      <w:proofErr w:type="spellStart"/>
      <w:r w:rsidRPr="002422ED">
        <w:rPr>
          <w:rFonts w:ascii="Times New Roman" w:hAnsi="Times New Roman"/>
          <w:sz w:val="24"/>
          <w:szCs w:val="24"/>
        </w:rPr>
        <w:t>kol</w:t>
      </w:r>
      <w:proofErr w:type="spellEnd"/>
      <w:r w:rsidRPr="002422ED">
        <w:rPr>
          <w:rFonts w:ascii="Times New Roman" w:hAnsi="Times New Roman"/>
          <w:sz w:val="24"/>
          <w:szCs w:val="24"/>
        </w:rPr>
        <w:t>, datë 01.10.1999, të cilën vetë paditësja ka pranuar dhe ka nënshkruar që detyrimi i saj në këtë moment është 3.402.555 lekë (pa llogaritur interesin), por ajo pas datës së ristrukturimit ka paguar vetëm 2.788.000 lekë, siç shprehet dhe vetë gjykata e Apelit në vendimin e saj. Kjo do të thotë që paditësja nuk ka shlyer as detyrimin në shumën që i takon e jo më të ketë paguar më tepër, siç kanë disponuar Gjykata e Rrethit dhe ajo e Apelit Durrës në mënyrë të kundërligjshme dhe në kundërshtim të plotë me provat.</w:t>
      </w:r>
    </w:p>
    <w:p w14:paraId="4AD56785" w14:textId="7C8208B4"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Gjithashtu Gjykata e Apelit është shprehur se ligji “Për Agjencinë e Tr</w:t>
      </w:r>
      <w:r w:rsidR="009D5509">
        <w:rPr>
          <w:rFonts w:ascii="Times New Roman" w:hAnsi="Times New Roman"/>
          <w:sz w:val="24"/>
          <w:szCs w:val="24"/>
        </w:rPr>
        <w:t>ajtimit të Kredive”, neni 8 shkronja “b”</w:t>
      </w:r>
      <w:r w:rsidRPr="002422ED">
        <w:rPr>
          <w:rFonts w:ascii="Times New Roman" w:hAnsi="Times New Roman"/>
          <w:sz w:val="24"/>
          <w:szCs w:val="24"/>
        </w:rPr>
        <w:t xml:space="preserve"> para</w:t>
      </w:r>
      <w:r w:rsidR="009D5509">
        <w:rPr>
          <w:rFonts w:ascii="Times New Roman" w:hAnsi="Times New Roman"/>
          <w:sz w:val="24"/>
          <w:szCs w:val="24"/>
        </w:rPr>
        <w:t>shikon se Agjencia e T</w:t>
      </w:r>
      <w:r w:rsidRPr="002422ED">
        <w:rPr>
          <w:rFonts w:ascii="Times New Roman" w:hAnsi="Times New Roman"/>
          <w:sz w:val="24"/>
          <w:szCs w:val="24"/>
        </w:rPr>
        <w:t>rajtimit të Kredive ka të drejtë të bëjë ndryshime në marrëveshjen e kredisë së transferuar asaj me debitorin, ndr</w:t>
      </w:r>
      <w:r w:rsidR="009D5509">
        <w:rPr>
          <w:rFonts w:ascii="Times New Roman" w:hAnsi="Times New Roman"/>
          <w:sz w:val="24"/>
          <w:szCs w:val="24"/>
        </w:rPr>
        <w:t xml:space="preserve">yshime që mund të përfshinë: </w:t>
      </w:r>
      <w:r w:rsidRPr="002422ED">
        <w:rPr>
          <w:rFonts w:ascii="Times New Roman" w:hAnsi="Times New Roman"/>
          <w:sz w:val="24"/>
          <w:szCs w:val="24"/>
        </w:rPr>
        <w:t>Falje</w:t>
      </w:r>
      <w:r w:rsidR="009D5509">
        <w:rPr>
          <w:rFonts w:ascii="Times New Roman" w:hAnsi="Times New Roman"/>
          <w:sz w:val="24"/>
          <w:szCs w:val="24"/>
        </w:rPr>
        <w:t>n e së tërës ose një pjese të</w:t>
      </w:r>
      <w:r w:rsidRPr="002422ED">
        <w:rPr>
          <w:rFonts w:ascii="Times New Roman" w:hAnsi="Times New Roman"/>
          <w:sz w:val="24"/>
          <w:szCs w:val="24"/>
        </w:rPr>
        <w:t xml:space="preserve"> detyrimeve të prapambetura për kamatat, gjobat dhe shumat e interesave të kredisë. </w:t>
      </w:r>
    </w:p>
    <w:p w14:paraId="77F13A6C" w14:textId="78D7FCD5" w:rsidR="00A856C7" w:rsidRPr="002422ED"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 xml:space="preserve">Në vijim gjykata shprehet se dhe sikur të ekzistonte realisht detyrimi i prapambetur, i padituri ATK ka pasur tagrat ligjore të faltë këtë pjesë të pretenduar të kredisë. Ky </w:t>
      </w:r>
      <w:proofErr w:type="spellStart"/>
      <w:r w:rsidRPr="002422ED">
        <w:rPr>
          <w:rFonts w:ascii="Times New Roman" w:hAnsi="Times New Roman"/>
          <w:sz w:val="24"/>
          <w:szCs w:val="24"/>
        </w:rPr>
        <w:t>disponim</w:t>
      </w:r>
      <w:proofErr w:type="spellEnd"/>
      <w:r w:rsidRPr="002422ED">
        <w:rPr>
          <w:rFonts w:ascii="Times New Roman" w:hAnsi="Times New Roman"/>
          <w:sz w:val="24"/>
          <w:szCs w:val="24"/>
        </w:rPr>
        <w:t xml:space="preserve"> i gjykatës është në shkelje të hapur me ligjin e ATK që ajo </w:t>
      </w:r>
      <w:r w:rsidR="009D5509">
        <w:rPr>
          <w:rFonts w:ascii="Times New Roman" w:hAnsi="Times New Roman"/>
          <w:sz w:val="24"/>
          <w:szCs w:val="24"/>
        </w:rPr>
        <w:t>vet citon për arsye se në shkronjën “b”</w:t>
      </w:r>
      <w:r w:rsidRPr="002422ED">
        <w:rPr>
          <w:rFonts w:ascii="Times New Roman" w:hAnsi="Times New Roman"/>
          <w:sz w:val="24"/>
          <w:szCs w:val="24"/>
        </w:rPr>
        <w:t xml:space="preserve"> e nenit të këtij ligji parashikohet që ATK ka të drejtën dhe jo detyrimin të bëjë marrëveshje për faljen e së tërës ose një pjese të detyrimeve të prapambetura për kamat vonesat, gjobat dhe shumat e interesit, që do të thotë se kusht kryesor për këtë është nënshkrimi i një marrëveshje nga të dy palët gjë e cila nuk është nënshkruar nga ATK-ja dhe paditësja dhe parashikimi tjetër i këtij neni është që mund të bëhet falja për detyrime të prapambetura për kamat, gjobat dhe interesit dhe jo për detyrimin në vetvete. </w:t>
      </w:r>
    </w:p>
    <w:p w14:paraId="63676C0B" w14:textId="5FE3B76F" w:rsidR="002422ED" w:rsidRPr="00B1538A" w:rsidRDefault="00A856C7" w:rsidP="00BE7712">
      <w:pPr>
        <w:numPr>
          <w:ilvl w:val="0"/>
          <w:numId w:val="3"/>
        </w:numPr>
        <w:spacing w:after="0"/>
        <w:jc w:val="both"/>
        <w:rPr>
          <w:rFonts w:ascii="Times New Roman" w:hAnsi="Times New Roman"/>
          <w:sz w:val="24"/>
          <w:szCs w:val="24"/>
        </w:rPr>
      </w:pPr>
      <w:r w:rsidRPr="002422ED">
        <w:rPr>
          <w:rFonts w:ascii="Times New Roman" w:hAnsi="Times New Roman"/>
          <w:sz w:val="24"/>
          <w:szCs w:val="24"/>
        </w:rPr>
        <w:t xml:space="preserve">Pala paditëse pranon faktin e marrjes se kësaj kredie dhe gjykata në mënyrë të paligjshme vendosi pavlefshmërinë e aktit të marrëveshjes. Aktmarrëveshja është e firmosur nga të dyja palët </w:t>
      </w:r>
      <w:proofErr w:type="spellStart"/>
      <w:r w:rsidRPr="002422ED">
        <w:rPr>
          <w:rFonts w:ascii="Times New Roman" w:hAnsi="Times New Roman"/>
          <w:sz w:val="24"/>
          <w:szCs w:val="24"/>
        </w:rPr>
        <w:t>kontraktore</w:t>
      </w:r>
      <w:proofErr w:type="spellEnd"/>
      <w:r w:rsidRPr="002422ED">
        <w:rPr>
          <w:rFonts w:ascii="Times New Roman" w:hAnsi="Times New Roman"/>
          <w:sz w:val="24"/>
          <w:szCs w:val="24"/>
        </w:rPr>
        <w:t xml:space="preserve"> duke marrë përsipër me vullnetin e lirë përmbushjen e detyrimeve që i lindnin nga kjo marrëveshje, dhe Gjykata e Rrethit dhe ajo e Apelit Durrës në kundërshtim të hapur me ligjin dhe provat kanë vendosur pavlefshmërinë e titullit ekzekutiv duke i sjellë një dëm ekonomik shtetit.</w:t>
      </w:r>
    </w:p>
    <w:p w14:paraId="11A8D35E" w14:textId="77777777" w:rsidR="002422ED" w:rsidRPr="002422ED" w:rsidRDefault="002422ED" w:rsidP="00BE7712">
      <w:pPr>
        <w:spacing w:after="0"/>
        <w:ind w:firstLine="720"/>
        <w:jc w:val="both"/>
        <w:rPr>
          <w:rFonts w:ascii="Times New Roman" w:hAnsi="Times New Roman"/>
          <w:b/>
          <w:bCs/>
          <w:sz w:val="24"/>
          <w:szCs w:val="24"/>
        </w:rPr>
      </w:pPr>
      <w:r w:rsidRPr="002422ED">
        <w:rPr>
          <w:rFonts w:ascii="Times New Roman" w:hAnsi="Times New Roman"/>
          <w:b/>
          <w:bCs/>
          <w:sz w:val="24"/>
          <w:szCs w:val="24"/>
        </w:rPr>
        <w:lastRenderedPageBreak/>
        <w:t xml:space="preserve">II. Vlerësimi i Kolegjit Civil </w:t>
      </w:r>
    </w:p>
    <w:p w14:paraId="14C169CF" w14:textId="77777777" w:rsidR="002422ED" w:rsidRPr="002422ED" w:rsidRDefault="002422ED" w:rsidP="00BE7712">
      <w:pPr>
        <w:spacing w:after="0"/>
        <w:jc w:val="both"/>
        <w:rPr>
          <w:rFonts w:ascii="Times New Roman" w:hAnsi="Times New Roman"/>
          <w:bCs/>
          <w:sz w:val="24"/>
          <w:szCs w:val="24"/>
        </w:rPr>
      </w:pPr>
    </w:p>
    <w:p w14:paraId="5B04E790" w14:textId="77777777" w:rsidR="002422ED" w:rsidRPr="002422ED" w:rsidRDefault="002422ED" w:rsidP="00BE7712">
      <w:pPr>
        <w:spacing w:after="0"/>
        <w:ind w:firstLine="720"/>
        <w:jc w:val="both"/>
        <w:rPr>
          <w:rFonts w:ascii="Times New Roman" w:hAnsi="Times New Roman"/>
          <w:bCs/>
          <w:sz w:val="24"/>
          <w:szCs w:val="24"/>
        </w:rPr>
      </w:pPr>
      <w:r w:rsidRPr="002422ED">
        <w:rPr>
          <w:rFonts w:ascii="Times New Roman" w:hAnsi="Times New Roman"/>
          <w:bCs/>
          <w:sz w:val="24"/>
          <w:szCs w:val="24"/>
        </w:rPr>
        <w:t>13. Kolegji Civil i Gjykatës së Lartë, (</w:t>
      </w:r>
      <w:r w:rsidRPr="002422ED">
        <w:rPr>
          <w:rFonts w:ascii="Times New Roman" w:hAnsi="Times New Roman"/>
          <w:bCs/>
          <w:i/>
          <w:sz w:val="24"/>
          <w:szCs w:val="24"/>
        </w:rPr>
        <w:t>në vijim Kolegji</w:t>
      </w:r>
      <w:r w:rsidRPr="002422ED">
        <w:rPr>
          <w:rFonts w:ascii="Times New Roman" w:hAnsi="Times New Roman"/>
          <w:bCs/>
          <w:sz w:val="24"/>
          <w:szCs w:val="24"/>
        </w:rPr>
        <w:t>),</w:t>
      </w:r>
      <w:r w:rsidRPr="002422ED">
        <w:rPr>
          <w:rFonts w:ascii="Times New Roman" w:hAnsi="Times New Roman"/>
          <w:sz w:val="24"/>
          <w:szCs w:val="24"/>
        </w:rPr>
        <w:t xml:space="preserve"> referuar akteve dhe provave që janë administruar në dosjen gjyqësore dhe të cilat i janë nënshtruar hetimit gjyqësor, por pa i hyrë analizës dhe vlerësimit të tyre, çmon se në rekursin e paraqitur nga pala e paditur Agjencia e Trajtimit të Kredive, ekzistojnë shkaqet ligjore të parashikuara në nenin 472 të Kodit të Procedurës Civile (në vijim KPC), të cilat e bëjnë të cenueshëm vendimin e gjykatës së apelit. </w:t>
      </w:r>
      <w:r w:rsidRPr="002422ED">
        <w:rPr>
          <w:rFonts w:ascii="Times New Roman" w:hAnsi="Times New Roman"/>
          <w:bCs/>
          <w:sz w:val="24"/>
          <w:szCs w:val="24"/>
        </w:rPr>
        <w:t xml:space="preserve"> </w:t>
      </w:r>
    </w:p>
    <w:p w14:paraId="66347672" w14:textId="77777777" w:rsidR="002422ED" w:rsidRPr="002422ED" w:rsidRDefault="002422ED" w:rsidP="00BE7712">
      <w:pPr>
        <w:spacing w:after="0"/>
        <w:ind w:firstLine="720"/>
        <w:jc w:val="both"/>
        <w:rPr>
          <w:rFonts w:ascii="Times New Roman" w:hAnsi="Times New Roman"/>
          <w:sz w:val="24"/>
          <w:szCs w:val="24"/>
        </w:rPr>
      </w:pPr>
      <w:r w:rsidRPr="002422ED">
        <w:rPr>
          <w:rFonts w:ascii="Times New Roman" w:hAnsi="Times New Roman"/>
          <w:sz w:val="24"/>
          <w:szCs w:val="24"/>
        </w:rPr>
        <w:t>14.</w:t>
      </w:r>
      <w:r w:rsidRPr="002422ED">
        <w:rPr>
          <w:rFonts w:ascii="Times New Roman" w:hAnsi="Times New Roman"/>
          <w:noProof/>
          <w:sz w:val="24"/>
          <w:szCs w:val="24"/>
        </w:rPr>
        <w:t xml:space="preserve"> </w:t>
      </w:r>
      <w:r w:rsidRPr="002422ED">
        <w:rPr>
          <w:rFonts w:ascii="Times New Roman" w:hAnsi="Times New Roman"/>
          <w:sz w:val="24"/>
          <w:szCs w:val="24"/>
        </w:rPr>
        <w:t xml:space="preserve">Kolegji çmon se </w:t>
      </w:r>
      <w:r w:rsidRPr="002422ED">
        <w:rPr>
          <w:rFonts w:ascii="Times New Roman" w:hAnsi="Times New Roman"/>
          <w:spacing w:val="-3"/>
          <w:sz w:val="24"/>
          <w:szCs w:val="24"/>
        </w:rPr>
        <w:t xml:space="preserve">arsyetimi dhe përfundimi i arritur nga Gjykata e </w:t>
      </w:r>
      <w:r w:rsidRPr="002422ED">
        <w:rPr>
          <w:rFonts w:ascii="Times New Roman" w:hAnsi="Times New Roman"/>
          <w:sz w:val="24"/>
          <w:szCs w:val="24"/>
        </w:rPr>
        <w:t xml:space="preserve">Apelit Durrës, e cila ka lënë në fuqi vendimin e gjykatës së shkallës së parë, </w:t>
      </w:r>
      <w:r w:rsidRPr="002422ED">
        <w:rPr>
          <w:rFonts w:ascii="Times New Roman" w:hAnsi="Times New Roman"/>
          <w:spacing w:val="-3"/>
          <w:sz w:val="24"/>
          <w:szCs w:val="24"/>
        </w:rPr>
        <w:t xml:space="preserve">është rrjedhojë e zbatimit të gabuar të ligjit, prandaj vendimi i kësaj gjykate </w:t>
      </w:r>
      <w:r w:rsidRPr="002422ED">
        <w:rPr>
          <w:rFonts w:ascii="Times New Roman" w:hAnsi="Times New Roman"/>
          <w:sz w:val="24"/>
          <w:szCs w:val="24"/>
        </w:rPr>
        <w:t xml:space="preserve">duhet të prishet dhe </w:t>
      </w:r>
      <w:r w:rsidRPr="002422ED">
        <w:rPr>
          <w:rFonts w:ascii="Times New Roman" w:hAnsi="Times New Roman"/>
          <w:bCs/>
          <w:sz w:val="24"/>
          <w:szCs w:val="24"/>
        </w:rPr>
        <w:t xml:space="preserve">referuar </w:t>
      </w:r>
      <w:r w:rsidRPr="002422ED">
        <w:rPr>
          <w:rFonts w:ascii="Times New Roman" w:hAnsi="Times New Roman"/>
          <w:sz w:val="24"/>
          <w:szCs w:val="24"/>
        </w:rPr>
        <w:t>Vendimit të Këshillit të Ministrave nr. 495, datë 21.7.2022 “</w:t>
      </w:r>
      <w:r w:rsidRPr="002422ED">
        <w:rPr>
          <w:rFonts w:ascii="Times New Roman" w:hAnsi="Times New Roman"/>
          <w:i/>
          <w:sz w:val="24"/>
          <w:szCs w:val="24"/>
        </w:rPr>
        <w:t>Për riorganizimin e rretheve gjyqësore dhe kompetencave gjyqësore të gjykatave</w:t>
      </w:r>
      <w:r w:rsidRPr="002422ED">
        <w:rPr>
          <w:rFonts w:ascii="Times New Roman" w:hAnsi="Times New Roman"/>
          <w:sz w:val="24"/>
          <w:szCs w:val="24"/>
        </w:rPr>
        <w:t>”, si dhe Vendimit të Këshillit të Lartë Gjyqësor nr. 505, datë 21.11.2022</w:t>
      </w:r>
      <w:r w:rsidRPr="002422ED">
        <w:rPr>
          <w:rFonts w:ascii="Times New Roman" w:hAnsi="Times New Roman"/>
          <w:bCs/>
          <w:sz w:val="24"/>
          <w:szCs w:val="24"/>
        </w:rPr>
        <w:t>, çështja duhet të dërgohet në Gjykatën e Apelit të Juridiksionit të Përgjithshëm</w:t>
      </w:r>
      <w:r w:rsidRPr="002422ED">
        <w:rPr>
          <w:rFonts w:ascii="Times New Roman" w:hAnsi="Times New Roman"/>
          <w:sz w:val="24"/>
          <w:szCs w:val="24"/>
        </w:rPr>
        <w:t xml:space="preserve">, me tjetër trup gjykues. </w:t>
      </w:r>
    </w:p>
    <w:p w14:paraId="05B0EC47" w14:textId="77777777" w:rsidR="002422ED" w:rsidRPr="002422ED" w:rsidRDefault="002422ED" w:rsidP="00BE7712">
      <w:pPr>
        <w:spacing w:after="0"/>
        <w:ind w:firstLine="720"/>
        <w:jc w:val="both"/>
        <w:rPr>
          <w:rFonts w:ascii="Times New Roman" w:hAnsi="Times New Roman"/>
          <w:bCs/>
          <w:sz w:val="24"/>
          <w:szCs w:val="24"/>
        </w:rPr>
      </w:pPr>
      <w:r w:rsidRPr="002422ED">
        <w:rPr>
          <w:rFonts w:ascii="Times New Roman" w:hAnsi="Times New Roman"/>
          <w:bCs/>
          <w:sz w:val="24"/>
          <w:szCs w:val="24"/>
        </w:rPr>
        <w:t xml:space="preserve">15. Kolegji çmon të theksojë se nga ana e Gjykatës së Apelit Durrës, nuk është garantuar kryerja e një procesi të rregullt ligjor, pasi nuk është kryer një hetim i plotë dhe i gjithanshëm i çështjes, si dhe nuk i janë dhënë përgjigje çështjeve ligjore dhe faktike të ngritura nga palët </w:t>
      </w:r>
      <w:proofErr w:type="spellStart"/>
      <w:r w:rsidRPr="002422ED">
        <w:rPr>
          <w:rFonts w:ascii="Times New Roman" w:hAnsi="Times New Roman"/>
          <w:bCs/>
          <w:sz w:val="24"/>
          <w:szCs w:val="24"/>
        </w:rPr>
        <w:t>ndërgjyqëse</w:t>
      </w:r>
      <w:proofErr w:type="spellEnd"/>
      <w:r w:rsidRPr="002422ED">
        <w:rPr>
          <w:rFonts w:ascii="Times New Roman" w:hAnsi="Times New Roman"/>
          <w:bCs/>
          <w:sz w:val="24"/>
          <w:szCs w:val="24"/>
        </w:rPr>
        <w:t xml:space="preserve"> në gjykim, të cilat, do të ndikonin në zgjidhjen e drejtë të mosmarrëveshjes objekt shqyrtimi. </w:t>
      </w:r>
    </w:p>
    <w:p w14:paraId="6F6512BE" w14:textId="77777777" w:rsidR="002422ED" w:rsidRPr="002422ED" w:rsidRDefault="002422ED" w:rsidP="00BE7712">
      <w:pPr>
        <w:spacing w:after="0"/>
        <w:ind w:firstLine="648"/>
        <w:jc w:val="both"/>
        <w:rPr>
          <w:rFonts w:ascii="Times New Roman" w:hAnsi="Times New Roman"/>
          <w:bCs/>
          <w:sz w:val="24"/>
          <w:szCs w:val="24"/>
        </w:rPr>
      </w:pPr>
      <w:r w:rsidRPr="002422ED">
        <w:rPr>
          <w:rFonts w:ascii="Times New Roman" w:hAnsi="Times New Roman"/>
          <w:bCs/>
          <w:sz w:val="24"/>
          <w:szCs w:val="24"/>
        </w:rPr>
        <w:t xml:space="preserve">16. Kolegji vlerëson se gjykata e apelit, si gjykatë fakti dhe ligji, ka detyrimin që të zgjidhë vetë çështjen e të vendosë sipas shkronjave “a”, “b” dhe “c” të nenit 466 të KPC. </w:t>
      </w:r>
    </w:p>
    <w:p w14:paraId="138CF0A6" w14:textId="77777777" w:rsidR="002422ED" w:rsidRDefault="002422ED" w:rsidP="00BE7712">
      <w:pPr>
        <w:spacing w:after="0"/>
        <w:jc w:val="both"/>
        <w:rPr>
          <w:rFonts w:ascii="Times New Roman" w:hAnsi="Times New Roman"/>
          <w:bCs/>
          <w:sz w:val="24"/>
          <w:szCs w:val="24"/>
        </w:rPr>
      </w:pPr>
      <w:r w:rsidRPr="002422ED">
        <w:rPr>
          <w:rFonts w:ascii="Times New Roman" w:hAnsi="Times New Roman"/>
          <w:bCs/>
          <w:sz w:val="24"/>
          <w:szCs w:val="24"/>
        </w:rPr>
        <w:t>Në këto raste, nëse për t’i dhënë përgjigje shkaqeve të ngritura në ankim dhe për zgjidhjen e çështjes, gjykata e apelit, për kryerjen e një hetimi gjyqësor të plotë e të gjithanshëm, kur e vlerëson ka të drejtën dhe detyrimin të përsërisë tërësisht apo pjesërisht hetimin gjyqësor sipas nenit 465 të KPC (vendimi nr. 160, datë 06.04.2010 i Kolegjit Civil të Gjykatës së Lartë).</w:t>
      </w:r>
    </w:p>
    <w:p w14:paraId="2455F0FC" w14:textId="4458528A" w:rsidR="00DA534F" w:rsidRPr="00BE7712" w:rsidRDefault="00DA534F" w:rsidP="00BE7712">
      <w:pPr>
        <w:tabs>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jc w:val="both"/>
        <w:rPr>
          <w:rFonts w:ascii="Times New Roman" w:hAnsi="Times New Roman"/>
          <w:bCs/>
          <w:color w:val="000000"/>
          <w:sz w:val="24"/>
          <w:szCs w:val="24"/>
          <w:u w:val="single"/>
        </w:rPr>
      </w:pPr>
      <w:r w:rsidRPr="00BE7712">
        <w:rPr>
          <w:rFonts w:ascii="Times New Roman" w:hAnsi="Times New Roman"/>
          <w:sz w:val="24"/>
          <w:szCs w:val="24"/>
        </w:rPr>
        <w:t xml:space="preserve">       </w:t>
      </w:r>
      <w:r w:rsidR="00E43D02" w:rsidRPr="00BE7712">
        <w:rPr>
          <w:rFonts w:ascii="Times New Roman" w:hAnsi="Times New Roman"/>
          <w:sz w:val="24"/>
          <w:szCs w:val="24"/>
        </w:rPr>
        <w:t xml:space="preserve">      </w:t>
      </w:r>
      <w:r w:rsidRPr="00BE7712">
        <w:rPr>
          <w:rFonts w:ascii="Times New Roman" w:hAnsi="Times New Roman"/>
          <w:sz w:val="24"/>
          <w:szCs w:val="24"/>
        </w:rPr>
        <w:t>17.Kolegji vlerëson se k</w:t>
      </w:r>
      <w:proofErr w:type="spellStart"/>
      <w:r w:rsidRPr="00BE7712">
        <w:rPr>
          <w:rFonts w:ascii="Times New Roman" w:hAnsi="Times New Roman"/>
          <w:sz w:val="24"/>
          <w:szCs w:val="24"/>
          <w:lang w:val="es-ES"/>
        </w:rPr>
        <w:t>ërkimi</w:t>
      </w:r>
      <w:proofErr w:type="spellEnd"/>
      <w:r w:rsidRPr="00BE7712">
        <w:rPr>
          <w:rFonts w:ascii="Times New Roman" w:hAnsi="Times New Roman"/>
          <w:sz w:val="24"/>
          <w:szCs w:val="24"/>
          <w:lang w:val="es-ES"/>
        </w:rPr>
        <w:t xml:space="preserve"> i </w:t>
      </w:r>
      <w:proofErr w:type="spellStart"/>
      <w:r w:rsidRPr="00BE7712">
        <w:rPr>
          <w:rFonts w:ascii="Times New Roman" w:hAnsi="Times New Roman"/>
          <w:sz w:val="24"/>
          <w:szCs w:val="24"/>
          <w:lang w:val="es-ES"/>
        </w:rPr>
        <w:t>pavlefshmërisë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së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pjesshme</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apo</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plotë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titullit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ekzekutiv</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sikundër</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është</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ai</w:t>
      </w:r>
      <w:proofErr w:type="spellEnd"/>
      <w:r w:rsidR="00BE7712">
        <w:rPr>
          <w:rFonts w:ascii="Times New Roman" w:hAnsi="Times New Roman"/>
          <w:sz w:val="24"/>
          <w:szCs w:val="24"/>
          <w:lang w:val="es-ES"/>
        </w:rPr>
        <w:t xml:space="preserve"> i </w:t>
      </w:r>
      <w:proofErr w:type="spellStart"/>
      <w:r w:rsidR="00BE7712">
        <w:rPr>
          <w:rFonts w:ascii="Times New Roman" w:hAnsi="Times New Roman"/>
          <w:sz w:val="24"/>
          <w:szCs w:val="24"/>
          <w:lang w:val="es-ES"/>
        </w:rPr>
        <w:t>pasqyruar</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në</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padinë</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objekt</w:t>
      </w:r>
      <w:proofErr w:type="spellEnd"/>
      <w:r w:rsidR="00BE7712">
        <w:rPr>
          <w:rFonts w:ascii="Times New Roman" w:hAnsi="Times New Roman"/>
          <w:sz w:val="24"/>
          <w:szCs w:val="24"/>
          <w:lang w:val="es-ES"/>
        </w:rPr>
        <w:t xml:space="preserve"> </w:t>
      </w:r>
      <w:proofErr w:type="spellStart"/>
      <w:r w:rsidR="00BE7712">
        <w:rPr>
          <w:rFonts w:ascii="Times New Roman" w:hAnsi="Times New Roman"/>
          <w:sz w:val="24"/>
          <w:szCs w:val="24"/>
          <w:lang w:val="es-ES"/>
        </w:rPr>
        <w:t>shqyrtimi</w:t>
      </w:r>
      <w:proofErr w:type="spellEnd"/>
      <w:r w:rsidR="00BE7712">
        <w:rPr>
          <w:rFonts w:ascii="Times New Roman" w:hAnsi="Times New Roman"/>
          <w:sz w:val="24"/>
          <w:szCs w:val="24"/>
          <w:lang w:val="es-ES"/>
        </w:rPr>
        <w:t>,</w:t>
      </w:r>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është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një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nga</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mjetet</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mbrojtjes</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së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debitorit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kundër</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ekzekutimit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vendimeve</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gjyqësore</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civile</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Titulli</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ekzekutiv</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është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akti</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përmes</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cilit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legjitimohet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kërkesa</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për</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nisjen</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proçedurës</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së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ekzekutimit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detyrueshëm</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Kushtet</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titullit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ekzekutiv</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konsistojnë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ekzistencës</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së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drejtës</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materiale</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drejtë</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cila</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duhet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jetë</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sigurt</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përcaktuar</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dhe</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kërkueshme</w:t>
      </w:r>
      <w:proofErr w:type="spellEnd"/>
      <w:r w:rsidRPr="00BE7712">
        <w:rPr>
          <w:rFonts w:ascii="Times New Roman" w:hAnsi="Times New Roman"/>
          <w:sz w:val="24"/>
          <w:szCs w:val="24"/>
          <w:lang w:val="es-ES"/>
        </w:rPr>
        <w:t xml:space="preserve">. Nga </w:t>
      </w:r>
      <w:proofErr w:type="spellStart"/>
      <w:r w:rsidRPr="00BE7712">
        <w:rPr>
          <w:rFonts w:ascii="Times New Roman" w:hAnsi="Times New Roman"/>
          <w:sz w:val="24"/>
          <w:szCs w:val="24"/>
          <w:lang w:val="es-ES"/>
        </w:rPr>
        <w:t>ana</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tjetër</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nëse</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kundërshtohet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titulli</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ekzekutiv</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për</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pavlefshmëri</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bazuar</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nenin</w:t>
      </w:r>
      <w:proofErr w:type="spellEnd"/>
      <w:r w:rsidRPr="00BE7712">
        <w:rPr>
          <w:rFonts w:ascii="Times New Roman" w:hAnsi="Times New Roman"/>
          <w:sz w:val="24"/>
          <w:szCs w:val="24"/>
          <w:lang w:val="es-ES"/>
        </w:rPr>
        <w:t xml:space="preserve"> 609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KPC, </w:t>
      </w:r>
      <w:proofErr w:type="spellStart"/>
      <w:r w:rsidRPr="00BE7712">
        <w:rPr>
          <w:rFonts w:ascii="Times New Roman" w:hAnsi="Times New Roman"/>
          <w:sz w:val="24"/>
          <w:szCs w:val="24"/>
          <w:lang w:val="es-ES"/>
        </w:rPr>
        <w:t>kërkohet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kundërshtohet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tërësisht</w:t>
      </w:r>
      <w:proofErr w:type="spellEnd"/>
      <w:r w:rsidRPr="00BE7712">
        <w:rPr>
          <w:rFonts w:ascii="Times New Roman" w:hAnsi="Times New Roman"/>
          <w:sz w:val="24"/>
          <w:szCs w:val="24"/>
          <w:lang w:val="es-ES"/>
        </w:rPr>
        <w:t xml:space="preserve"> ose </w:t>
      </w:r>
      <w:proofErr w:type="spellStart"/>
      <w:r w:rsidRPr="00BE7712">
        <w:rPr>
          <w:rFonts w:ascii="Times New Roman" w:hAnsi="Times New Roman"/>
          <w:sz w:val="24"/>
          <w:szCs w:val="24"/>
          <w:lang w:val="es-ES"/>
        </w:rPr>
        <w:t>pjesërisht</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vetë</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drejta</w:t>
      </w:r>
      <w:proofErr w:type="spellEnd"/>
      <w:r w:rsidRPr="00BE7712">
        <w:rPr>
          <w:rFonts w:ascii="Times New Roman" w:hAnsi="Times New Roman"/>
          <w:sz w:val="24"/>
          <w:szCs w:val="24"/>
          <w:lang w:val="es-ES"/>
        </w:rPr>
        <w:t xml:space="preserve"> e </w:t>
      </w:r>
      <w:proofErr w:type="spellStart"/>
      <w:r w:rsidRPr="00BE7712">
        <w:rPr>
          <w:rFonts w:ascii="Times New Roman" w:hAnsi="Times New Roman"/>
          <w:sz w:val="24"/>
          <w:szCs w:val="24"/>
          <w:lang w:val="es-ES"/>
        </w:rPr>
        <w:t>përfshirë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në</w:t>
      </w:r>
      <w:proofErr w:type="spellEnd"/>
      <w:r w:rsidRPr="00BE7712">
        <w:rPr>
          <w:rFonts w:ascii="Times New Roman" w:hAnsi="Times New Roman"/>
          <w:sz w:val="24"/>
          <w:szCs w:val="24"/>
          <w:lang w:val="es-ES"/>
        </w:rPr>
        <w:t xml:space="preserve"> </w:t>
      </w:r>
      <w:proofErr w:type="spellStart"/>
      <w:r w:rsidRPr="00BE7712">
        <w:rPr>
          <w:rFonts w:ascii="Times New Roman" w:hAnsi="Times New Roman"/>
          <w:sz w:val="24"/>
          <w:szCs w:val="24"/>
          <w:lang w:val="es-ES"/>
        </w:rPr>
        <w:t>të</w:t>
      </w:r>
      <w:proofErr w:type="spellEnd"/>
      <w:r w:rsidRPr="00BE7712">
        <w:rPr>
          <w:rFonts w:ascii="Times New Roman" w:hAnsi="Times New Roman"/>
          <w:sz w:val="24"/>
          <w:szCs w:val="24"/>
          <w:lang w:val="es-ES"/>
        </w:rPr>
        <w:t xml:space="preserve">. </w:t>
      </w:r>
    </w:p>
    <w:p w14:paraId="100AAFA5" w14:textId="1D3D1845" w:rsidR="00DA534F" w:rsidRPr="00BE7712" w:rsidRDefault="00E43D02" w:rsidP="00BE7712">
      <w:pPr>
        <w:tabs>
          <w:tab w:val="left" w:pos="540"/>
          <w:tab w:val="left" w:pos="108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jc w:val="both"/>
        <w:rPr>
          <w:rFonts w:ascii="Times New Roman" w:hAnsi="Times New Roman"/>
          <w:sz w:val="24"/>
          <w:szCs w:val="24"/>
          <w:u w:val="single"/>
        </w:rPr>
      </w:pPr>
      <w:r w:rsidRPr="00BE7712">
        <w:rPr>
          <w:rFonts w:ascii="Times New Roman" w:hAnsi="Times New Roman"/>
          <w:sz w:val="24"/>
          <w:szCs w:val="24"/>
          <w:lang w:val="es-ES"/>
        </w:rPr>
        <w:t xml:space="preserve">          </w:t>
      </w:r>
      <w:r w:rsidR="00BE7712" w:rsidRPr="00BE7712">
        <w:rPr>
          <w:rFonts w:ascii="Times New Roman" w:hAnsi="Times New Roman"/>
          <w:sz w:val="24"/>
          <w:szCs w:val="24"/>
          <w:lang w:val="es-ES"/>
        </w:rPr>
        <w:t>17.</w:t>
      </w:r>
      <w:proofErr w:type="gramStart"/>
      <w:r w:rsidR="00BE7712" w:rsidRPr="00BE7712">
        <w:rPr>
          <w:rFonts w:ascii="Times New Roman" w:hAnsi="Times New Roman"/>
          <w:sz w:val="24"/>
          <w:szCs w:val="24"/>
          <w:lang w:val="es-ES"/>
        </w:rPr>
        <w:t>1</w:t>
      </w:r>
      <w:r w:rsidRPr="00BE7712">
        <w:rPr>
          <w:rFonts w:ascii="Times New Roman" w:hAnsi="Times New Roman"/>
          <w:sz w:val="24"/>
          <w:szCs w:val="24"/>
          <w:lang w:val="es-ES"/>
        </w:rPr>
        <w:t>.</w:t>
      </w:r>
      <w:r w:rsidR="00DA534F" w:rsidRPr="00BE7712">
        <w:rPr>
          <w:rFonts w:ascii="Times New Roman" w:hAnsi="Times New Roman"/>
          <w:sz w:val="24"/>
          <w:szCs w:val="24"/>
          <w:lang w:val="es-ES"/>
        </w:rPr>
        <w:t>Në</w:t>
      </w:r>
      <w:proofErr w:type="gram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nenin</w:t>
      </w:r>
      <w:proofErr w:type="spellEnd"/>
      <w:r w:rsidR="00DA534F" w:rsidRPr="00BE7712">
        <w:rPr>
          <w:rFonts w:ascii="Times New Roman" w:hAnsi="Times New Roman"/>
          <w:sz w:val="24"/>
          <w:szCs w:val="24"/>
          <w:lang w:val="es-ES"/>
        </w:rPr>
        <w:t xml:space="preserve"> 609 </w:t>
      </w:r>
      <w:proofErr w:type="spellStart"/>
      <w:r w:rsidR="00DA534F" w:rsidRPr="00BE7712">
        <w:rPr>
          <w:rFonts w:ascii="Times New Roman" w:hAnsi="Times New Roman"/>
          <w:sz w:val="24"/>
          <w:szCs w:val="24"/>
          <w:lang w:val="es-ES"/>
        </w:rPr>
        <w:t>të</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Kodit</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të</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Proçedurës</w:t>
      </w:r>
      <w:proofErr w:type="spellEnd"/>
      <w:r w:rsidR="00DA534F" w:rsidRPr="00BE7712">
        <w:rPr>
          <w:rFonts w:ascii="Times New Roman" w:hAnsi="Times New Roman"/>
          <w:sz w:val="24"/>
          <w:szCs w:val="24"/>
          <w:lang w:val="es-ES"/>
        </w:rPr>
        <w:t xml:space="preserve"> Civile, sipas </w:t>
      </w:r>
      <w:proofErr w:type="spellStart"/>
      <w:r w:rsidR="00DA534F" w:rsidRPr="00BE7712">
        <w:rPr>
          <w:rFonts w:ascii="Times New Roman" w:hAnsi="Times New Roman"/>
          <w:sz w:val="24"/>
          <w:szCs w:val="24"/>
          <w:lang w:val="es-ES"/>
        </w:rPr>
        <w:t>formulimit</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që</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ka</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patur</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në</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kohën</w:t>
      </w:r>
      <w:proofErr w:type="spellEnd"/>
      <w:r w:rsidR="00DA534F" w:rsidRPr="00BE7712">
        <w:rPr>
          <w:rFonts w:ascii="Times New Roman" w:hAnsi="Times New Roman"/>
          <w:sz w:val="24"/>
          <w:szCs w:val="24"/>
          <w:lang w:val="es-ES"/>
        </w:rPr>
        <w:t xml:space="preserve"> e </w:t>
      </w:r>
      <w:proofErr w:type="spellStart"/>
      <w:r w:rsidR="00DA534F" w:rsidRPr="00BE7712">
        <w:rPr>
          <w:rFonts w:ascii="Times New Roman" w:hAnsi="Times New Roman"/>
          <w:sz w:val="24"/>
          <w:szCs w:val="24"/>
          <w:lang w:val="es-ES"/>
        </w:rPr>
        <w:t>shqyrtimit</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të</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çështjes</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konkrete</w:t>
      </w:r>
      <w:proofErr w:type="spellEnd"/>
      <w:r w:rsidR="00DA534F" w:rsidRPr="00BE7712">
        <w:rPr>
          <w:rFonts w:ascii="Times New Roman" w:hAnsi="Times New Roman"/>
          <w:sz w:val="24"/>
          <w:szCs w:val="24"/>
          <w:lang w:val="es-ES"/>
        </w:rPr>
        <w:t xml:space="preserve">, sipas </w:t>
      </w:r>
      <w:proofErr w:type="spellStart"/>
      <w:r w:rsidR="00DA534F" w:rsidRPr="00BE7712">
        <w:rPr>
          <w:rFonts w:ascii="Times New Roman" w:hAnsi="Times New Roman"/>
          <w:sz w:val="24"/>
          <w:szCs w:val="24"/>
          <w:lang w:val="es-ES"/>
        </w:rPr>
        <w:t>ligjit</w:t>
      </w:r>
      <w:proofErr w:type="spellEnd"/>
      <w:r w:rsidR="00DA534F" w:rsidRPr="00BE7712">
        <w:rPr>
          <w:rFonts w:ascii="Times New Roman" w:hAnsi="Times New Roman"/>
          <w:sz w:val="24"/>
          <w:szCs w:val="24"/>
          <w:lang w:val="es-ES"/>
        </w:rPr>
        <w:t xml:space="preserve"> </w:t>
      </w:r>
      <w:proofErr w:type="spellStart"/>
      <w:r w:rsidR="00DA534F" w:rsidRPr="00BE7712">
        <w:rPr>
          <w:rFonts w:ascii="Times New Roman" w:hAnsi="Times New Roman"/>
          <w:sz w:val="24"/>
          <w:szCs w:val="24"/>
          <w:lang w:val="es-ES"/>
        </w:rPr>
        <w:t>nr</w:t>
      </w:r>
      <w:proofErr w:type="spellEnd"/>
      <w:r w:rsidR="00DA534F" w:rsidRPr="00BE7712">
        <w:rPr>
          <w:rFonts w:ascii="Times New Roman" w:hAnsi="Times New Roman"/>
          <w:sz w:val="24"/>
          <w:szCs w:val="24"/>
          <w:lang w:val="es-ES"/>
        </w:rPr>
        <w:t xml:space="preserve">. 122/2013, </w:t>
      </w:r>
      <w:proofErr w:type="spellStart"/>
      <w:r w:rsidR="00DA534F" w:rsidRPr="00BE7712">
        <w:rPr>
          <w:rFonts w:ascii="Times New Roman" w:hAnsi="Times New Roman"/>
          <w:sz w:val="24"/>
          <w:szCs w:val="24"/>
          <w:lang w:val="es-ES"/>
        </w:rPr>
        <w:t>parashikohej</w:t>
      </w:r>
      <w:proofErr w:type="spellEnd"/>
      <w:r w:rsidR="00DA534F" w:rsidRPr="00BE7712">
        <w:rPr>
          <w:rFonts w:ascii="Times New Roman" w:hAnsi="Times New Roman"/>
          <w:sz w:val="24"/>
          <w:szCs w:val="24"/>
          <w:lang w:val="es-ES"/>
        </w:rPr>
        <w:t xml:space="preserve"> se: </w:t>
      </w:r>
      <w:r w:rsidR="00DA534F" w:rsidRPr="00BE7712">
        <w:rPr>
          <w:rFonts w:ascii="Times New Roman" w:hAnsi="Times New Roman"/>
          <w:i/>
          <w:sz w:val="24"/>
          <w:szCs w:val="24"/>
          <w:lang w:val="es-ES"/>
        </w:rPr>
        <w:t>“</w:t>
      </w:r>
      <w:proofErr w:type="spellStart"/>
      <w:r w:rsidR="00DA534F" w:rsidRPr="00BE7712">
        <w:rPr>
          <w:rFonts w:ascii="Times New Roman" w:hAnsi="Times New Roman"/>
          <w:i/>
          <w:sz w:val="24"/>
          <w:szCs w:val="24"/>
          <w:lang w:val="es-ES"/>
        </w:rPr>
        <w:t>Debitori</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mund</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kërkojë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në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gjykatën</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kompetente</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vendit</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ekzekutimit</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që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deklarohet</w:t>
      </w:r>
      <w:proofErr w:type="spellEnd"/>
      <w:r w:rsidR="00DA534F" w:rsidRPr="00BE7712">
        <w:rPr>
          <w:rFonts w:ascii="Times New Roman" w:hAnsi="Times New Roman"/>
          <w:i/>
          <w:sz w:val="24"/>
          <w:szCs w:val="24"/>
          <w:lang w:val="es-ES"/>
        </w:rPr>
        <w:t xml:space="preserve"> se </w:t>
      </w:r>
      <w:proofErr w:type="spellStart"/>
      <w:r w:rsidR="00DA534F" w:rsidRPr="00BE7712">
        <w:rPr>
          <w:rFonts w:ascii="Times New Roman" w:hAnsi="Times New Roman"/>
          <w:i/>
          <w:sz w:val="24"/>
          <w:szCs w:val="24"/>
          <w:lang w:val="es-ES"/>
        </w:rPr>
        <w:t>titulli</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ekzekutiv</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është</w:t>
      </w:r>
      <w:proofErr w:type="spellEnd"/>
      <w:r w:rsidR="00DA534F" w:rsidRPr="00BE7712">
        <w:rPr>
          <w:rFonts w:ascii="Times New Roman" w:hAnsi="Times New Roman"/>
          <w:i/>
          <w:sz w:val="24"/>
          <w:szCs w:val="24"/>
          <w:lang w:val="es-ES"/>
        </w:rPr>
        <w:t xml:space="preserve"> i </w:t>
      </w:r>
      <w:proofErr w:type="spellStart"/>
      <w:r w:rsidR="00DA534F" w:rsidRPr="00BE7712">
        <w:rPr>
          <w:rFonts w:ascii="Times New Roman" w:hAnsi="Times New Roman"/>
          <w:i/>
          <w:sz w:val="24"/>
          <w:szCs w:val="24"/>
          <w:lang w:val="es-ES"/>
        </w:rPr>
        <w:t>pavlefshëm</w:t>
      </w:r>
      <w:proofErr w:type="spellEnd"/>
      <w:r w:rsidR="00DA534F" w:rsidRPr="00BE7712">
        <w:rPr>
          <w:rFonts w:ascii="Times New Roman" w:hAnsi="Times New Roman"/>
          <w:i/>
          <w:sz w:val="24"/>
          <w:szCs w:val="24"/>
          <w:lang w:val="es-ES"/>
        </w:rPr>
        <w:t xml:space="preserve"> ose se </w:t>
      </w:r>
      <w:proofErr w:type="spellStart"/>
      <w:r w:rsidR="00DA534F" w:rsidRPr="00BE7712">
        <w:rPr>
          <w:rFonts w:ascii="Times New Roman" w:hAnsi="Times New Roman"/>
          <w:i/>
          <w:sz w:val="24"/>
          <w:szCs w:val="24"/>
          <w:lang w:val="es-ES"/>
        </w:rPr>
        <w:t>detyrimi</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nuk</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ekziston</w:t>
      </w:r>
      <w:proofErr w:type="spellEnd"/>
      <w:r w:rsidR="00DA534F" w:rsidRPr="00BE7712">
        <w:rPr>
          <w:rFonts w:ascii="Times New Roman" w:hAnsi="Times New Roman"/>
          <w:i/>
          <w:sz w:val="24"/>
          <w:szCs w:val="24"/>
          <w:lang w:val="es-ES"/>
        </w:rPr>
        <w:t xml:space="preserve">, ose </w:t>
      </w:r>
      <w:proofErr w:type="spellStart"/>
      <w:r w:rsidR="00DA534F" w:rsidRPr="00BE7712">
        <w:rPr>
          <w:rFonts w:ascii="Times New Roman" w:hAnsi="Times New Roman"/>
          <w:i/>
          <w:sz w:val="24"/>
          <w:szCs w:val="24"/>
          <w:lang w:val="es-ES"/>
        </w:rPr>
        <w:t>ekziston</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në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një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masë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më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vogël</w:t>
      </w:r>
      <w:proofErr w:type="spellEnd"/>
      <w:r w:rsidR="00DA534F" w:rsidRPr="00BE7712">
        <w:rPr>
          <w:rFonts w:ascii="Times New Roman" w:hAnsi="Times New Roman"/>
          <w:i/>
          <w:sz w:val="24"/>
          <w:szCs w:val="24"/>
          <w:lang w:val="es-ES"/>
        </w:rPr>
        <w:t xml:space="preserve"> ose </w:t>
      </w:r>
      <w:proofErr w:type="spellStart"/>
      <w:r w:rsidR="00DA534F" w:rsidRPr="00BE7712">
        <w:rPr>
          <w:rFonts w:ascii="Times New Roman" w:hAnsi="Times New Roman"/>
          <w:i/>
          <w:sz w:val="24"/>
          <w:szCs w:val="24"/>
          <w:lang w:val="es-ES"/>
        </w:rPr>
        <w:t>është</w:t>
      </w:r>
      <w:proofErr w:type="spellEnd"/>
      <w:r w:rsidR="00DA534F" w:rsidRPr="00BE7712">
        <w:rPr>
          <w:rFonts w:ascii="Times New Roman" w:hAnsi="Times New Roman"/>
          <w:i/>
          <w:sz w:val="24"/>
          <w:szCs w:val="24"/>
          <w:lang w:val="es-ES"/>
        </w:rPr>
        <w:t xml:space="preserve"> shuar </w:t>
      </w:r>
      <w:proofErr w:type="spellStart"/>
      <w:r w:rsidR="00DA534F" w:rsidRPr="00BE7712">
        <w:rPr>
          <w:rFonts w:ascii="Times New Roman" w:hAnsi="Times New Roman"/>
          <w:i/>
          <w:sz w:val="24"/>
          <w:szCs w:val="24"/>
          <w:lang w:val="es-ES"/>
        </w:rPr>
        <w:t>më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pas</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Gjykata</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shqyrton</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kërkesat</w:t>
      </w:r>
      <w:proofErr w:type="spellEnd"/>
      <w:r w:rsidR="00DA534F" w:rsidRPr="00BE7712">
        <w:rPr>
          <w:rFonts w:ascii="Times New Roman" w:hAnsi="Times New Roman"/>
          <w:i/>
          <w:sz w:val="24"/>
          <w:szCs w:val="24"/>
          <w:lang w:val="es-ES"/>
        </w:rPr>
        <w:t xml:space="preserve">, sipas </w:t>
      </w:r>
      <w:proofErr w:type="spellStart"/>
      <w:r w:rsidR="00DA534F" w:rsidRPr="00BE7712">
        <w:rPr>
          <w:rFonts w:ascii="Times New Roman" w:hAnsi="Times New Roman"/>
          <w:i/>
          <w:sz w:val="24"/>
          <w:szCs w:val="24"/>
          <w:lang w:val="es-ES"/>
        </w:rPr>
        <w:t>këtij</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neni</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brenda</w:t>
      </w:r>
      <w:proofErr w:type="spellEnd"/>
      <w:r w:rsidR="00DA534F" w:rsidRPr="00BE7712">
        <w:rPr>
          <w:rFonts w:ascii="Times New Roman" w:hAnsi="Times New Roman"/>
          <w:i/>
          <w:sz w:val="24"/>
          <w:szCs w:val="24"/>
          <w:lang w:val="es-ES"/>
        </w:rPr>
        <w:t xml:space="preserve"> 5 </w:t>
      </w:r>
      <w:proofErr w:type="spellStart"/>
      <w:r w:rsidR="00DA534F" w:rsidRPr="00BE7712">
        <w:rPr>
          <w:rFonts w:ascii="Times New Roman" w:hAnsi="Times New Roman"/>
          <w:i/>
          <w:sz w:val="24"/>
          <w:szCs w:val="24"/>
          <w:lang w:val="es-ES"/>
        </w:rPr>
        <w:t>ditëve</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Kundër</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vendimit</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gjykatës</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mund</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të</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bëhet</w:t>
      </w:r>
      <w:proofErr w:type="spellEnd"/>
      <w:r w:rsidR="00DA534F" w:rsidRPr="00BE7712">
        <w:rPr>
          <w:rFonts w:ascii="Times New Roman" w:hAnsi="Times New Roman"/>
          <w:i/>
          <w:sz w:val="24"/>
          <w:szCs w:val="24"/>
          <w:lang w:val="es-ES"/>
        </w:rPr>
        <w:t xml:space="preserve"> </w:t>
      </w:r>
      <w:proofErr w:type="spellStart"/>
      <w:r w:rsidR="00DA534F" w:rsidRPr="00BE7712">
        <w:rPr>
          <w:rFonts w:ascii="Times New Roman" w:hAnsi="Times New Roman"/>
          <w:i/>
          <w:sz w:val="24"/>
          <w:szCs w:val="24"/>
          <w:lang w:val="es-ES"/>
        </w:rPr>
        <w:t>ankim</w:t>
      </w:r>
      <w:proofErr w:type="spellEnd"/>
      <w:r w:rsidR="00DA534F" w:rsidRPr="00BE7712">
        <w:rPr>
          <w:rFonts w:ascii="Times New Roman" w:hAnsi="Times New Roman"/>
          <w:i/>
          <w:sz w:val="24"/>
          <w:szCs w:val="24"/>
          <w:lang w:val="es-ES"/>
        </w:rPr>
        <w:t xml:space="preserve"> i </w:t>
      </w:r>
      <w:proofErr w:type="spellStart"/>
      <w:r w:rsidR="00DA534F" w:rsidRPr="00BE7712">
        <w:rPr>
          <w:rFonts w:ascii="Times New Roman" w:hAnsi="Times New Roman"/>
          <w:i/>
          <w:sz w:val="24"/>
          <w:szCs w:val="24"/>
          <w:lang w:val="es-ES"/>
        </w:rPr>
        <w:t>veçantë</w:t>
      </w:r>
      <w:proofErr w:type="spellEnd"/>
      <w:r w:rsidR="00DA534F" w:rsidRPr="00BE7712">
        <w:rPr>
          <w:rFonts w:ascii="Times New Roman" w:hAnsi="Times New Roman"/>
          <w:i/>
          <w:sz w:val="24"/>
          <w:szCs w:val="24"/>
          <w:lang w:val="es-ES"/>
        </w:rPr>
        <w:t>.”.</w:t>
      </w:r>
    </w:p>
    <w:p w14:paraId="20F8B9E4" w14:textId="7BB715DA" w:rsidR="002422ED" w:rsidRPr="002422ED" w:rsidRDefault="00BE7712" w:rsidP="00BE7712">
      <w:pPr>
        <w:spacing w:after="0"/>
        <w:jc w:val="both"/>
        <w:rPr>
          <w:rFonts w:ascii="Times New Roman" w:hAnsi="Times New Roman"/>
          <w:bCs/>
          <w:i/>
          <w:iCs/>
          <w:sz w:val="24"/>
          <w:szCs w:val="24"/>
        </w:rPr>
      </w:pPr>
      <w:r>
        <w:rPr>
          <w:rFonts w:ascii="Times New Roman" w:hAnsi="Times New Roman"/>
          <w:bCs/>
          <w:sz w:val="24"/>
          <w:szCs w:val="24"/>
        </w:rPr>
        <w:t xml:space="preserve">        18. Në përputhje me </w:t>
      </w:r>
      <w:r w:rsidR="002422ED" w:rsidRPr="002422ED">
        <w:rPr>
          <w:rFonts w:ascii="Times New Roman" w:hAnsi="Times New Roman"/>
          <w:bCs/>
          <w:sz w:val="24"/>
          <w:szCs w:val="24"/>
        </w:rPr>
        <w:t>objekt</w:t>
      </w:r>
      <w:r>
        <w:rPr>
          <w:rFonts w:ascii="Times New Roman" w:hAnsi="Times New Roman"/>
          <w:bCs/>
          <w:sz w:val="24"/>
          <w:szCs w:val="24"/>
        </w:rPr>
        <w:t>in e këtij</w:t>
      </w:r>
      <w:r w:rsidR="002422ED" w:rsidRPr="002422ED">
        <w:rPr>
          <w:rFonts w:ascii="Times New Roman" w:hAnsi="Times New Roman"/>
          <w:bCs/>
          <w:sz w:val="24"/>
          <w:szCs w:val="24"/>
        </w:rPr>
        <w:t xml:space="preserve"> gjykimi</w:t>
      </w:r>
      <w:r>
        <w:rPr>
          <w:rFonts w:ascii="Times New Roman" w:hAnsi="Times New Roman"/>
          <w:bCs/>
          <w:sz w:val="24"/>
          <w:szCs w:val="24"/>
        </w:rPr>
        <w:t xml:space="preserve"> të identifikuar </w:t>
      </w:r>
      <w:proofErr w:type="spellStart"/>
      <w:r>
        <w:rPr>
          <w:rFonts w:ascii="Times New Roman" w:hAnsi="Times New Roman"/>
          <w:bCs/>
          <w:sz w:val="24"/>
          <w:szCs w:val="24"/>
        </w:rPr>
        <w:t>ispas</w:t>
      </w:r>
      <w:proofErr w:type="spellEnd"/>
      <w:r>
        <w:rPr>
          <w:rFonts w:ascii="Times New Roman" w:hAnsi="Times New Roman"/>
          <w:bCs/>
          <w:sz w:val="24"/>
          <w:szCs w:val="24"/>
        </w:rPr>
        <w:t xml:space="preserve"> nenit 609 të KPC, gjykata e apelit ka</w:t>
      </w:r>
      <w:r w:rsidR="002422ED" w:rsidRPr="002422ED">
        <w:rPr>
          <w:rFonts w:ascii="Times New Roman" w:hAnsi="Times New Roman"/>
          <w:bCs/>
          <w:sz w:val="24"/>
          <w:szCs w:val="24"/>
        </w:rPr>
        <w:t xml:space="preserve"> arsyetuar se: “</w:t>
      </w:r>
      <w:r w:rsidR="002422ED" w:rsidRPr="002422ED">
        <w:rPr>
          <w:rFonts w:ascii="Times New Roman" w:hAnsi="Times New Roman"/>
          <w:bCs/>
          <w:i/>
          <w:iCs/>
          <w:sz w:val="24"/>
          <w:szCs w:val="24"/>
        </w:rPr>
        <w:t>Qëndrimi palës s</w:t>
      </w:r>
      <w:r w:rsidR="00E16F7A">
        <w:rPr>
          <w:rFonts w:ascii="Times New Roman" w:hAnsi="Times New Roman"/>
          <w:bCs/>
          <w:i/>
          <w:iCs/>
          <w:sz w:val="24"/>
          <w:szCs w:val="24"/>
        </w:rPr>
        <w:t>ë</w:t>
      </w:r>
      <w:r w:rsidR="002422ED" w:rsidRPr="002422ED">
        <w:rPr>
          <w:rFonts w:ascii="Times New Roman" w:hAnsi="Times New Roman"/>
          <w:bCs/>
          <w:i/>
          <w:iCs/>
          <w:sz w:val="24"/>
          <w:szCs w:val="24"/>
        </w:rPr>
        <w:t xml:space="preserve"> paditur që për ekzistencën e detyrimit që rrjedh nga kredia bankare i referohet vetëm faktit që paditësja është transferuar </w:t>
      </w:r>
      <w:proofErr w:type="spellStart"/>
      <w:r w:rsidR="002422ED" w:rsidRPr="002422ED">
        <w:rPr>
          <w:rFonts w:ascii="Times New Roman" w:hAnsi="Times New Roman"/>
          <w:bCs/>
          <w:i/>
          <w:iCs/>
          <w:sz w:val="24"/>
          <w:szCs w:val="24"/>
        </w:rPr>
        <w:t>debitore</w:t>
      </w:r>
      <w:proofErr w:type="spellEnd"/>
      <w:r w:rsidR="002422ED" w:rsidRPr="002422ED">
        <w:rPr>
          <w:rFonts w:ascii="Times New Roman" w:hAnsi="Times New Roman"/>
          <w:bCs/>
          <w:i/>
          <w:iCs/>
          <w:sz w:val="24"/>
          <w:szCs w:val="24"/>
        </w:rPr>
        <w:t xml:space="preserve"> për shum</w:t>
      </w:r>
      <w:r w:rsidR="00E16F7A">
        <w:rPr>
          <w:rFonts w:ascii="Times New Roman" w:hAnsi="Times New Roman"/>
          <w:bCs/>
          <w:i/>
          <w:iCs/>
          <w:sz w:val="24"/>
          <w:szCs w:val="24"/>
        </w:rPr>
        <w:t>ë</w:t>
      </w:r>
      <w:r w:rsidR="009D5509">
        <w:rPr>
          <w:rFonts w:ascii="Times New Roman" w:hAnsi="Times New Roman"/>
          <w:bCs/>
          <w:i/>
          <w:iCs/>
          <w:sz w:val="24"/>
          <w:szCs w:val="24"/>
        </w:rPr>
        <w:t>n kredi 1.988.892 lekë nga ish-</w:t>
      </w:r>
      <w:r w:rsidR="002422ED" w:rsidRPr="002422ED">
        <w:rPr>
          <w:rFonts w:ascii="Times New Roman" w:hAnsi="Times New Roman"/>
          <w:bCs/>
          <w:i/>
          <w:iCs/>
          <w:sz w:val="24"/>
          <w:szCs w:val="24"/>
        </w:rPr>
        <w:t>Dega e Bankës s</w:t>
      </w:r>
      <w:r w:rsidR="00E16F7A">
        <w:rPr>
          <w:rFonts w:ascii="Times New Roman" w:hAnsi="Times New Roman"/>
          <w:bCs/>
          <w:i/>
          <w:iCs/>
          <w:sz w:val="24"/>
          <w:szCs w:val="24"/>
        </w:rPr>
        <w:t>ë</w:t>
      </w:r>
      <w:r w:rsidR="002422ED" w:rsidRPr="002422ED">
        <w:rPr>
          <w:rFonts w:ascii="Times New Roman" w:hAnsi="Times New Roman"/>
          <w:bCs/>
          <w:i/>
          <w:iCs/>
          <w:sz w:val="24"/>
          <w:szCs w:val="24"/>
        </w:rPr>
        <w:t xml:space="preserve"> Kursimeve Durrës, duke mos marrë në konsideratë shlyerjet e kësteve të kredisë të bëra nga paditësja pranë ish Degës së Bankës së </w:t>
      </w:r>
      <w:r w:rsidR="002422ED" w:rsidRPr="002422ED">
        <w:rPr>
          <w:rFonts w:ascii="Times New Roman" w:hAnsi="Times New Roman"/>
          <w:bCs/>
          <w:i/>
          <w:iCs/>
          <w:sz w:val="24"/>
          <w:szCs w:val="24"/>
        </w:rPr>
        <w:lastRenderedPageBreak/>
        <w:t>Kursimeve Durrës të pasqyruara në Kartelën e Interesave të Përdorimit datës 26.09.2000, (kartelë e cila është përpiluar nga ish Dega e Bankës se Kursimeve Durrës), është i gabuar.</w:t>
      </w:r>
    </w:p>
    <w:p w14:paraId="01003267" w14:textId="753641E9" w:rsidR="002422ED" w:rsidRPr="005944D9" w:rsidRDefault="002422ED" w:rsidP="00BE7712">
      <w:pPr>
        <w:spacing w:after="0"/>
        <w:jc w:val="both"/>
        <w:rPr>
          <w:rFonts w:ascii="Times New Roman" w:hAnsi="Times New Roman"/>
          <w:bCs/>
          <w:i/>
          <w:iCs/>
          <w:sz w:val="24"/>
          <w:szCs w:val="24"/>
        </w:rPr>
      </w:pPr>
      <w:r w:rsidRPr="005944D9">
        <w:rPr>
          <w:rFonts w:ascii="Times New Roman" w:hAnsi="Times New Roman"/>
          <w:bCs/>
          <w:i/>
          <w:iCs/>
          <w:sz w:val="24"/>
          <w:szCs w:val="24"/>
        </w:rPr>
        <w:t xml:space="preserve">Është e vërtetë se derdhjet nuk janë kryer pranë </w:t>
      </w:r>
      <w:r w:rsidR="009D5509">
        <w:rPr>
          <w:rFonts w:ascii="Times New Roman" w:hAnsi="Times New Roman"/>
          <w:bCs/>
          <w:i/>
          <w:iCs/>
          <w:sz w:val="24"/>
          <w:szCs w:val="24"/>
        </w:rPr>
        <w:t>palës se paditur, por pranë ish-</w:t>
      </w:r>
      <w:r w:rsidRPr="005944D9">
        <w:rPr>
          <w:rFonts w:ascii="Times New Roman" w:hAnsi="Times New Roman"/>
          <w:bCs/>
          <w:i/>
          <w:iCs/>
          <w:sz w:val="24"/>
          <w:szCs w:val="24"/>
        </w:rPr>
        <w:t>Degës s</w:t>
      </w:r>
      <w:r w:rsidR="00E16F7A">
        <w:rPr>
          <w:rFonts w:ascii="Times New Roman" w:hAnsi="Times New Roman"/>
          <w:bCs/>
          <w:i/>
          <w:iCs/>
          <w:sz w:val="24"/>
          <w:szCs w:val="24"/>
        </w:rPr>
        <w:t>ë</w:t>
      </w:r>
      <w:r w:rsidRPr="005944D9">
        <w:rPr>
          <w:rFonts w:ascii="Times New Roman" w:hAnsi="Times New Roman"/>
          <w:bCs/>
          <w:i/>
          <w:iCs/>
          <w:sz w:val="24"/>
          <w:szCs w:val="24"/>
        </w:rPr>
        <w:t xml:space="preserve"> Bankës s</w:t>
      </w:r>
      <w:r w:rsidR="00E16F7A">
        <w:rPr>
          <w:rFonts w:ascii="Times New Roman" w:hAnsi="Times New Roman"/>
          <w:bCs/>
          <w:i/>
          <w:iCs/>
          <w:sz w:val="24"/>
          <w:szCs w:val="24"/>
        </w:rPr>
        <w:t>ë</w:t>
      </w:r>
      <w:r w:rsidRPr="005944D9">
        <w:rPr>
          <w:rFonts w:ascii="Times New Roman" w:hAnsi="Times New Roman"/>
          <w:bCs/>
          <w:i/>
          <w:iCs/>
          <w:sz w:val="24"/>
          <w:szCs w:val="24"/>
        </w:rPr>
        <w:t xml:space="preserve"> Kursimeve Durrës, por se portofoli i kredive të dhëna nga ish-Banka e Kursimeve u transferua për trajtim dhe arkëtim në ATK me ligjin nr. 8894, datë 14.05.2002, dhe paditësja nuk kishte si të paguante detyrimet për kredinë e marr</w:t>
      </w:r>
      <w:r w:rsidR="00E16F7A">
        <w:rPr>
          <w:rFonts w:ascii="Times New Roman" w:hAnsi="Times New Roman"/>
          <w:bCs/>
          <w:i/>
          <w:iCs/>
          <w:sz w:val="24"/>
          <w:szCs w:val="24"/>
        </w:rPr>
        <w:t>ë</w:t>
      </w:r>
      <w:r w:rsidRPr="005944D9">
        <w:rPr>
          <w:rFonts w:ascii="Times New Roman" w:hAnsi="Times New Roman"/>
          <w:bCs/>
          <w:i/>
          <w:iCs/>
          <w:sz w:val="24"/>
          <w:szCs w:val="24"/>
        </w:rPr>
        <w:t xml:space="preserve"> pranë palës s</w:t>
      </w:r>
      <w:r w:rsidR="00E16F7A">
        <w:rPr>
          <w:rFonts w:ascii="Times New Roman" w:hAnsi="Times New Roman"/>
          <w:bCs/>
          <w:i/>
          <w:iCs/>
          <w:sz w:val="24"/>
          <w:szCs w:val="24"/>
        </w:rPr>
        <w:t>ë</w:t>
      </w:r>
      <w:r w:rsidRPr="005944D9">
        <w:rPr>
          <w:rFonts w:ascii="Times New Roman" w:hAnsi="Times New Roman"/>
          <w:bCs/>
          <w:i/>
          <w:iCs/>
          <w:sz w:val="24"/>
          <w:szCs w:val="24"/>
        </w:rPr>
        <w:t xml:space="preserve"> paditur (para vitit 2000), por do të duhej ti derdhtë pranë huamarrësit ish Dega e Bankës s</w:t>
      </w:r>
      <w:r w:rsidR="00E16F7A">
        <w:rPr>
          <w:rFonts w:ascii="Times New Roman" w:hAnsi="Times New Roman"/>
          <w:bCs/>
          <w:i/>
          <w:iCs/>
          <w:sz w:val="24"/>
          <w:szCs w:val="24"/>
        </w:rPr>
        <w:t>ë</w:t>
      </w:r>
      <w:r w:rsidRPr="005944D9">
        <w:rPr>
          <w:rFonts w:ascii="Times New Roman" w:hAnsi="Times New Roman"/>
          <w:bCs/>
          <w:i/>
          <w:iCs/>
          <w:sz w:val="24"/>
          <w:szCs w:val="24"/>
        </w:rPr>
        <w:t xml:space="preserve"> Kursimeve Durrës.</w:t>
      </w:r>
    </w:p>
    <w:p w14:paraId="7F9A5356" w14:textId="6F0B8DA2" w:rsidR="002422ED" w:rsidRPr="002422ED" w:rsidRDefault="002422ED" w:rsidP="00BE7712">
      <w:pPr>
        <w:spacing w:after="0"/>
        <w:jc w:val="both"/>
        <w:rPr>
          <w:rFonts w:ascii="Times New Roman" w:hAnsi="Times New Roman"/>
          <w:bCs/>
          <w:i/>
          <w:iCs/>
          <w:sz w:val="24"/>
          <w:szCs w:val="24"/>
        </w:rPr>
      </w:pPr>
      <w:r w:rsidRPr="005944D9">
        <w:rPr>
          <w:rFonts w:ascii="Times New Roman" w:hAnsi="Times New Roman"/>
          <w:bCs/>
          <w:i/>
          <w:iCs/>
          <w:sz w:val="24"/>
          <w:szCs w:val="24"/>
        </w:rPr>
        <w:t>Në lidhje, me referencën që bën pala e paditur në aktin e ristrukturimit të kredisë për interesin (që sipas saj është në masën 20%), gjykata e apelit përveç sa ka konstatuar gjykata e shkallës së parë, mban parasysh edhe V.K.M.</w:t>
      </w:r>
      <w:r w:rsidRPr="005944D9">
        <w:rPr>
          <w:rFonts w:ascii="Times New Roman" w:hAnsi="Times New Roman"/>
          <w:b/>
          <w:bCs/>
          <w:i/>
          <w:iCs/>
          <w:sz w:val="24"/>
          <w:szCs w:val="24"/>
        </w:rPr>
        <w:t xml:space="preserve"> </w:t>
      </w:r>
      <w:r w:rsidRPr="005944D9">
        <w:rPr>
          <w:rFonts w:ascii="Times New Roman" w:hAnsi="Times New Roman"/>
          <w:bCs/>
          <w:i/>
          <w:iCs/>
          <w:sz w:val="24"/>
          <w:szCs w:val="24"/>
        </w:rPr>
        <w:t xml:space="preserve">nr. 681, datë 11.6.2009 “Për trajtimin e kredive të transferuara nga bankat e nivelit të dytë, me kapital tërësisht shtetëror, në Agjencinë e Trajtimit të Kredive, për kriteret dhe kushtet për ndryshimin e marrëveshjes së kredisë, si dhe procedurat e marrjes në pronësi të pasurive, të lëna si garanci ose jo nga huamarrësit, të administrimit, shitjes dhe dhënies me qira apo me </w:t>
      </w:r>
      <w:proofErr w:type="spellStart"/>
      <w:r w:rsidRPr="005944D9">
        <w:rPr>
          <w:rFonts w:ascii="Times New Roman" w:hAnsi="Times New Roman"/>
          <w:bCs/>
          <w:i/>
          <w:iCs/>
          <w:sz w:val="24"/>
          <w:szCs w:val="24"/>
        </w:rPr>
        <w:t>enfiteozë</w:t>
      </w:r>
      <w:proofErr w:type="spellEnd"/>
      <w:r w:rsidRPr="005944D9">
        <w:rPr>
          <w:rFonts w:ascii="Times New Roman" w:hAnsi="Times New Roman"/>
          <w:bCs/>
          <w:i/>
          <w:iCs/>
          <w:sz w:val="24"/>
          <w:szCs w:val="24"/>
        </w:rPr>
        <w:t xml:space="preserve"> të këtyre pasurive”, në</w:t>
      </w:r>
      <w:r w:rsidRPr="005944D9">
        <w:rPr>
          <w:rFonts w:ascii="Times New Roman" w:hAnsi="Times New Roman"/>
          <w:b/>
          <w:bCs/>
          <w:i/>
          <w:iCs/>
          <w:sz w:val="24"/>
          <w:szCs w:val="24"/>
        </w:rPr>
        <w:t xml:space="preserve"> </w:t>
      </w:r>
      <w:r w:rsidRPr="005944D9">
        <w:rPr>
          <w:rFonts w:ascii="Times New Roman" w:hAnsi="Times New Roman"/>
          <w:bCs/>
          <w:i/>
          <w:iCs/>
          <w:sz w:val="24"/>
          <w:szCs w:val="24"/>
        </w:rPr>
        <w:t>pik</w:t>
      </w:r>
      <w:r w:rsidR="00E16F7A">
        <w:rPr>
          <w:rFonts w:ascii="Times New Roman" w:hAnsi="Times New Roman"/>
          <w:bCs/>
          <w:i/>
          <w:iCs/>
          <w:sz w:val="24"/>
          <w:szCs w:val="24"/>
        </w:rPr>
        <w:t>ë</w:t>
      </w:r>
      <w:r w:rsidRPr="005944D9">
        <w:rPr>
          <w:rFonts w:ascii="Times New Roman" w:hAnsi="Times New Roman"/>
          <w:bCs/>
          <w:i/>
          <w:iCs/>
          <w:sz w:val="24"/>
          <w:szCs w:val="24"/>
        </w:rPr>
        <w:t>n 1.7 të s</w:t>
      </w:r>
      <w:r w:rsidR="00E16F7A">
        <w:rPr>
          <w:rFonts w:ascii="Times New Roman" w:hAnsi="Times New Roman"/>
          <w:bCs/>
          <w:i/>
          <w:iCs/>
          <w:sz w:val="24"/>
          <w:szCs w:val="24"/>
        </w:rPr>
        <w:t>ë</w:t>
      </w:r>
      <w:r w:rsidRPr="005944D9">
        <w:rPr>
          <w:rFonts w:ascii="Times New Roman" w:hAnsi="Times New Roman"/>
          <w:bCs/>
          <w:i/>
          <w:iCs/>
          <w:sz w:val="24"/>
          <w:szCs w:val="24"/>
        </w:rPr>
        <w:t xml:space="preserve"> cilës parashikon: “Faljen e të gjitha detyrimeve të transferuara nga bankat, të përbëra vetëm nga interesa, </w:t>
      </w:r>
      <w:proofErr w:type="spellStart"/>
      <w:r w:rsidRPr="005944D9">
        <w:rPr>
          <w:rFonts w:ascii="Times New Roman" w:hAnsi="Times New Roman"/>
          <w:bCs/>
          <w:i/>
          <w:iCs/>
          <w:sz w:val="24"/>
          <w:szCs w:val="24"/>
        </w:rPr>
        <w:t>penalitete</w:t>
      </w:r>
      <w:proofErr w:type="spellEnd"/>
      <w:r w:rsidRPr="005944D9">
        <w:rPr>
          <w:rFonts w:ascii="Times New Roman" w:hAnsi="Times New Roman"/>
          <w:bCs/>
          <w:i/>
          <w:iCs/>
          <w:sz w:val="24"/>
          <w:szCs w:val="24"/>
        </w:rPr>
        <w:t xml:space="preserve"> dhe/apo kamatëvonesa.”</w:t>
      </w:r>
    </w:p>
    <w:p w14:paraId="5E7BF3BE" w14:textId="7E52B7A4" w:rsidR="002422ED" w:rsidRPr="002422ED" w:rsidRDefault="00BE7712" w:rsidP="00BE7712">
      <w:pPr>
        <w:spacing w:after="0"/>
        <w:ind w:firstLine="648"/>
        <w:jc w:val="both"/>
        <w:rPr>
          <w:rFonts w:ascii="Times New Roman" w:hAnsi="Times New Roman"/>
          <w:sz w:val="24"/>
          <w:szCs w:val="24"/>
        </w:rPr>
      </w:pPr>
      <w:r>
        <w:rPr>
          <w:rFonts w:ascii="Times New Roman" w:hAnsi="Times New Roman"/>
          <w:sz w:val="24"/>
          <w:szCs w:val="24"/>
        </w:rPr>
        <w:t>19</w:t>
      </w:r>
      <w:r w:rsidR="002422ED" w:rsidRPr="002422ED">
        <w:rPr>
          <w:rFonts w:ascii="Times New Roman" w:hAnsi="Times New Roman"/>
          <w:sz w:val="24"/>
          <w:szCs w:val="24"/>
        </w:rPr>
        <w:t>. Kolegji vlerëson se nisur nga arsyetimi i mësipërm, arrihet në përfundimin se, hetimi gjyqësor nuk është i plotë dhe i gjithanshëm.</w:t>
      </w:r>
    </w:p>
    <w:p w14:paraId="54429BCF" w14:textId="54FA9D0A" w:rsidR="002422ED" w:rsidRPr="002422ED" w:rsidRDefault="00BE7712" w:rsidP="00BE7712">
      <w:pPr>
        <w:spacing w:after="0"/>
        <w:ind w:firstLine="648"/>
        <w:jc w:val="both"/>
        <w:rPr>
          <w:rFonts w:ascii="Times New Roman" w:hAnsi="Times New Roman"/>
          <w:sz w:val="24"/>
          <w:szCs w:val="24"/>
        </w:rPr>
      </w:pPr>
      <w:r>
        <w:rPr>
          <w:rFonts w:ascii="Times New Roman" w:hAnsi="Times New Roman"/>
          <w:sz w:val="24"/>
          <w:szCs w:val="24"/>
        </w:rPr>
        <w:t>19</w:t>
      </w:r>
      <w:r w:rsidR="002422ED" w:rsidRPr="002422ED">
        <w:rPr>
          <w:rFonts w:ascii="Times New Roman" w:hAnsi="Times New Roman"/>
          <w:sz w:val="24"/>
          <w:szCs w:val="24"/>
        </w:rPr>
        <w:t>.1. Në rrethanat si më lart, për të sqaruar vler</w:t>
      </w:r>
      <w:r w:rsidR="00E16F7A">
        <w:rPr>
          <w:rFonts w:ascii="Times New Roman" w:hAnsi="Times New Roman"/>
          <w:sz w:val="24"/>
          <w:szCs w:val="24"/>
        </w:rPr>
        <w:t>ë</w:t>
      </w:r>
      <w:r w:rsidR="002422ED" w:rsidRPr="002422ED">
        <w:rPr>
          <w:rFonts w:ascii="Times New Roman" w:hAnsi="Times New Roman"/>
          <w:sz w:val="24"/>
          <w:szCs w:val="24"/>
        </w:rPr>
        <w:t>n e mbetur p</w:t>
      </w:r>
      <w:r w:rsidR="00E16F7A">
        <w:rPr>
          <w:rFonts w:ascii="Times New Roman" w:hAnsi="Times New Roman"/>
          <w:sz w:val="24"/>
          <w:szCs w:val="24"/>
        </w:rPr>
        <w:t>ë</w:t>
      </w:r>
      <w:r w:rsidR="002422ED" w:rsidRPr="002422ED">
        <w:rPr>
          <w:rFonts w:ascii="Times New Roman" w:hAnsi="Times New Roman"/>
          <w:sz w:val="24"/>
          <w:szCs w:val="24"/>
        </w:rPr>
        <w:t>r tu paguar nga ana e gjykat</w:t>
      </w:r>
      <w:r w:rsidR="00E16F7A">
        <w:rPr>
          <w:rFonts w:ascii="Times New Roman" w:hAnsi="Times New Roman"/>
          <w:sz w:val="24"/>
          <w:szCs w:val="24"/>
        </w:rPr>
        <w:t>ë</w:t>
      </w:r>
      <w:r w:rsidR="002422ED" w:rsidRPr="002422ED">
        <w:rPr>
          <w:rFonts w:ascii="Times New Roman" w:hAnsi="Times New Roman"/>
          <w:sz w:val="24"/>
          <w:szCs w:val="24"/>
        </w:rPr>
        <w:t>s duhet t</w:t>
      </w:r>
      <w:r w:rsidR="00E16F7A">
        <w:rPr>
          <w:rFonts w:ascii="Times New Roman" w:hAnsi="Times New Roman"/>
          <w:sz w:val="24"/>
          <w:szCs w:val="24"/>
        </w:rPr>
        <w:t>ë</w:t>
      </w:r>
      <w:r w:rsidR="002422ED" w:rsidRPr="002422ED">
        <w:rPr>
          <w:rFonts w:ascii="Times New Roman" w:hAnsi="Times New Roman"/>
          <w:sz w:val="24"/>
          <w:szCs w:val="24"/>
        </w:rPr>
        <w:t xml:space="preserve"> ishte mbajtur n</w:t>
      </w:r>
      <w:r w:rsidR="00E16F7A">
        <w:rPr>
          <w:rFonts w:ascii="Times New Roman" w:hAnsi="Times New Roman"/>
          <w:sz w:val="24"/>
          <w:szCs w:val="24"/>
        </w:rPr>
        <w:t>ë</w:t>
      </w:r>
      <w:r w:rsidR="002422ED" w:rsidRPr="002422ED">
        <w:rPr>
          <w:rFonts w:ascii="Times New Roman" w:hAnsi="Times New Roman"/>
          <w:sz w:val="24"/>
          <w:szCs w:val="24"/>
        </w:rPr>
        <w:t xml:space="preserve"> konsiderat</w:t>
      </w:r>
      <w:r w:rsidR="00E16F7A">
        <w:rPr>
          <w:rFonts w:ascii="Times New Roman" w:hAnsi="Times New Roman"/>
          <w:sz w:val="24"/>
          <w:szCs w:val="24"/>
        </w:rPr>
        <w:t>ë</w:t>
      </w:r>
      <w:r w:rsidR="002422ED" w:rsidRPr="002422ED">
        <w:rPr>
          <w:rFonts w:ascii="Times New Roman" w:hAnsi="Times New Roman"/>
          <w:sz w:val="24"/>
          <w:szCs w:val="24"/>
        </w:rPr>
        <w:t xml:space="preserve"> dhe hetuar edhe n</w:t>
      </w:r>
      <w:r w:rsidR="00E16F7A">
        <w:rPr>
          <w:rFonts w:ascii="Times New Roman" w:hAnsi="Times New Roman"/>
          <w:sz w:val="24"/>
          <w:szCs w:val="24"/>
        </w:rPr>
        <w:t>ë</w:t>
      </w:r>
      <w:r w:rsidR="002422ED" w:rsidRPr="002422ED">
        <w:rPr>
          <w:rFonts w:ascii="Times New Roman" w:hAnsi="Times New Roman"/>
          <w:sz w:val="24"/>
          <w:szCs w:val="24"/>
        </w:rPr>
        <w:t xml:space="preserve"> lidhje me shkresën nr. 1085/1, datë 24.09.1999 me t</w:t>
      </w:r>
      <w:r w:rsidR="00E16F7A">
        <w:rPr>
          <w:rFonts w:ascii="Times New Roman" w:hAnsi="Times New Roman"/>
          <w:sz w:val="24"/>
          <w:szCs w:val="24"/>
        </w:rPr>
        <w:t>ë</w:t>
      </w:r>
      <w:r w:rsidR="002422ED" w:rsidRPr="002422ED">
        <w:rPr>
          <w:rFonts w:ascii="Times New Roman" w:hAnsi="Times New Roman"/>
          <w:sz w:val="24"/>
          <w:szCs w:val="24"/>
        </w:rPr>
        <w:t xml:space="preserve"> cil</w:t>
      </w:r>
      <w:r w:rsidR="00E16F7A">
        <w:rPr>
          <w:rFonts w:ascii="Times New Roman" w:hAnsi="Times New Roman"/>
          <w:sz w:val="24"/>
          <w:szCs w:val="24"/>
        </w:rPr>
        <w:t>ë</w:t>
      </w:r>
      <w:r w:rsidR="002422ED" w:rsidRPr="002422ED">
        <w:rPr>
          <w:rFonts w:ascii="Times New Roman" w:hAnsi="Times New Roman"/>
          <w:sz w:val="24"/>
          <w:szCs w:val="24"/>
        </w:rPr>
        <w:t>n p</w:t>
      </w:r>
      <w:r w:rsidR="009D5509">
        <w:rPr>
          <w:rFonts w:ascii="Times New Roman" w:hAnsi="Times New Roman"/>
          <w:sz w:val="24"/>
          <w:szCs w:val="24"/>
        </w:rPr>
        <w:t>aditësja është njoftuar nga ish-</w:t>
      </w:r>
      <w:r w:rsidR="002422ED" w:rsidRPr="002422ED">
        <w:rPr>
          <w:rFonts w:ascii="Times New Roman" w:hAnsi="Times New Roman"/>
          <w:sz w:val="24"/>
          <w:szCs w:val="24"/>
        </w:rPr>
        <w:t xml:space="preserve">Banka e Kursimeve Dega Durrës për miratimin e ristrukturimit të </w:t>
      </w:r>
      <w:proofErr w:type="spellStart"/>
      <w:r w:rsidR="002422ED" w:rsidRPr="002422ED">
        <w:rPr>
          <w:rFonts w:ascii="Times New Roman" w:hAnsi="Times New Roman"/>
          <w:sz w:val="24"/>
          <w:szCs w:val="24"/>
        </w:rPr>
        <w:t>huasë</w:t>
      </w:r>
      <w:proofErr w:type="spellEnd"/>
      <w:r w:rsidR="002422ED" w:rsidRPr="002422ED">
        <w:rPr>
          <w:rFonts w:ascii="Times New Roman" w:hAnsi="Times New Roman"/>
          <w:sz w:val="24"/>
          <w:szCs w:val="24"/>
        </w:rPr>
        <w:t xml:space="preserve">. Ka rezultuar se me datë </w:t>
      </w:r>
      <w:r w:rsidR="009D5509">
        <w:rPr>
          <w:rFonts w:ascii="Times New Roman" w:hAnsi="Times New Roman"/>
          <w:sz w:val="24"/>
          <w:szCs w:val="24"/>
        </w:rPr>
        <w:t>28.09.1999 është mbajtur proces</w:t>
      </w:r>
      <w:r w:rsidR="002422ED" w:rsidRPr="002422ED">
        <w:rPr>
          <w:rFonts w:ascii="Times New Roman" w:hAnsi="Times New Roman"/>
          <w:sz w:val="24"/>
          <w:szCs w:val="24"/>
        </w:rPr>
        <w:t>verbali për llogaritjen e detyrimit, në funksion të ristrukturimit të kredisë, nga përmbajtja e të cilit re</w:t>
      </w:r>
      <w:r w:rsidR="009D5509">
        <w:rPr>
          <w:rFonts w:ascii="Times New Roman" w:hAnsi="Times New Roman"/>
          <w:sz w:val="24"/>
          <w:szCs w:val="24"/>
        </w:rPr>
        <w:t>zulton se deri datën e miratimit</w:t>
      </w:r>
      <w:r w:rsidR="002422ED" w:rsidRPr="002422ED">
        <w:rPr>
          <w:rFonts w:ascii="Times New Roman" w:hAnsi="Times New Roman"/>
          <w:sz w:val="24"/>
          <w:szCs w:val="24"/>
        </w:rPr>
        <w:t xml:space="preserve"> të ristrukturimit të kredisë (datë 24.09.1999) paditësja të kishte shlyer shumën prej 3.141.880 lekë që është llogaritur, 621.871 lekë </w:t>
      </w:r>
      <w:proofErr w:type="spellStart"/>
      <w:r w:rsidR="002422ED" w:rsidRPr="002422ED">
        <w:rPr>
          <w:rFonts w:ascii="Times New Roman" w:hAnsi="Times New Roman"/>
          <w:sz w:val="24"/>
          <w:szCs w:val="24"/>
        </w:rPr>
        <w:t>principal</w:t>
      </w:r>
      <w:proofErr w:type="spellEnd"/>
      <w:r w:rsidR="002422ED" w:rsidRPr="002422ED">
        <w:rPr>
          <w:rFonts w:ascii="Times New Roman" w:hAnsi="Times New Roman"/>
          <w:sz w:val="24"/>
          <w:szCs w:val="24"/>
        </w:rPr>
        <w:t xml:space="preserve"> dhe 2.520.880 le</w:t>
      </w:r>
      <w:r w:rsidR="009D5509">
        <w:rPr>
          <w:rFonts w:ascii="Times New Roman" w:hAnsi="Times New Roman"/>
          <w:sz w:val="24"/>
          <w:szCs w:val="24"/>
        </w:rPr>
        <w:t>kë interesa. Sipas këtij proces</w:t>
      </w:r>
      <w:r w:rsidR="002422ED" w:rsidRPr="002422ED">
        <w:rPr>
          <w:rFonts w:ascii="Times New Roman" w:hAnsi="Times New Roman"/>
          <w:sz w:val="24"/>
          <w:szCs w:val="24"/>
        </w:rPr>
        <w:t xml:space="preserve">verbali, detyrimi i mbetur për tu paguar ishte në shumën 3.402.555 lekë që është llogaritur, 3.078.129 lekë </w:t>
      </w:r>
      <w:proofErr w:type="spellStart"/>
      <w:r w:rsidR="002422ED" w:rsidRPr="002422ED">
        <w:rPr>
          <w:rFonts w:ascii="Times New Roman" w:hAnsi="Times New Roman"/>
          <w:sz w:val="24"/>
          <w:szCs w:val="24"/>
        </w:rPr>
        <w:t>principal</w:t>
      </w:r>
      <w:proofErr w:type="spellEnd"/>
      <w:r w:rsidR="002422ED" w:rsidRPr="002422ED">
        <w:rPr>
          <w:rFonts w:ascii="Times New Roman" w:hAnsi="Times New Roman"/>
          <w:sz w:val="24"/>
          <w:szCs w:val="24"/>
        </w:rPr>
        <w:t xml:space="preserve"> dhe 324.426 lekë interesa. Për këtë detyrim të mbetur, është bërë ristrukturimi i kredisë me aktin noterial datë 29.09.1999, ku është përcaktuar detyrimi i </w:t>
      </w:r>
      <w:proofErr w:type="spellStart"/>
      <w:r w:rsidR="002422ED" w:rsidRPr="002422ED">
        <w:rPr>
          <w:rFonts w:ascii="Times New Roman" w:hAnsi="Times New Roman"/>
          <w:sz w:val="24"/>
          <w:szCs w:val="24"/>
        </w:rPr>
        <w:t>huamarrëses</w:t>
      </w:r>
      <w:proofErr w:type="spellEnd"/>
      <w:r w:rsidR="002422ED" w:rsidRPr="002422ED">
        <w:rPr>
          <w:rFonts w:ascii="Times New Roman" w:hAnsi="Times New Roman"/>
          <w:sz w:val="24"/>
          <w:szCs w:val="24"/>
        </w:rPr>
        <w:t xml:space="preserve"> për shlyerjen e shumës prej 3.402.555 lekë, me afat shlyerje prej 4 vjetësh. Për këtë do të jetë e nevojshme të merren nga gjykata i gjithë dokumentacioni provues i palëve </w:t>
      </w:r>
      <w:proofErr w:type="spellStart"/>
      <w:r w:rsidR="002422ED" w:rsidRPr="002422ED">
        <w:rPr>
          <w:rFonts w:ascii="Times New Roman" w:hAnsi="Times New Roman"/>
          <w:sz w:val="24"/>
          <w:szCs w:val="24"/>
        </w:rPr>
        <w:t>ndërgjyqëse</w:t>
      </w:r>
      <w:proofErr w:type="spellEnd"/>
      <w:r w:rsidR="002422ED" w:rsidRPr="002422ED">
        <w:rPr>
          <w:rFonts w:ascii="Times New Roman" w:hAnsi="Times New Roman"/>
          <w:sz w:val="24"/>
          <w:szCs w:val="24"/>
        </w:rPr>
        <w:t>, për të arritur në një përfundim sa më të drejtë në zgjidhjen e  çështjes objekt gjykimi.</w:t>
      </w:r>
    </w:p>
    <w:p w14:paraId="4F9CF8DB" w14:textId="746454AB" w:rsidR="000E73E2" w:rsidRDefault="00BE7712" w:rsidP="00BE7712">
      <w:pPr>
        <w:spacing w:after="0"/>
        <w:ind w:firstLine="648"/>
        <w:jc w:val="both"/>
        <w:rPr>
          <w:rFonts w:ascii="Times New Roman" w:hAnsi="Times New Roman"/>
          <w:sz w:val="24"/>
          <w:szCs w:val="24"/>
        </w:rPr>
      </w:pPr>
      <w:r>
        <w:rPr>
          <w:rFonts w:ascii="Times New Roman" w:hAnsi="Times New Roman"/>
          <w:sz w:val="24"/>
          <w:szCs w:val="24"/>
        </w:rPr>
        <w:t>19</w:t>
      </w:r>
      <w:r w:rsidR="002422ED" w:rsidRPr="002422ED">
        <w:rPr>
          <w:rFonts w:ascii="Times New Roman" w:hAnsi="Times New Roman"/>
          <w:sz w:val="24"/>
          <w:szCs w:val="24"/>
        </w:rPr>
        <w:t xml:space="preserve">.2. Kështu, nga akti i ekspertimit i kryer në gjykim, ka rezultuar se </w:t>
      </w:r>
      <w:r w:rsidR="00E16F7A">
        <w:rPr>
          <w:rFonts w:ascii="Times New Roman" w:hAnsi="Times New Roman"/>
          <w:sz w:val="24"/>
          <w:szCs w:val="24"/>
        </w:rPr>
        <w:t>ë</w:t>
      </w:r>
      <w:r w:rsidR="002422ED" w:rsidRPr="002422ED">
        <w:rPr>
          <w:rFonts w:ascii="Times New Roman" w:hAnsi="Times New Roman"/>
          <w:sz w:val="24"/>
          <w:szCs w:val="24"/>
        </w:rPr>
        <w:t>sht</w:t>
      </w:r>
      <w:r w:rsidR="00E16F7A">
        <w:rPr>
          <w:rFonts w:ascii="Times New Roman" w:hAnsi="Times New Roman"/>
          <w:sz w:val="24"/>
          <w:szCs w:val="24"/>
        </w:rPr>
        <w:t>ë</w:t>
      </w:r>
      <w:r w:rsidR="002422ED" w:rsidRPr="002422ED">
        <w:rPr>
          <w:rFonts w:ascii="Times New Roman" w:hAnsi="Times New Roman"/>
          <w:sz w:val="24"/>
          <w:szCs w:val="24"/>
        </w:rPr>
        <w:t xml:space="preserve"> marr</w:t>
      </w:r>
      <w:r w:rsidR="00E16F7A">
        <w:rPr>
          <w:rFonts w:ascii="Times New Roman" w:hAnsi="Times New Roman"/>
          <w:sz w:val="24"/>
          <w:szCs w:val="24"/>
        </w:rPr>
        <w:t>ë</w:t>
      </w:r>
      <w:r w:rsidR="002422ED" w:rsidRPr="002422ED">
        <w:rPr>
          <w:rFonts w:ascii="Times New Roman" w:hAnsi="Times New Roman"/>
          <w:sz w:val="24"/>
          <w:szCs w:val="24"/>
        </w:rPr>
        <w:t xml:space="preserve"> n</w:t>
      </w:r>
      <w:r w:rsidR="00E16F7A">
        <w:rPr>
          <w:rFonts w:ascii="Times New Roman" w:hAnsi="Times New Roman"/>
          <w:sz w:val="24"/>
          <w:szCs w:val="24"/>
        </w:rPr>
        <w:t>ë</w:t>
      </w:r>
      <w:r w:rsidR="002422ED" w:rsidRPr="002422ED">
        <w:rPr>
          <w:rFonts w:ascii="Times New Roman" w:hAnsi="Times New Roman"/>
          <w:sz w:val="24"/>
          <w:szCs w:val="24"/>
        </w:rPr>
        <w:t xml:space="preserve"> konsiderat</w:t>
      </w:r>
      <w:r w:rsidR="00E16F7A">
        <w:rPr>
          <w:rFonts w:ascii="Times New Roman" w:hAnsi="Times New Roman"/>
          <w:sz w:val="24"/>
          <w:szCs w:val="24"/>
        </w:rPr>
        <w:t>ë</w:t>
      </w:r>
      <w:r w:rsidR="002422ED" w:rsidRPr="002422ED">
        <w:rPr>
          <w:rFonts w:ascii="Times New Roman" w:hAnsi="Times New Roman"/>
          <w:sz w:val="24"/>
          <w:szCs w:val="24"/>
        </w:rPr>
        <w:t xml:space="preserve"> vet</w:t>
      </w:r>
      <w:r w:rsidR="00E16F7A">
        <w:rPr>
          <w:rFonts w:ascii="Times New Roman" w:hAnsi="Times New Roman"/>
          <w:sz w:val="24"/>
          <w:szCs w:val="24"/>
        </w:rPr>
        <w:t>ë</w:t>
      </w:r>
      <w:r w:rsidR="002422ED" w:rsidRPr="002422ED">
        <w:rPr>
          <w:rFonts w:ascii="Times New Roman" w:hAnsi="Times New Roman"/>
          <w:sz w:val="24"/>
          <w:szCs w:val="24"/>
        </w:rPr>
        <w:t xml:space="preserve">m kontrata fillestare e </w:t>
      </w:r>
      <w:proofErr w:type="spellStart"/>
      <w:r w:rsidR="002422ED" w:rsidRPr="002422ED">
        <w:rPr>
          <w:rFonts w:ascii="Times New Roman" w:hAnsi="Times New Roman"/>
          <w:sz w:val="24"/>
          <w:szCs w:val="24"/>
        </w:rPr>
        <w:t>huas</w:t>
      </w:r>
      <w:r w:rsidR="00E16F7A">
        <w:rPr>
          <w:rFonts w:ascii="Times New Roman" w:hAnsi="Times New Roman"/>
          <w:sz w:val="24"/>
          <w:szCs w:val="24"/>
        </w:rPr>
        <w:t>ë</w:t>
      </w:r>
      <w:proofErr w:type="spellEnd"/>
      <w:r w:rsidR="002422ED" w:rsidRPr="002422ED">
        <w:rPr>
          <w:rFonts w:ascii="Times New Roman" w:hAnsi="Times New Roman"/>
          <w:sz w:val="24"/>
          <w:szCs w:val="24"/>
        </w:rPr>
        <w:t xml:space="preserve"> pa u p</w:t>
      </w:r>
      <w:r w:rsidR="00E16F7A">
        <w:rPr>
          <w:rFonts w:ascii="Times New Roman" w:hAnsi="Times New Roman"/>
          <w:sz w:val="24"/>
          <w:szCs w:val="24"/>
        </w:rPr>
        <w:t>ë</w:t>
      </w:r>
      <w:r w:rsidR="002422ED" w:rsidRPr="002422ED">
        <w:rPr>
          <w:rFonts w:ascii="Times New Roman" w:hAnsi="Times New Roman"/>
          <w:sz w:val="24"/>
          <w:szCs w:val="24"/>
        </w:rPr>
        <w:t xml:space="preserve">rllogaritur kontrata e ristrukturimit </w:t>
      </w:r>
      <w:r w:rsidR="006E73DE">
        <w:rPr>
          <w:rFonts w:ascii="Times New Roman" w:hAnsi="Times New Roman"/>
          <w:sz w:val="24"/>
          <w:szCs w:val="24"/>
        </w:rPr>
        <w:t xml:space="preserve">e vitit </w:t>
      </w:r>
      <w:r w:rsidR="002422ED" w:rsidRPr="002422ED">
        <w:rPr>
          <w:rFonts w:ascii="Times New Roman" w:hAnsi="Times New Roman"/>
          <w:sz w:val="24"/>
          <w:szCs w:val="24"/>
        </w:rPr>
        <w:t>1999. Rezulton se padit</w:t>
      </w:r>
      <w:r w:rsidR="00E16F7A">
        <w:rPr>
          <w:rFonts w:ascii="Times New Roman" w:hAnsi="Times New Roman"/>
          <w:sz w:val="24"/>
          <w:szCs w:val="24"/>
        </w:rPr>
        <w:t>ë</w:t>
      </w:r>
      <w:r w:rsidR="002422ED" w:rsidRPr="002422ED">
        <w:rPr>
          <w:rFonts w:ascii="Times New Roman" w:hAnsi="Times New Roman"/>
          <w:sz w:val="24"/>
          <w:szCs w:val="24"/>
        </w:rPr>
        <w:t>sja e ka n</w:t>
      </w:r>
      <w:r w:rsidR="00E16F7A">
        <w:rPr>
          <w:rFonts w:ascii="Times New Roman" w:hAnsi="Times New Roman"/>
          <w:sz w:val="24"/>
          <w:szCs w:val="24"/>
        </w:rPr>
        <w:t>ë</w:t>
      </w:r>
      <w:r w:rsidR="000E73E2">
        <w:rPr>
          <w:rFonts w:ascii="Times New Roman" w:hAnsi="Times New Roman"/>
          <w:sz w:val="24"/>
          <w:szCs w:val="24"/>
        </w:rPr>
        <w:t>nshkruar</w:t>
      </w:r>
      <w:r w:rsidR="002422ED" w:rsidRPr="002422ED">
        <w:rPr>
          <w:rFonts w:ascii="Times New Roman" w:hAnsi="Times New Roman"/>
          <w:sz w:val="24"/>
          <w:szCs w:val="24"/>
        </w:rPr>
        <w:t xml:space="preserve"> kontrat</w:t>
      </w:r>
      <w:r w:rsidR="00E16F7A">
        <w:rPr>
          <w:rFonts w:ascii="Times New Roman" w:hAnsi="Times New Roman"/>
          <w:sz w:val="24"/>
          <w:szCs w:val="24"/>
        </w:rPr>
        <w:t>ë</w:t>
      </w:r>
      <w:r w:rsidR="000E73E2">
        <w:rPr>
          <w:rFonts w:ascii="Times New Roman" w:hAnsi="Times New Roman"/>
          <w:sz w:val="24"/>
          <w:szCs w:val="24"/>
        </w:rPr>
        <w:t xml:space="preserve">n e ristrukturimit të </w:t>
      </w:r>
      <w:proofErr w:type="spellStart"/>
      <w:r w:rsidR="000E73E2">
        <w:rPr>
          <w:rFonts w:ascii="Times New Roman" w:hAnsi="Times New Roman"/>
          <w:sz w:val="24"/>
          <w:szCs w:val="24"/>
        </w:rPr>
        <w:t>huasë</w:t>
      </w:r>
      <w:proofErr w:type="spellEnd"/>
      <w:r w:rsidR="000E73E2">
        <w:rPr>
          <w:rFonts w:ascii="Times New Roman" w:hAnsi="Times New Roman"/>
          <w:sz w:val="24"/>
          <w:szCs w:val="24"/>
        </w:rPr>
        <w:t xml:space="preserve"> nr.2197 </w:t>
      </w:r>
      <w:proofErr w:type="spellStart"/>
      <w:r w:rsidR="000E73E2">
        <w:rPr>
          <w:rFonts w:ascii="Times New Roman" w:hAnsi="Times New Roman"/>
          <w:sz w:val="24"/>
          <w:szCs w:val="24"/>
        </w:rPr>
        <w:t>rep</w:t>
      </w:r>
      <w:proofErr w:type="spellEnd"/>
      <w:r w:rsidR="000E73E2">
        <w:rPr>
          <w:rFonts w:ascii="Times New Roman" w:hAnsi="Times New Roman"/>
          <w:sz w:val="24"/>
          <w:szCs w:val="24"/>
        </w:rPr>
        <w:t xml:space="preserve">., nr.641 </w:t>
      </w:r>
      <w:proofErr w:type="spellStart"/>
      <w:r w:rsidR="000E73E2">
        <w:rPr>
          <w:rFonts w:ascii="Times New Roman" w:hAnsi="Times New Roman"/>
          <w:sz w:val="24"/>
          <w:szCs w:val="24"/>
        </w:rPr>
        <w:t>prot</w:t>
      </w:r>
      <w:proofErr w:type="spellEnd"/>
      <w:r w:rsidR="000E73E2">
        <w:rPr>
          <w:rFonts w:ascii="Times New Roman" w:hAnsi="Times New Roman"/>
          <w:sz w:val="24"/>
          <w:szCs w:val="24"/>
        </w:rPr>
        <w:t>, datë 29.9.1999</w:t>
      </w:r>
      <w:r w:rsidR="002422ED" w:rsidRPr="002422ED">
        <w:rPr>
          <w:rFonts w:ascii="Times New Roman" w:hAnsi="Times New Roman"/>
          <w:sz w:val="24"/>
          <w:szCs w:val="24"/>
        </w:rPr>
        <w:t xml:space="preserve"> duke pranuar kushtet e reja t</w:t>
      </w:r>
      <w:r w:rsidR="00E16F7A">
        <w:rPr>
          <w:rFonts w:ascii="Times New Roman" w:hAnsi="Times New Roman"/>
          <w:sz w:val="24"/>
          <w:szCs w:val="24"/>
        </w:rPr>
        <w:t>ë</w:t>
      </w:r>
      <w:r w:rsidR="002422ED" w:rsidRPr="002422ED">
        <w:rPr>
          <w:rFonts w:ascii="Times New Roman" w:hAnsi="Times New Roman"/>
          <w:sz w:val="24"/>
          <w:szCs w:val="24"/>
        </w:rPr>
        <w:t xml:space="preserve"> kredis</w:t>
      </w:r>
      <w:r w:rsidR="00E16F7A">
        <w:rPr>
          <w:rFonts w:ascii="Times New Roman" w:hAnsi="Times New Roman"/>
          <w:sz w:val="24"/>
          <w:szCs w:val="24"/>
        </w:rPr>
        <w:t>ë</w:t>
      </w:r>
      <w:r w:rsidR="002422ED" w:rsidRPr="002422ED">
        <w:rPr>
          <w:rFonts w:ascii="Times New Roman" w:hAnsi="Times New Roman"/>
          <w:sz w:val="24"/>
          <w:szCs w:val="24"/>
        </w:rPr>
        <w:t xml:space="preserve"> dhe vler</w:t>
      </w:r>
      <w:r w:rsidR="00E16F7A">
        <w:rPr>
          <w:rFonts w:ascii="Times New Roman" w:hAnsi="Times New Roman"/>
          <w:sz w:val="24"/>
          <w:szCs w:val="24"/>
        </w:rPr>
        <w:t>ë</w:t>
      </w:r>
      <w:r w:rsidR="002422ED" w:rsidRPr="002422ED">
        <w:rPr>
          <w:rFonts w:ascii="Times New Roman" w:hAnsi="Times New Roman"/>
          <w:sz w:val="24"/>
          <w:szCs w:val="24"/>
        </w:rPr>
        <w:t>n e detyrimit t</w:t>
      </w:r>
      <w:r w:rsidR="00E16F7A">
        <w:rPr>
          <w:rFonts w:ascii="Times New Roman" w:hAnsi="Times New Roman"/>
          <w:sz w:val="24"/>
          <w:szCs w:val="24"/>
        </w:rPr>
        <w:t>ë</w:t>
      </w:r>
      <w:r w:rsidR="002422ED" w:rsidRPr="002422ED">
        <w:rPr>
          <w:rFonts w:ascii="Times New Roman" w:hAnsi="Times New Roman"/>
          <w:sz w:val="24"/>
          <w:szCs w:val="24"/>
        </w:rPr>
        <w:t xml:space="preserve"> papaguar t</w:t>
      </w:r>
      <w:r w:rsidR="00E16F7A">
        <w:rPr>
          <w:rFonts w:ascii="Times New Roman" w:hAnsi="Times New Roman"/>
          <w:sz w:val="24"/>
          <w:szCs w:val="24"/>
        </w:rPr>
        <w:t>ë</w:t>
      </w:r>
      <w:r w:rsidR="002422ED" w:rsidRPr="002422ED">
        <w:rPr>
          <w:rFonts w:ascii="Times New Roman" w:hAnsi="Times New Roman"/>
          <w:sz w:val="24"/>
          <w:szCs w:val="24"/>
        </w:rPr>
        <w:t xml:space="preserve"> pasqyruar n</w:t>
      </w:r>
      <w:r w:rsidR="00E16F7A">
        <w:rPr>
          <w:rFonts w:ascii="Times New Roman" w:hAnsi="Times New Roman"/>
          <w:sz w:val="24"/>
          <w:szCs w:val="24"/>
        </w:rPr>
        <w:t>ë</w:t>
      </w:r>
      <w:r w:rsidR="002422ED" w:rsidRPr="002422ED">
        <w:rPr>
          <w:rFonts w:ascii="Times New Roman" w:hAnsi="Times New Roman"/>
          <w:sz w:val="24"/>
          <w:szCs w:val="24"/>
        </w:rPr>
        <w:t xml:space="preserve"> k</w:t>
      </w:r>
      <w:r w:rsidR="00E16F7A">
        <w:rPr>
          <w:rFonts w:ascii="Times New Roman" w:hAnsi="Times New Roman"/>
          <w:sz w:val="24"/>
          <w:szCs w:val="24"/>
        </w:rPr>
        <w:t>ë</w:t>
      </w:r>
      <w:r w:rsidR="002422ED" w:rsidRPr="002422ED">
        <w:rPr>
          <w:rFonts w:ascii="Times New Roman" w:hAnsi="Times New Roman"/>
          <w:sz w:val="24"/>
          <w:szCs w:val="24"/>
        </w:rPr>
        <w:t>t</w:t>
      </w:r>
      <w:r w:rsidR="00E16F7A">
        <w:rPr>
          <w:rFonts w:ascii="Times New Roman" w:hAnsi="Times New Roman"/>
          <w:sz w:val="24"/>
          <w:szCs w:val="24"/>
        </w:rPr>
        <w:t>ë</w:t>
      </w:r>
      <w:r w:rsidR="002422ED" w:rsidRPr="002422ED">
        <w:rPr>
          <w:rFonts w:ascii="Times New Roman" w:hAnsi="Times New Roman"/>
          <w:sz w:val="24"/>
          <w:szCs w:val="24"/>
        </w:rPr>
        <w:t xml:space="preserve"> kontrat</w:t>
      </w:r>
      <w:r w:rsidR="00E16F7A">
        <w:rPr>
          <w:rFonts w:ascii="Times New Roman" w:hAnsi="Times New Roman"/>
          <w:sz w:val="24"/>
          <w:szCs w:val="24"/>
        </w:rPr>
        <w:t>ë</w:t>
      </w:r>
      <w:r w:rsidR="006E73DE">
        <w:rPr>
          <w:rFonts w:ascii="Times New Roman" w:hAnsi="Times New Roman"/>
          <w:sz w:val="24"/>
          <w:szCs w:val="24"/>
        </w:rPr>
        <w:t xml:space="preserve">. </w:t>
      </w:r>
    </w:p>
    <w:p w14:paraId="08E5F879" w14:textId="5064273F" w:rsidR="00A91580" w:rsidRDefault="00BE7712" w:rsidP="00BE7712">
      <w:pPr>
        <w:spacing w:after="0"/>
        <w:ind w:firstLine="648"/>
        <w:jc w:val="both"/>
        <w:rPr>
          <w:rFonts w:ascii="Times New Roman" w:hAnsi="Times New Roman"/>
          <w:sz w:val="24"/>
          <w:szCs w:val="24"/>
        </w:rPr>
      </w:pPr>
      <w:r>
        <w:rPr>
          <w:rFonts w:ascii="Times New Roman" w:hAnsi="Times New Roman"/>
          <w:sz w:val="24"/>
          <w:szCs w:val="24"/>
        </w:rPr>
        <w:t>19</w:t>
      </w:r>
      <w:r w:rsidR="000E73E2">
        <w:rPr>
          <w:rFonts w:ascii="Times New Roman" w:hAnsi="Times New Roman"/>
          <w:sz w:val="24"/>
          <w:szCs w:val="24"/>
        </w:rPr>
        <w:t>.3.N</w:t>
      </w:r>
      <w:r w:rsidR="00A91580">
        <w:rPr>
          <w:rFonts w:ascii="Times New Roman" w:hAnsi="Times New Roman"/>
          <w:sz w:val="24"/>
          <w:szCs w:val="24"/>
        </w:rPr>
        <w:t>ë</w:t>
      </w:r>
      <w:r w:rsidR="000E73E2">
        <w:rPr>
          <w:rFonts w:ascii="Times New Roman" w:hAnsi="Times New Roman"/>
          <w:sz w:val="24"/>
          <w:szCs w:val="24"/>
        </w:rPr>
        <w:t xml:space="preserve"> zbatim t</w:t>
      </w:r>
      <w:r w:rsidR="00A91580">
        <w:rPr>
          <w:rFonts w:ascii="Times New Roman" w:hAnsi="Times New Roman"/>
          <w:sz w:val="24"/>
          <w:szCs w:val="24"/>
        </w:rPr>
        <w:t>ë</w:t>
      </w:r>
      <w:r w:rsidR="000E73E2">
        <w:rPr>
          <w:rFonts w:ascii="Times New Roman" w:hAnsi="Times New Roman"/>
          <w:sz w:val="24"/>
          <w:szCs w:val="24"/>
        </w:rPr>
        <w:t xml:space="preserve"> nenit 690 t</w:t>
      </w:r>
      <w:r w:rsidR="00A91580">
        <w:rPr>
          <w:rFonts w:ascii="Times New Roman" w:hAnsi="Times New Roman"/>
          <w:sz w:val="24"/>
          <w:szCs w:val="24"/>
        </w:rPr>
        <w:t>ë</w:t>
      </w:r>
      <w:r w:rsidR="000E73E2">
        <w:rPr>
          <w:rFonts w:ascii="Times New Roman" w:hAnsi="Times New Roman"/>
          <w:sz w:val="24"/>
          <w:szCs w:val="24"/>
        </w:rPr>
        <w:t xml:space="preserve"> Kodit Civil, kontrata mund t</w:t>
      </w:r>
      <w:r w:rsidR="00A91580">
        <w:rPr>
          <w:rFonts w:ascii="Times New Roman" w:hAnsi="Times New Roman"/>
          <w:sz w:val="24"/>
          <w:szCs w:val="24"/>
        </w:rPr>
        <w:t>ë n</w:t>
      </w:r>
      <w:r w:rsidR="000E73E2">
        <w:rPr>
          <w:rFonts w:ascii="Times New Roman" w:hAnsi="Times New Roman"/>
          <w:sz w:val="24"/>
          <w:szCs w:val="24"/>
        </w:rPr>
        <w:t>d</w:t>
      </w:r>
      <w:r w:rsidR="00A91580">
        <w:rPr>
          <w:rFonts w:ascii="Times New Roman" w:hAnsi="Times New Roman"/>
          <w:sz w:val="24"/>
          <w:szCs w:val="24"/>
        </w:rPr>
        <w:t>r</w:t>
      </w:r>
      <w:r w:rsidR="000E73E2">
        <w:rPr>
          <w:rFonts w:ascii="Times New Roman" w:hAnsi="Times New Roman"/>
          <w:sz w:val="24"/>
          <w:szCs w:val="24"/>
        </w:rPr>
        <w:t>yshohet me vullnetin e nd</w:t>
      </w:r>
      <w:r w:rsidR="00A91580">
        <w:rPr>
          <w:rFonts w:ascii="Times New Roman" w:hAnsi="Times New Roman"/>
          <w:sz w:val="24"/>
          <w:szCs w:val="24"/>
        </w:rPr>
        <w:t>ë</w:t>
      </w:r>
      <w:r w:rsidR="000E73E2">
        <w:rPr>
          <w:rFonts w:ascii="Times New Roman" w:hAnsi="Times New Roman"/>
          <w:sz w:val="24"/>
          <w:szCs w:val="24"/>
        </w:rPr>
        <w:t>rsjell</w:t>
      </w:r>
      <w:r w:rsidR="00A91580">
        <w:rPr>
          <w:rFonts w:ascii="Times New Roman" w:hAnsi="Times New Roman"/>
          <w:sz w:val="24"/>
          <w:szCs w:val="24"/>
        </w:rPr>
        <w:t>ë</w:t>
      </w:r>
      <w:r w:rsidR="000E73E2">
        <w:rPr>
          <w:rFonts w:ascii="Times New Roman" w:hAnsi="Times New Roman"/>
          <w:sz w:val="24"/>
          <w:szCs w:val="24"/>
        </w:rPr>
        <w:t xml:space="preserve"> t</w:t>
      </w:r>
      <w:r w:rsidR="00A91580">
        <w:rPr>
          <w:rFonts w:ascii="Times New Roman" w:hAnsi="Times New Roman"/>
          <w:sz w:val="24"/>
          <w:szCs w:val="24"/>
        </w:rPr>
        <w:t>ë</w:t>
      </w:r>
      <w:r w:rsidR="000E73E2">
        <w:rPr>
          <w:rFonts w:ascii="Times New Roman" w:hAnsi="Times New Roman"/>
          <w:sz w:val="24"/>
          <w:szCs w:val="24"/>
        </w:rPr>
        <w:t xml:space="preserve"> pal</w:t>
      </w:r>
      <w:r w:rsidR="00A91580">
        <w:rPr>
          <w:rFonts w:ascii="Times New Roman" w:hAnsi="Times New Roman"/>
          <w:sz w:val="24"/>
          <w:szCs w:val="24"/>
        </w:rPr>
        <w:t>ë</w:t>
      </w:r>
      <w:r w:rsidR="000E73E2">
        <w:rPr>
          <w:rFonts w:ascii="Times New Roman" w:hAnsi="Times New Roman"/>
          <w:sz w:val="24"/>
          <w:szCs w:val="24"/>
        </w:rPr>
        <w:t>ve ose p</w:t>
      </w:r>
      <w:r w:rsidR="00A91580">
        <w:rPr>
          <w:rFonts w:ascii="Times New Roman" w:hAnsi="Times New Roman"/>
          <w:sz w:val="24"/>
          <w:szCs w:val="24"/>
        </w:rPr>
        <w:t>ë</w:t>
      </w:r>
      <w:r w:rsidR="000E73E2">
        <w:rPr>
          <w:rFonts w:ascii="Times New Roman" w:hAnsi="Times New Roman"/>
          <w:sz w:val="24"/>
          <w:szCs w:val="24"/>
        </w:rPr>
        <w:t>r shkaqe t</w:t>
      </w:r>
      <w:r w:rsidR="00A91580">
        <w:rPr>
          <w:rFonts w:ascii="Times New Roman" w:hAnsi="Times New Roman"/>
          <w:sz w:val="24"/>
          <w:szCs w:val="24"/>
        </w:rPr>
        <w:t>ë</w:t>
      </w:r>
      <w:r w:rsidR="000E73E2">
        <w:rPr>
          <w:rFonts w:ascii="Times New Roman" w:hAnsi="Times New Roman"/>
          <w:sz w:val="24"/>
          <w:szCs w:val="24"/>
        </w:rPr>
        <w:t xml:space="preserve"> parashikuara me ligj dhe ndryshimet sipas k</w:t>
      </w:r>
      <w:r w:rsidR="00A91580">
        <w:rPr>
          <w:rFonts w:ascii="Times New Roman" w:hAnsi="Times New Roman"/>
          <w:sz w:val="24"/>
          <w:szCs w:val="24"/>
        </w:rPr>
        <w:t>ë</w:t>
      </w:r>
      <w:r w:rsidR="000E73E2">
        <w:rPr>
          <w:rFonts w:ascii="Times New Roman" w:hAnsi="Times New Roman"/>
          <w:sz w:val="24"/>
          <w:szCs w:val="24"/>
        </w:rPr>
        <w:t>saj m</w:t>
      </w:r>
      <w:r w:rsidR="00A91580">
        <w:rPr>
          <w:rFonts w:ascii="Times New Roman" w:hAnsi="Times New Roman"/>
          <w:sz w:val="24"/>
          <w:szCs w:val="24"/>
        </w:rPr>
        <w:t>ë</w:t>
      </w:r>
      <w:r w:rsidR="000E73E2">
        <w:rPr>
          <w:rFonts w:ascii="Times New Roman" w:hAnsi="Times New Roman"/>
          <w:sz w:val="24"/>
          <w:szCs w:val="24"/>
        </w:rPr>
        <w:t>nyre kan</w:t>
      </w:r>
      <w:r w:rsidR="00A91580">
        <w:rPr>
          <w:rFonts w:ascii="Times New Roman" w:hAnsi="Times New Roman"/>
          <w:sz w:val="24"/>
          <w:szCs w:val="24"/>
        </w:rPr>
        <w:t>ë</w:t>
      </w:r>
      <w:r w:rsidR="000E73E2">
        <w:rPr>
          <w:rFonts w:ascii="Times New Roman" w:hAnsi="Times New Roman"/>
          <w:sz w:val="24"/>
          <w:szCs w:val="24"/>
        </w:rPr>
        <w:t xml:space="preserve"> forc</w:t>
      </w:r>
      <w:r w:rsidR="00A91580">
        <w:rPr>
          <w:rFonts w:ascii="Times New Roman" w:hAnsi="Times New Roman"/>
          <w:sz w:val="24"/>
          <w:szCs w:val="24"/>
        </w:rPr>
        <w:t>ë</w:t>
      </w:r>
      <w:r w:rsidR="000E73E2">
        <w:rPr>
          <w:rFonts w:ascii="Times New Roman" w:hAnsi="Times New Roman"/>
          <w:sz w:val="24"/>
          <w:szCs w:val="24"/>
        </w:rPr>
        <w:t>n e ligjit p</w:t>
      </w:r>
      <w:r w:rsidR="00A91580">
        <w:rPr>
          <w:rFonts w:ascii="Times New Roman" w:hAnsi="Times New Roman"/>
          <w:sz w:val="24"/>
          <w:szCs w:val="24"/>
        </w:rPr>
        <w:t>ë</w:t>
      </w:r>
      <w:r w:rsidR="000E73E2">
        <w:rPr>
          <w:rFonts w:ascii="Times New Roman" w:hAnsi="Times New Roman"/>
          <w:sz w:val="24"/>
          <w:szCs w:val="24"/>
        </w:rPr>
        <w:t>r pal</w:t>
      </w:r>
      <w:r w:rsidR="00A91580">
        <w:rPr>
          <w:rFonts w:ascii="Times New Roman" w:hAnsi="Times New Roman"/>
          <w:sz w:val="24"/>
          <w:szCs w:val="24"/>
        </w:rPr>
        <w:t>ë</w:t>
      </w:r>
      <w:r w:rsidR="000E73E2">
        <w:rPr>
          <w:rFonts w:ascii="Times New Roman" w:hAnsi="Times New Roman"/>
          <w:sz w:val="24"/>
          <w:szCs w:val="24"/>
        </w:rPr>
        <w:t xml:space="preserve">t </w:t>
      </w:r>
      <w:proofErr w:type="spellStart"/>
      <w:r w:rsidR="000E73E2">
        <w:rPr>
          <w:rFonts w:ascii="Times New Roman" w:hAnsi="Times New Roman"/>
          <w:sz w:val="24"/>
          <w:szCs w:val="24"/>
        </w:rPr>
        <w:t>kontraktore.Gjat</w:t>
      </w:r>
      <w:r w:rsidR="00A91580">
        <w:rPr>
          <w:rFonts w:ascii="Times New Roman" w:hAnsi="Times New Roman"/>
          <w:sz w:val="24"/>
          <w:szCs w:val="24"/>
        </w:rPr>
        <w:t>ë</w:t>
      </w:r>
      <w:proofErr w:type="spellEnd"/>
      <w:r w:rsidR="000E73E2">
        <w:rPr>
          <w:rFonts w:ascii="Times New Roman" w:hAnsi="Times New Roman"/>
          <w:sz w:val="24"/>
          <w:szCs w:val="24"/>
        </w:rPr>
        <w:t xml:space="preserve"> gjykimit nuk ka </w:t>
      </w:r>
      <w:proofErr w:type="spellStart"/>
      <w:r w:rsidR="000E73E2">
        <w:rPr>
          <w:rFonts w:ascii="Times New Roman" w:hAnsi="Times New Roman"/>
          <w:sz w:val="24"/>
          <w:szCs w:val="24"/>
        </w:rPr>
        <w:t>patur</w:t>
      </w:r>
      <w:proofErr w:type="spellEnd"/>
      <w:r w:rsidR="000E73E2">
        <w:rPr>
          <w:rFonts w:ascii="Times New Roman" w:hAnsi="Times New Roman"/>
          <w:sz w:val="24"/>
          <w:szCs w:val="24"/>
        </w:rPr>
        <w:t xml:space="preserve"> asnj</w:t>
      </w:r>
      <w:r w:rsidR="00A91580">
        <w:rPr>
          <w:rFonts w:ascii="Times New Roman" w:hAnsi="Times New Roman"/>
          <w:sz w:val="24"/>
          <w:szCs w:val="24"/>
        </w:rPr>
        <w:t>ë</w:t>
      </w:r>
      <w:r w:rsidR="000E73E2">
        <w:rPr>
          <w:rFonts w:ascii="Times New Roman" w:hAnsi="Times New Roman"/>
          <w:sz w:val="24"/>
          <w:szCs w:val="24"/>
        </w:rPr>
        <w:t xml:space="preserve"> pretendim nga pala padit</w:t>
      </w:r>
      <w:r w:rsidR="00A91580">
        <w:rPr>
          <w:rFonts w:ascii="Times New Roman" w:hAnsi="Times New Roman"/>
          <w:sz w:val="24"/>
          <w:szCs w:val="24"/>
        </w:rPr>
        <w:t>ë</w:t>
      </w:r>
      <w:r w:rsidR="000E73E2">
        <w:rPr>
          <w:rFonts w:ascii="Times New Roman" w:hAnsi="Times New Roman"/>
          <w:sz w:val="24"/>
          <w:szCs w:val="24"/>
        </w:rPr>
        <w:t>se p</w:t>
      </w:r>
      <w:r w:rsidR="00A91580">
        <w:rPr>
          <w:rFonts w:ascii="Times New Roman" w:hAnsi="Times New Roman"/>
          <w:sz w:val="24"/>
          <w:szCs w:val="24"/>
        </w:rPr>
        <w:t>ë</w:t>
      </w:r>
      <w:r w:rsidR="000E73E2">
        <w:rPr>
          <w:rFonts w:ascii="Times New Roman" w:hAnsi="Times New Roman"/>
          <w:sz w:val="24"/>
          <w:szCs w:val="24"/>
        </w:rPr>
        <w:t>r ekzistenc</w:t>
      </w:r>
      <w:r w:rsidR="00A91580">
        <w:rPr>
          <w:rFonts w:ascii="Times New Roman" w:hAnsi="Times New Roman"/>
          <w:sz w:val="24"/>
          <w:szCs w:val="24"/>
        </w:rPr>
        <w:t>ë</w:t>
      </w:r>
      <w:r w:rsidR="000E73E2">
        <w:rPr>
          <w:rFonts w:ascii="Times New Roman" w:hAnsi="Times New Roman"/>
          <w:sz w:val="24"/>
          <w:szCs w:val="24"/>
        </w:rPr>
        <w:t>n e munges</w:t>
      </w:r>
      <w:r w:rsidR="00A91580">
        <w:rPr>
          <w:rFonts w:ascii="Times New Roman" w:hAnsi="Times New Roman"/>
          <w:sz w:val="24"/>
          <w:szCs w:val="24"/>
        </w:rPr>
        <w:t>ë</w:t>
      </w:r>
      <w:r w:rsidR="000E73E2">
        <w:rPr>
          <w:rFonts w:ascii="Times New Roman" w:hAnsi="Times New Roman"/>
          <w:sz w:val="24"/>
          <w:szCs w:val="24"/>
        </w:rPr>
        <w:t>s s</w:t>
      </w:r>
      <w:r w:rsidR="00A91580">
        <w:rPr>
          <w:rFonts w:ascii="Times New Roman" w:hAnsi="Times New Roman"/>
          <w:sz w:val="24"/>
          <w:szCs w:val="24"/>
        </w:rPr>
        <w:t>ë</w:t>
      </w:r>
      <w:r w:rsidR="000E73E2">
        <w:rPr>
          <w:rFonts w:ascii="Times New Roman" w:hAnsi="Times New Roman"/>
          <w:sz w:val="24"/>
          <w:szCs w:val="24"/>
        </w:rPr>
        <w:t xml:space="preserve"> form</w:t>
      </w:r>
      <w:r w:rsidR="00A91580">
        <w:rPr>
          <w:rFonts w:ascii="Times New Roman" w:hAnsi="Times New Roman"/>
          <w:sz w:val="24"/>
          <w:szCs w:val="24"/>
        </w:rPr>
        <w:t>ë</w:t>
      </w:r>
      <w:r w:rsidR="000E73E2">
        <w:rPr>
          <w:rFonts w:ascii="Times New Roman" w:hAnsi="Times New Roman"/>
          <w:sz w:val="24"/>
          <w:szCs w:val="24"/>
        </w:rPr>
        <w:t>s apo veseve t</w:t>
      </w:r>
      <w:r w:rsidR="00A91580">
        <w:rPr>
          <w:rFonts w:ascii="Times New Roman" w:hAnsi="Times New Roman"/>
          <w:sz w:val="24"/>
          <w:szCs w:val="24"/>
        </w:rPr>
        <w:t>ë</w:t>
      </w:r>
      <w:r w:rsidR="000E73E2">
        <w:rPr>
          <w:rFonts w:ascii="Times New Roman" w:hAnsi="Times New Roman"/>
          <w:sz w:val="24"/>
          <w:szCs w:val="24"/>
        </w:rPr>
        <w:t xml:space="preserve"> vullnetit n</w:t>
      </w:r>
      <w:r w:rsidR="00A91580">
        <w:rPr>
          <w:rFonts w:ascii="Times New Roman" w:hAnsi="Times New Roman"/>
          <w:sz w:val="24"/>
          <w:szCs w:val="24"/>
        </w:rPr>
        <w:t>ë</w:t>
      </w:r>
      <w:r w:rsidR="000E73E2">
        <w:rPr>
          <w:rFonts w:ascii="Times New Roman" w:hAnsi="Times New Roman"/>
          <w:sz w:val="24"/>
          <w:szCs w:val="24"/>
        </w:rPr>
        <w:t xml:space="preserve"> n</w:t>
      </w:r>
      <w:r w:rsidR="00A91580">
        <w:rPr>
          <w:rFonts w:ascii="Times New Roman" w:hAnsi="Times New Roman"/>
          <w:sz w:val="24"/>
          <w:szCs w:val="24"/>
        </w:rPr>
        <w:t>ë</w:t>
      </w:r>
      <w:r w:rsidR="000E73E2">
        <w:rPr>
          <w:rFonts w:ascii="Times New Roman" w:hAnsi="Times New Roman"/>
          <w:sz w:val="24"/>
          <w:szCs w:val="24"/>
        </w:rPr>
        <w:t>nshkrimin e k</w:t>
      </w:r>
      <w:r w:rsidR="00A91580">
        <w:rPr>
          <w:rFonts w:ascii="Times New Roman" w:hAnsi="Times New Roman"/>
          <w:sz w:val="24"/>
          <w:szCs w:val="24"/>
        </w:rPr>
        <w:t>ë</w:t>
      </w:r>
      <w:r w:rsidR="000E73E2">
        <w:rPr>
          <w:rFonts w:ascii="Times New Roman" w:hAnsi="Times New Roman"/>
          <w:sz w:val="24"/>
          <w:szCs w:val="24"/>
        </w:rPr>
        <w:t>saj kontrate, t</w:t>
      </w:r>
      <w:r w:rsidR="00A91580">
        <w:rPr>
          <w:rFonts w:ascii="Times New Roman" w:hAnsi="Times New Roman"/>
          <w:sz w:val="24"/>
          <w:szCs w:val="24"/>
        </w:rPr>
        <w:t>ë</w:t>
      </w:r>
      <w:r w:rsidR="000E73E2">
        <w:rPr>
          <w:rFonts w:ascii="Times New Roman" w:hAnsi="Times New Roman"/>
          <w:sz w:val="24"/>
          <w:szCs w:val="24"/>
        </w:rPr>
        <w:t xml:space="preserve"> tilla q</w:t>
      </w:r>
      <w:r w:rsidR="00A91580">
        <w:rPr>
          <w:rFonts w:ascii="Times New Roman" w:hAnsi="Times New Roman"/>
          <w:sz w:val="24"/>
          <w:szCs w:val="24"/>
        </w:rPr>
        <w:t>ë</w:t>
      </w:r>
      <w:r w:rsidR="000E73E2">
        <w:rPr>
          <w:rFonts w:ascii="Times New Roman" w:hAnsi="Times New Roman"/>
          <w:sz w:val="24"/>
          <w:szCs w:val="24"/>
        </w:rPr>
        <w:t xml:space="preserve"> mund t</w:t>
      </w:r>
      <w:r w:rsidR="00A91580">
        <w:rPr>
          <w:rFonts w:ascii="Times New Roman" w:hAnsi="Times New Roman"/>
          <w:sz w:val="24"/>
          <w:szCs w:val="24"/>
        </w:rPr>
        <w:t>ë</w:t>
      </w:r>
      <w:r w:rsidR="000E73E2">
        <w:rPr>
          <w:rFonts w:ascii="Times New Roman" w:hAnsi="Times New Roman"/>
          <w:sz w:val="24"/>
          <w:szCs w:val="24"/>
        </w:rPr>
        <w:t xml:space="preserve"> sillnin konstatimin p</w:t>
      </w:r>
      <w:r w:rsidR="00A91580">
        <w:rPr>
          <w:rFonts w:ascii="Times New Roman" w:hAnsi="Times New Roman"/>
          <w:sz w:val="24"/>
          <w:szCs w:val="24"/>
        </w:rPr>
        <w:t>ë</w:t>
      </w:r>
      <w:r w:rsidR="000E73E2">
        <w:rPr>
          <w:rFonts w:ascii="Times New Roman" w:hAnsi="Times New Roman"/>
          <w:sz w:val="24"/>
          <w:szCs w:val="24"/>
        </w:rPr>
        <w:t>r pavl</w:t>
      </w:r>
      <w:r w:rsidR="00A91580">
        <w:rPr>
          <w:rFonts w:ascii="Times New Roman" w:hAnsi="Times New Roman"/>
          <w:sz w:val="24"/>
          <w:szCs w:val="24"/>
        </w:rPr>
        <w:t>e</w:t>
      </w:r>
      <w:r w:rsidR="000E73E2">
        <w:rPr>
          <w:rFonts w:ascii="Times New Roman" w:hAnsi="Times New Roman"/>
          <w:sz w:val="24"/>
          <w:szCs w:val="24"/>
        </w:rPr>
        <w:t>fshm</w:t>
      </w:r>
      <w:r w:rsidR="00A91580">
        <w:rPr>
          <w:rFonts w:ascii="Times New Roman" w:hAnsi="Times New Roman"/>
          <w:sz w:val="24"/>
          <w:szCs w:val="24"/>
        </w:rPr>
        <w:t>ë</w:t>
      </w:r>
      <w:r w:rsidR="000E73E2">
        <w:rPr>
          <w:rFonts w:ascii="Times New Roman" w:hAnsi="Times New Roman"/>
          <w:sz w:val="24"/>
          <w:szCs w:val="24"/>
        </w:rPr>
        <w:t>rin</w:t>
      </w:r>
      <w:r w:rsidR="00A91580">
        <w:rPr>
          <w:rFonts w:ascii="Times New Roman" w:hAnsi="Times New Roman"/>
          <w:sz w:val="24"/>
          <w:szCs w:val="24"/>
        </w:rPr>
        <w:t>ë</w:t>
      </w:r>
      <w:r w:rsidR="000E73E2">
        <w:rPr>
          <w:rFonts w:ascii="Times New Roman" w:hAnsi="Times New Roman"/>
          <w:sz w:val="24"/>
          <w:szCs w:val="24"/>
        </w:rPr>
        <w:t xml:space="preserve"> e k</w:t>
      </w:r>
      <w:r w:rsidR="00A91580">
        <w:rPr>
          <w:rFonts w:ascii="Times New Roman" w:hAnsi="Times New Roman"/>
          <w:sz w:val="24"/>
          <w:szCs w:val="24"/>
        </w:rPr>
        <w:t>ë</w:t>
      </w:r>
      <w:r w:rsidR="000E73E2">
        <w:rPr>
          <w:rFonts w:ascii="Times New Roman" w:hAnsi="Times New Roman"/>
          <w:sz w:val="24"/>
          <w:szCs w:val="24"/>
        </w:rPr>
        <w:t>tij veprimi juridik.</w:t>
      </w:r>
    </w:p>
    <w:p w14:paraId="1A604199" w14:textId="6B463FBF" w:rsidR="002422ED" w:rsidRPr="002422ED" w:rsidRDefault="00BE7712" w:rsidP="00BE7712">
      <w:pPr>
        <w:spacing w:after="0"/>
        <w:ind w:firstLine="648"/>
        <w:jc w:val="both"/>
        <w:rPr>
          <w:rFonts w:ascii="Times New Roman" w:hAnsi="Times New Roman"/>
          <w:sz w:val="24"/>
          <w:szCs w:val="24"/>
        </w:rPr>
      </w:pPr>
      <w:r>
        <w:rPr>
          <w:rFonts w:ascii="Times New Roman" w:hAnsi="Times New Roman"/>
          <w:sz w:val="24"/>
          <w:szCs w:val="24"/>
        </w:rPr>
        <w:t>19</w:t>
      </w:r>
      <w:r w:rsidR="00A91580">
        <w:rPr>
          <w:rFonts w:ascii="Times New Roman" w:hAnsi="Times New Roman"/>
          <w:sz w:val="24"/>
          <w:szCs w:val="24"/>
        </w:rPr>
        <w:t xml:space="preserve">.4. </w:t>
      </w:r>
      <w:r w:rsidR="006E73DE">
        <w:rPr>
          <w:rFonts w:ascii="Times New Roman" w:hAnsi="Times New Roman"/>
          <w:sz w:val="24"/>
          <w:szCs w:val="24"/>
        </w:rPr>
        <w:t>P</w:t>
      </w:r>
      <w:r w:rsidR="00E16F7A">
        <w:rPr>
          <w:rFonts w:ascii="Times New Roman" w:hAnsi="Times New Roman"/>
          <w:sz w:val="24"/>
          <w:szCs w:val="24"/>
        </w:rPr>
        <w:t>ë</w:t>
      </w:r>
      <w:r w:rsidR="002422ED" w:rsidRPr="002422ED">
        <w:rPr>
          <w:rFonts w:ascii="Times New Roman" w:hAnsi="Times New Roman"/>
          <w:sz w:val="24"/>
          <w:szCs w:val="24"/>
        </w:rPr>
        <w:t>r rrjedhoj</w:t>
      </w:r>
      <w:r w:rsidR="00E16F7A">
        <w:rPr>
          <w:rFonts w:ascii="Times New Roman" w:hAnsi="Times New Roman"/>
          <w:sz w:val="24"/>
          <w:szCs w:val="24"/>
        </w:rPr>
        <w:t>ë</w:t>
      </w:r>
      <w:r w:rsidR="003C786A">
        <w:rPr>
          <w:rFonts w:ascii="Times New Roman" w:hAnsi="Times New Roman"/>
          <w:sz w:val="24"/>
          <w:szCs w:val="24"/>
        </w:rPr>
        <w:t>,</w:t>
      </w:r>
      <w:r w:rsidR="002422ED" w:rsidRPr="002422ED">
        <w:rPr>
          <w:rFonts w:ascii="Times New Roman" w:hAnsi="Times New Roman"/>
          <w:sz w:val="24"/>
          <w:szCs w:val="24"/>
        </w:rPr>
        <w:t xml:space="preserve"> pretendimet e padit</w:t>
      </w:r>
      <w:r w:rsidR="00E16F7A">
        <w:rPr>
          <w:rFonts w:ascii="Times New Roman" w:hAnsi="Times New Roman"/>
          <w:sz w:val="24"/>
          <w:szCs w:val="24"/>
        </w:rPr>
        <w:t>ë</w:t>
      </w:r>
      <w:r w:rsidR="002422ED" w:rsidRPr="002422ED">
        <w:rPr>
          <w:rFonts w:ascii="Times New Roman" w:hAnsi="Times New Roman"/>
          <w:sz w:val="24"/>
          <w:szCs w:val="24"/>
        </w:rPr>
        <w:t>ses p</w:t>
      </w:r>
      <w:r w:rsidR="00E16F7A">
        <w:rPr>
          <w:rFonts w:ascii="Times New Roman" w:hAnsi="Times New Roman"/>
          <w:sz w:val="24"/>
          <w:szCs w:val="24"/>
        </w:rPr>
        <w:t>ë</w:t>
      </w:r>
      <w:r w:rsidR="002422ED" w:rsidRPr="002422ED">
        <w:rPr>
          <w:rFonts w:ascii="Times New Roman" w:hAnsi="Times New Roman"/>
          <w:sz w:val="24"/>
          <w:szCs w:val="24"/>
        </w:rPr>
        <w:t xml:space="preserve">r shlyerjen e detyrimit </w:t>
      </w:r>
      <w:proofErr w:type="spellStart"/>
      <w:r w:rsidR="002422ED" w:rsidRPr="002422ED">
        <w:rPr>
          <w:rFonts w:ascii="Times New Roman" w:hAnsi="Times New Roman"/>
          <w:sz w:val="24"/>
          <w:szCs w:val="24"/>
        </w:rPr>
        <w:t>kontraktor</w:t>
      </w:r>
      <w:proofErr w:type="spellEnd"/>
      <w:r w:rsidR="002422ED" w:rsidRPr="002422ED">
        <w:rPr>
          <w:rFonts w:ascii="Times New Roman" w:hAnsi="Times New Roman"/>
          <w:sz w:val="24"/>
          <w:szCs w:val="24"/>
        </w:rPr>
        <w:t xml:space="preserve"> duhej vler</w:t>
      </w:r>
      <w:r w:rsidR="00E16F7A">
        <w:rPr>
          <w:rFonts w:ascii="Times New Roman" w:hAnsi="Times New Roman"/>
          <w:sz w:val="24"/>
          <w:szCs w:val="24"/>
        </w:rPr>
        <w:t>ë</w:t>
      </w:r>
      <w:r w:rsidR="002422ED" w:rsidRPr="002422ED">
        <w:rPr>
          <w:rFonts w:ascii="Times New Roman" w:hAnsi="Times New Roman"/>
          <w:sz w:val="24"/>
          <w:szCs w:val="24"/>
        </w:rPr>
        <w:t>suar n</w:t>
      </w:r>
      <w:r w:rsidR="00E16F7A">
        <w:rPr>
          <w:rFonts w:ascii="Times New Roman" w:hAnsi="Times New Roman"/>
          <w:sz w:val="24"/>
          <w:szCs w:val="24"/>
        </w:rPr>
        <w:t>ë</w:t>
      </w:r>
      <w:r w:rsidR="002422ED" w:rsidRPr="002422ED">
        <w:rPr>
          <w:rFonts w:ascii="Times New Roman" w:hAnsi="Times New Roman"/>
          <w:sz w:val="24"/>
          <w:szCs w:val="24"/>
        </w:rPr>
        <w:t xml:space="preserve"> kushtet e reja t</w:t>
      </w:r>
      <w:r w:rsidR="00E16F7A">
        <w:rPr>
          <w:rFonts w:ascii="Times New Roman" w:hAnsi="Times New Roman"/>
          <w:sz w:val="24"/>
          <w:szCs w:val="24"/>
        </w:rPr>
        <w:t>ë</w:t>
      </w:r>
      <w:r w:rsidR="006E73DE">
        <w:rPr>
          <w:rFonts w:ascii="Times New Roman" w:hAnsi="Times New Roman"/>
          <w:sz w:val="24"/>
          <w:szCs w:val="24"/>
        </w:rPr>
        <w:t xml:space="preserve"> </w:t>
      </w:r>
      <w:proofErr w:type="spellStart"/>
      <w:r w:rsidR="006E73DE">
        <w:rPr>
          <w:rFonts w:ascii="Times New Roman" w:hAnsi="Times New Roman"/>
          <w:sz w:val="24"/>
          <w:szCs w:val="24"/>
        </w:rPr>
        <w:t>ristrukturimit.Në</w:t>
      </w:r>
      <w:proofErr w:type="spellEnd"/>
      <w:r w:rsidR="006E73DE">
        <w:rPr>
          <w:rFonts w:ascii="Times New Roman" w:hAnsi="Times New Roman"/>
          <w:sz w:val="24"/>
          <w:szCs w:val="24"/>
        </w:rPr>
        <w:t xml:space="preserve"> përputhje me këtë konstatim rezulton se</w:t>
      </w:r>
      <w:r w:rsidR="002422ED" w:rsidRPr="002422ED">
        <w:rPr>
          <w:rFonts w:ascii="Times New Roman" w:hAnsi="Times New Roman"/>
          <w:sz w:val="24"/>
          <w:szCs w:val="24"/>
        </w:rPr>
        <w:t xml:space="preserve"> </w:t>
      </w:r>
      <w:r w:rsidR="00E16F7A">
        <w:rPr>
          <w:rFonts w:ascii="Times New Roman" w:hAnsi="Times New Roman"/>
          <w:sz w:val="24"/>
          <w:szCs w:val="24"/>
        </w:rPr>
        <w:t>ë</w:t>
      </w:r>
      <w:r w:rsidR="002422ED" w:rsidRPr="002422ED">
        <w:rPr>
          <w:rFonts w:ascii="Times New Roman" w:hAnsi="Times New Roman"/>
          <w:sz w:val="24"/>
          <w:szCs w:val="24"/>
        </w:rPr>
        <w:t>sht</w:t>
      </w:r>
      <w:r w:rsidR="00E16F7A">
        <w:rPr>
          <w:rFonts w:ascii="Times New Roman" w:hAnsi="Times New Roman"/>
          <w:sz w:val="24"/>
          <w:szCs w:val="24"/>
        </w:rPr>
        <w:t>ë</w:t>
      </w:r>
      <w:r w:rsidR="006E73DE">
        <w:rPr>
          <w:rFonts w:ascii="Times New Roman" w:hAnsi="Times New Roman"/>
          <w:sz w:val="24"/>
          <w:szCs w:val="24"/>
        </w:rPr>
        <w:t xml:space="preserve"> </w:t>
      </w:r>
      <w:r w:rsidR="006E73DE">
        <w:rPr>
          <w:rFonts w:ascii="Times New Roman" w:hAnsi="Times New Roman"/>
          <w:sz w:val="24"/>
          <w:szCs w:val="24"/>
        </w:rPr>
        <w:lastRenderedPageBreak/>
        <w:t>disponuar për</w:t>
      </w:r>
      <w:r w:rsidR="002422ED" w:rsidRPr="002422ED">
        <w:rPr>
          <w:rFonts w:ascii="Times New Roman" w:hAnsi="Times New Roman"/>
          <w:sz w:val="24"/>
          <w:szCs w:val="24"/>
        </w:rPr>
        <w:t xml:space="preserve"> pranimi</w:t>
      </w:r>
      <w:r w:rsidR="006E73DE">
        <w:rPr>
          <w:rFonts w:ascii="Times New Roman" w:hAnsi="Times New Roman"/>
          <w:sz w:val="24"/>
          <w:szCs w:val="24"/>
        </w:rPr>
        <w:t>n e</w:t>
      </w:r>
      <w:r w:rsidR="002422ED" w:rsidRPr="002422ED">
        <w:rPr>
          <w:rFonts w:ascii="Times New Roman" w:hAnsi="Times New Roman"/>
          <w:sz w:val="24"/>
          <w:szCs w:val="24"/>
        </w:rPr>
        <w:t xml:space="preserve"> padis</w:t>
      </w:r>
      <w:r w:rsidR="00E16F7A">
        <w:rPr>
          <w:rFonts w:ascii="Times New Roman" w:hAnsi="Times New Roman"/>
          <w:sz w:val="24"/>
          <w:szCs w:val="24"/>
        </w:rPr>
        <w:t>ë</w:t>
      </w:r>
      <w:r w:rsidR="002422ED" w:rsidRPr="002422ED">
        <w:rPr>
          <w:rFonts w:ascii="Times New Roman" w:hAnsi="Times New Roman"/>
          <w:sz w:val="24"/>
          <w:szCs w:val="24"/>
        </w:rPr>
        <w:t xml:space="preserve">, pa </w:t>
      </w:r>
      <w:r w:rsidR="002422ED" w:rsidRPr="002422ED">
        <w:rPr>
          <w:rFonts w:ascii="Times New Roman" w:hAnsi="Times New Roman"/>
          <w:iCs/>
          <w:sz w:val="24"/>
          <w:szCs w:val="24"/>
        </w:rPr>
        <w:t>bërë analizën juridike</w:t>
      </w:r>
      <w:r w:rsidR="006E73DE">
        <w:rPr>
          <w:rFonts w:ascii="Times New Roman" w:hAnsi="Times New Roman"/>
          <w:iCs/>
          <w:sz w:val="24"/>
          <w:szCs w:val="24"/>
        </w:rPr>
        <w:t xml:space="preserve"> </w:t>
      </w:r>
      <w:r w:rsidR="002422ED" w:rsidRPr="002422ED">
        <w:rPr>
          <w:rFonts w:ascii="Times New Roman" w:hAnsi="Times New Roman"/>
          <w:iCs/>
          <w:sz w:val="24"/>
          <w:szCs w:val="24"/>
        </w:rPr>
        <w:t>dhe financiare n</w:t>
      </w:r>
      <w:r w:rsidR="00E16F7A">
        <w:rPr>
          <w:rFonts w:ascii="Times New Roman" w:hAnsi="Times New Roman"/>
          <w:iCs/>
          <w:sz w:val="24"/>
          <w:szCs w:val="24"/>
        </w:rPr>
        <w:t>ë</w:t>
      </w:r>
      <w:r w:rsidR="002422ED" w:rsidRPr="002422ED">
        <w:rPr>
          <w:rFonts w:ascii="Times New Roman" w:hAnsi="Times New Roman"/>
          <w:iCs/>
          <w:sz w:val="24"/>
          <w:szCs w:val="24"/>
        </w:rPr>
        <w:t xml:space="preserve"> p</w:t>
      </w:r>
      <w:r w:rsidR="00E16F7A">
        <w:rPr>
          <w:rFonts w:ascii="Times New Roman" w:hAnsi="Times New Roman"/>
          <w:iCs/>
          <w:sz w:val="24"/>
          <w:szCs w:val="24"/>
        </w:rPr>
        <w:t>ë</w:t>
      </w:r>
      <w:r w:rsidR="002422ED" w:rsidRPr="002422ED">
        <w:rPr>
          <w:rFonts w:ascii="Times New Roman" w:hAnsi="Times New Roman"/>
          <w:iCs/>
          <w:sz w:val="24"/>
          <w:szCs w:val="24"/>
        </w:rPr>
        <w:t>rputhje me kontrat</w:t>
      </w:r>
      <w:r w:rsidR="00E16F7A">
        <w:rPr>
          <w:rFonts w:ascii="Times New Roman" w:hAnsi="Times New Roman"/>
          <w:iCs/>
          <w:sz w:val="24"/>
          <w:szCs w:val="24"/>
        </w:rPr>
        <w:t>ë</w:t>
      </w:r>
      <w:r w:rsidR="002422ED" w:rsidRPr="002422ED">
        <w:rPr>
          <w:rFonts w:ascii="Times New Roman" w:hAnsi="Times New Roman"/>
          <w:iCs/>
          <w:sz w:val="24"/>
          <w:szCs w:val="24"/>
        </w:rPr>
        <w:t>n e ristrukturimit t</w:t>
      </w:r>
      <w:r w:rsidR="00E16F7A">
        <w:rPr>
          <w:rFonts w:ascii="Times New Roman" w:hAnsi="Times New Roman"/>
          <w:iCs/>
          <w:sz w:val="24"/>
          <w:szCs w:val="24"/>
        </w:rPr>
        <w:t>ë</w:t>
      </w:r>
      <w:r w:rsidR="002422ED" w:rsidRPr="002422ED">
        <w:rPr>
          <w:rFonts w:ascii="Times New Roman" w:hAnsi="Times New Roman"/>
          <w:iCs/>
          <w:sz w:val="24"/>
          <w:szCs w:val="24"/>
        </w:rPr>
        <w:t xml:space="preserve"> n</w:t>
      </w:r>
      <w:r w:rsidR="00E16F7A">
        <w:rPr>
          <w:rFonts w:ascii="Times New Roman" w:hAnsi="Times New Roman"/>
          <w:iCs/>
          <w:sz w:val="24"/>
          <w:szCs w:val="24"/>
        </w:rPr>
        <w:t>ë</w:t>
      </w:r>
      <w:r w:rsidR="002422ED" w:rsidRPr="002422ED">
        <w:rPr>
          <w:rFonts w:ascii="Times New Roman" w:hAnsi="Times New Roman"/>
          <w:iCs/>
          <w:sz w:val="24"/>
          <w:szCs w:val="24"/>
        </w:rPr>
        <w:t>nshkruar nga pal</w:t>
      </w:r>
      <w:r w:rsidR="00E16F7A">
        <w:rPr>
          <w:rFonts w:ascii="Times New Roman" w:hAnsi="Times New Roman"/>
          <w:iCs/>
          <w:sz w:val="24"/>
          <w:szCs w:val="24"/>
        </w:rPr>
        <w:t>ë</w:t>
      </w:r>
      <w:r w:rsidR="006E73DE">
        <w:rPr>
          <w:rFonts w:ascii="Times New Roman" w:hAnsi="Times New Roman"/>
          <w:iCs/>
          <w:sz w:val="24"/>
          <w:szCs w:val="24"/>
        </w:rPr>
        <w:t>t.</w:t>
      </w:r>
      <w:r w:rsidR="00A91580">
        <w:rPr>
          <w:rFonts w:ascii="Times New Roman" w:hAnsi="Times New Roman"/>
          <w:iCs/>
          <w:sz w:val="24"/>
          <w:szCs w:val="24"/>
        </w:rPr>
        <w:t xml:space="preserve">  </w:t>
      </w:r>
      <w:r w:rsidR="002422ED" w:rsidRPr="002422ED">
        <w:rPr>
          <w:rFonts w:ascii="Times New Roman" w:hAnsi="Times New Roman"/>
          <w:sz w:val="24"/>
          <w:szCs w:val="24"/>
        </w:rPr>
        <w:t xml:space="preserve">Sqarimi dhe vërtetimi i këtyre rrethanave të faktit, të pretenduara dhe prapësuara nga palët në gjykim, janë vendimtare si për pranimin apo rrëzimin e plotë a të pjesshëm të padisë.  </w:t>
      </w:r>
    </w:p>
    <w:p w14:paraId="79C1458C" w14:textId="3C61A53B"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20</w:t>
      </w:r>
      <w:r w:rsidR="002422ED" w:rsidRPr="002422ED">
        <w:rPr>
          <w:rFonts w:ascii="Times New Roman" w:hAnsi="Times New Roman"/>
          <w:bCs/>
          <w:sz w:val="24"/>
          <w:szCs w:val="24"/>
        </w:rPr>
        <w:t xml:space="preserve">. Kolegji vlerëson se hetimi i plotë dhe i gjithanshëm i çështjes në përputhje me ligjin, në referim të nenit 14 të Kodit të Procedurës Civile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p>
    <w:p w14:paraId="06960A31" w14:textId="41E2F549"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20</w:t>
      </w:r>
      <w:r w:rsidR="002422ED" w:rsidRPr="002422ED">
        <w:rPr>
          <w:rFonts w:ascii="Times New Roman" w:hAnsi="Times New Roman"/>
          <w:bCs/>
          <w:sz w:val="24"/>
          <w:szCs w:val="24"/>
        </w:rPr>
        <w:t xml:space="preserve">.1. Në ndryshim nga dy gjykatat më të ulëta, Gjykata e Lartë ka për objekt vetëm zbatimin e ligjit material e procedural nga ana e tyre, por pa </w:t>
      </w:r>
      <w:proofErr w:type="spellStart"/>
      <w:r w:rsidR="002422ED" w:rsidRPr="002422ED">
        <w:rPr>
          <w:rFonts w:ascii="Times New Roman" w:hAnsi="Times New Roman"/>
          <w:bCs/>
          <w:sz w:val="24"/>
          <w:szCs w:val="24"/>
        </w:rPr>
        <w:t>patur</w:t>
      </w:r>
      <w:proofErr w:type="spellEnd"/>
      <w:r w:rsidR="002422ED" w:rsidRPr="002422ED">
        <w:rPr>
          <w:rFonts w:ascii="Times New Roman" w:hAnsi="Times New Roman"/>
          <w:bCs/>
          <w:sz w:val="24"/>
          <w:szCs w:val="24"/>
        </w:rPr>
        <w:t xml:space="preserve"> të drejtën të zhvillojë hetimin gjyqësor në drejtim të marrjes së provave. Pavarësisht se shkelja e ligjit procedural në rastin konkret konstatohet të jetë kryer fillimisht nga gjykata e shkallës së parë, në interpretim të shkronjave “c” dhe “ç” të nenit 485/1 të Kodit të Procedurës Civile si dhe në përputhje me kompetencën e gjykatës së apelit të parashikuar nga neni 465 i këtij kodi, për të rregulluar të metat e hetimit gjyqësor në shkallën e parë të gjykimit, Kolegji çmon se në kushtet kur vendimi objekt rekursi përbën një vendim përfundimtar, çështja duhet të kthehet për rigjykim në gjykatën e apelit, pavarësisht shkallës së gjykimit ku konstatohet të jetë kryer fillimisht shkelja e ligjit procedural. </w:t>
      </w:r>
    </w:p>
    <w:p w14:paraId="4511B6DE" w14:textId="0F8F1CF1"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21</w:t>
      </w:r>
      <w:r w:rsidR="002422ED" w:rsidRPr="002422ED">
        <w:rPr>
          <w:rFonts w:ascii="Times New Roman" w:hAnsi="Times New Roman"/>
          <w:bCs/>
          <w:sz w:val="24"/>
          <w:szCs w:val="24"/>
        </w:rPr>
        <w:t>. Mbi bazën e arsyetimit të mësipërm dhe në rrethanat kur gjykata e apelit i ka të gjitha mundësitë ligjore të marrë në shqyrtim dhe të zgjidhë mosmarrëveshjen objekt gjykimi, Kolegji vlerëson se vendimi i Gjykatës së Apelit Durrës duhet të prishet dhe të dërgohet çështja për rishqyrtim në gjykatën e Apelit të Juridiksionit të Përgjithshëm.</w:t>
      </w:r>
    </w:p>
    <w:p w14:paraId="53A13DE9" w14:textId="7FDE2FEF"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22</w:t>
      </w:r>
      <w:r w:rsidR="002422ED" w:rsidRPr="002422ED">
        <w:rPr>
          <w:rFonts w:ascii="Times New Roman" w:hAnsi="Times New Roman"/>
          <w:bCs/>
          <w:sz w:val="24"/>
          <w:szCs w:val="24"/>
        </w:rPr>
        <w:t xml:space="preserve">. Në rigjykim, gjykata e apelit për të garantuar një proces të rregullt ligjor, në mbështetje të neneve 465, 486 dhe 493 të Kodit të Procedurës Civile, qoftë edhe kryesisht, duke mbajtur parasysh konkluzionet e mësipërme, duhet të përsërisë hetimin gjyqësor nëpërmjet të cilit të verifikojë e të identifikojë ekzistencën ose jo të rrethanave ligjore që përbëjnë shkakun e padisë në gjykim, lidhur me mënyrën e zgjidhjes së kontratës së punës me palën paditëse, respektimin e afatit të njoftimit si dhe të procedurës në tërësi të ndjekur nga pala e paditur, </w:t>
      </w:r>
      <w:r w:rsidR="002422ED" w:rsidRPr="002422ED">
        <w:rPr>
          <w:rFonts w:ascii="Times New Roman" w:hAnsi="Times New Roman"/>
          <w:sz w:val="24"/>
          <w:szCs w:val="24"/>
        </w:rPr>
        <w:t xml:space="preserve">duke analizuar drejtë ligjin material </w:t>
      </w:r>
      <w:proofErr w:type="spellStart"/>
      <w:r w:rsidR="002422ED" w:rsidRPr="002422ED">
        <w:rPr>
          <w:rFonts w:ascii="Times New Roman" w:hAnsi="Times New Roman"/>
          <w:sz w:val="24"/>
          <w:szCs w:val="24"/>
        </w:rPr>
        <w:t>përsa</w:t>
      </w:r>
      <w:proofErr w:type="spellEnd"/>
      <w:r w:rsidR="002422ED" w:rsidRPr="002422ED">
        <w:rPr>
          <w:rFonts w:ascii="Times New Roman" w:hAnsi="Times New Roman"/>
          <w:sz w:val="24"/>
          <w:szCs w:val="24"/>
        </w:rPr>
        <w:t xml:space="preserve"> i përket shkeljes së rëndë apo të lehtë të kryer nga paditësi në raport me aktet e administruara në dosje dhe kërkesat e nenit 153 të KP.</w:t>
      </w:r>
    </w:p>
    <w:p w14:paraId="6BD0F69F" w14:textId="37F617B2"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22</w:t>
      </w:r>
      <w:r w:rsidR="002422ED" w:rsidRPr="002422ED">
        <w:rPr>
          <w:rFonts w:ascii="Times New Roman" w:hAnsi="Times New Roman"/>
          <w:bCs/>
          <w:sz w:val="24"/>
          <w:szCs w:val="24"/>
        </w:rPr>
        <w:t xml:space="preserve">.1. Gjatë përsëritjes së hetimit gjyqësor, gjykata e apelit në respektim të nenit 213 në lidhje me nenet 11 dhe 12 të Kodit të Procedurës </w:t>
      </w:r>
      <w:proofErr w:type="spellStart"/>
      <w:r w:rsidR="002422ED" w:rsidRPr="002422ED">
        <w:rPr>
          <w:rFonts w:ascii="Times New Roman" w:hAnsi="Times New Roman"/>
          <w:bCs/>
          <w:sz w:val="24"/>
          <w:szCs w:val="24"/>
        </w:rPr>
        <w:t>Civle</w:t>
      </w:r>
      <w:proofErr w:type="spellEnd"/>
      <w:r w:rsidR="002422ED" w:rsidRPr="002422ED">
        <w:rPr>
          <w:rFonts w:ascii="Times New Roman" w:hAnsi="Times New Roman"/>
          <w:bCs/>
          <w:sz w:val="24"/>
          <w:szCs w:val="24"/>
        </w:rPr>
        <w:t xml:space="preserve">, duhet të përcaktojë me vendim për secilën palë faktet që duhet të provohen </w:t>
      </w:r>
      <w:proofErr w:type="spellStart"/>
      <w:r w:rsidR="002422ED" w:rsidRPr="002422ED">
        <w:rPr>
          <w:rFonts w:ascii="Times New Roman" w:hAnsi="Times New Roman"/>
          <w:bCs/>
          <w:sz w:val="24"/>
          <w:szCs w:val="24"/>
        </w:rPr>
        <w:t>pej</w:t>
      </w:r>
      <w:proofErr w:type="spellEnd"/>
      <w:r w:rsidR="002422ED" w:rsidRPr="002422ED">
        <w:rPr>
          <w:rFonts w:ascii="Times New Roman" w:hAnsi="Times New Roman"/>
          <w:bCs/>
          <w:sz w:val="24"/>
          <w:szCs w:val="24"/>
        </w:rPr>
        <w:t xml:space="preserve"> tyre, provat që lejohen të paraqiten nga secila palë veçmas, vlerën e tyre provuese, si dhe barrën e provës për secilën palë.</w:t>
      </w:r>
    </w:p>
    <w:p w14:paraId="4A922FF1" w14:textId="1F87388B"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22</w:t>
      </w:r>
      <w:r w:rsidR="002422ED" w:rsidRPr="002422ED">
        <w:rPr>
          <w:rFonts w:ascii="Times New Roman" w:hAnsi="Times New Roman"/>
          <w:bCs/>
          <w:sz w:val="24"/>
          <w:szCs w:val="24"/>
        </w:rPr>
        <w:t xml:space="preserve">.2. Në respektim të barrës së provës të përcaktuar në raport me natyrën e kësaj mosmarrëveshjes, gjykata e apelit duhet të lejojë marrjen e provave të kërkuara nga palët, si dhe ta shqyrtojë dhe vlerësojë në tërësi përmbajtjen e tyre prove në raport me rrethanat e çështjes, për të arritur në përfundime të drejta </w:t>
      </w:r>
      <w:r w:rsidR="002422ED" w:rsidRPr="002422ED">
        <w:rPr>
          <w:rFonts w:ascii="Times New Roman" w:hAnsi="Times New Roman"/>
          <w:sz w:val="24"/>
          <w:szCs w:val="24"/>
        </w:rPr>
        <w:t>n</w:t>
      </w:r>
      <w:r w:rsidR="00E16F7A">
        <w:rPr>
          <w:rFonts w:ascii="Times New Roman" w:hAnsi="Times New Roman"/>
          <w:sz w:val="24"/>
          <w:szCs w:val="24"/>
        </w:rPr>
        <w:t>ë</w:t>
      </w:r>
      <w:r w:rsidR="002422ED" w:rsidRPr="002422ED">
        <w:rPr>
          <w:rFonts w:ascii="Times New Roman" w:hAnsi="Times New Roman"/>
          <w:sz w:val="24"/>
          <w:szCs w:val="24"/>
        </w:rPr>
        <w:t xml:space="preserve"> rigjykimi duhet ti lihet si detyr</w:t>
      </w:r>
      <w:r w:rsidR="00E16F7A">
        <w:rPr>
          <w:rFonts w:ascii="Times New Roman" w:hAnsi="Times New Roman"/>
          <w:sz w:val="24"/>
          <w:szCs w:val="24"/>
        </w:rPr>
        <w:t>ë</w:t>
      </w:r>
      <w:r w:rsidR="002422ED" w:rsidRPr="002422ED">
        <w:rPr>
          <w:rFonts w:ascii="Times New Roman" w:hAnsi="Times New Roman"/>
          <w:sz w:val="24"/>
          <w:szCs w:val="24"/>
        </w:rPr>
        <w:t xml:space="preserve"> ekspertit </w:t>
      </w:r>
      <w:proofErr w:type="spellStart"/>
      <w:r w:rsidR="002422ED" w:rsidRPr="002422ED">
        <w:rPr>
          <w:rFonts w:ascii="Times New Roman" w:hAnsi="Times New Roman"/>
          <w:sz w:val="24"/>
          <w:szCs w:val="24"/>
        </w:rPr>
        <w:lastRenderedPageBreak/>
        <w:t>kontabel</w:t>
      </w:r>
      <w:proofErr w:type="spellEnd"/>
      <w:r w:rsidR="002422ED" w:rsidRPr="002422ED">
        <w:rPr>
          <w:rFonts w:ascii="Times New Roman" w:hAnsi="Times New Roman"/>
          <w:sz w:val="24"/>
          <w:szCs w:val="24"/>
        </w:rPr>
        <w:t xml:space="preserve"> t</w:t>
      </w:r>
      <w:r w:rsidR="00E16F7A">
        <w:rPr>
          <w:rFonts w:ascii="Times New Roman" w:hAnsi="Times New Roman"/>
          <w:sz w:val="24"/>
          <w:szCs w:val="24"/>
        </w:rPr>
        <w:t>ë</w:t>
      </w:r>
      <w:r w:rsidR="002422ED" w:rsidRPr="002422ED">
        <w:rPr>
          <w:rFonts w:ascii="Times New Roman" w:hAnsi="Times New Roman"/>
          <w:sz w:val="24"/>
          <w:szCs w:val="24"/>
        </w:rPr>
        <w:t xml:space="preserve"> b</w:t>
      </w:r>
      <w:r w:rsidR="00E16F7A">
        <w:rPr>
          <w:rFonts w:ascii="Times New Roman" w:hAnsi="Times New Roman"/>
          <w:sz w:val="24"/>
          <w:szCs w:val="24"/>
        </w:rPr>
        <w:t>ë</w:t>
      </w:r>
      <w:r w:rsidR="002422ED" w:rsidRPr="002422ED">
        <w:rPr>
          <w:rFonts w:ascii="Times New Roman" w:hAnsi="Times New Roman"/>
          <w:sz w:val="24"/>
          <w:szCs w:val="24"/>
        </w:rPr>
        <w:t>hen llogaritjet p</w:t>
      </w:r>
      <w:r w:rsidR="00E16F7A">
        <w:rPr>
          <w:rFonts w:ascii="Times New Roman" w:hAnsi="Times New Roman"/>
          <w:sz w:val="24"/>
          <w:szCs w:val="24"/>
        </w:rPr>
        <w:t>ë</w:t>
      </w:r>
      <w:r w:rsidR="002422ED" w:rsidRPr="002422ED">
        <w:rPr>
          <w:rFonts w:ascii="Times New Roman" w:hAnsi="Times New Roman"/>
          <w:sz w:val="24"/>
          <w:szCs w:val="24"/>
        </w:rPr>
        <w:t>rkat</w:t>
      </w:r>
      <w:r w:rsidR="00E16F7A">
        <w:rPr>
          <w:rFonts w:ascii="Times New Roman" w:hAnsi="Times New Roman"/>
          <w:sz w:val="24"/>
          <w:szCs w:val="24"/>
        </w:rPr>
        <w:t>ë</w:t>
      </w:r>
      <w:r w:rsidR="002422ED" w:rsidRPr="002422ED">
        <w:rPr>
          <w:rFonts w:ascii="Times New Roman" w:hAnsi="Times New Roman"/>
          <w:sz w:val="24"/>
          <w:szCs w:val="24"/>
        </w:rPr>
        <w:t>se n</w:t>
      </w:r>
      <w:r w:rsidR="00E16F7A">
        <w:rPr>
          <w:rFonts w:ascii="Times New Roman" w:hAnsi="Times New Roman"/>
          <w:sz w:val="24"/>
          <w:szCs w:val="24"/>
        </w:rPr>
        <w:t>ë</w:t>
      </w:r>
      <w:r w:rsidR="002422ED" w:rsidRPr="002422ED">
        <w:rPr>
          <w:rFonts w:ascii="Times New Roman" w:hAnsi="Times New Roman"/>
          <w:sz w:val="24"/>
          <w:szCs w:val="24"/>
        </w:rPr>
        <w:t>se ka detyrime t</w:t>
      </w:r>
      <w:r w:rsidR="00E16F7A">
        <w:rPr>
          <w:rFonts w:ascii="Times New Roman" w:hAnsi="Times New Roman"/>
          <w:sz w:val="24"/>
          <w:szCs w:val="24"/>
        </w:rPr>
        <w:t>ë</w:t>
      </w:r>
      <w:r w:rsidR="002422ED" w:rsidRPr="002422ED">
        <w:rPr>
          <w:rFonts w:ascii="Times New Roman" w:hAnsi="Times New Roman"/>
          <w:sz w:val="24"/>
          <w:szCs w:val="24"/>
        </w:rPr>
        <w:t xml:space="preserve"> pashlyera n</w:t>
      </w:r>
      <w:r w:rsidR="00E16F7A">
        <w:rPr>
          <w:rFonts w:ascii="Times New Roman" w:hAnsi="Times New Roman"/>
          <w:sz w:val="24"/>
          <w:szCs w:val="24"/>
        </w:rPr>
        <w:t>ë</w:t>
      </w:r>
      <w:r w:rsidR="002422ED" w:rsidRPr="002422ED">
        <w:rPr>
          <w:rFonts w:ascii="Times New Roman" w:hAnsi="Times New Roman"/>
          <w:sz w:val="24"/>
          <w:szCs w:val="24"/>
        </w:rPr>
        <w:t xml:space="preserve"> referim t</w:t>
      </w:r>
      <w:r w:rsidR="00E16F7A">
        <w:rPr>
          <w:rFonts w:ascii="Times New Roman" w:hAnsi="Times New Roman"/>
          <w:sz w:val="24"/>
          <w:szCs w:val="24"/>
        </w:rPr>
        <w:t>ë</w:t>
      </w:r>
      <w:r w:rsidR="002422ED" w:rsidRPr="002422ED">
        <w:rPr>
          <w:rFonts w:ascii="Times New Roman" w:hAnsi="Times New Roman"/>
          <w:sz w:val="24"/>
          <w:szCs w:val="24"/>
        </w:rPr>
        <w:t xml:space="preserve"> kontrat</w:t>
      </w:r>
      <w:r w:rsidR="00E16F7A">
        <w:rPr>
          <w:rFonts w:ascii="Times New Roman" w:hAnsi="Times New Roman"/>
          <w:sz w:val="24"/>
          <w:szCs w:val="24"/>
        </w:rPr>
        <w:t>ë</w:t>
      </w:r>
      <w:r w:rsidR="002422ED" w:rsidRPr="002422ED">
        <w:rPr>
          <w:rFonts w:ascii="Times New Roman" w:hAnsi="Times New Roman"/>
          <w:sz w:val="24"/>
          <w:szCs w:val="24"/>
        </w:rPr>
        <w:t>s s</w:t>
      </w:r>
      <w:r w:rsidR="00E16F7A">
        <w:rPr>
          <w:rFonts w:ascii="Times New Roman" w:hAnsi="Times New Roman"/>
          <w:sz w:val="24"/>
          <w:szCs w:val="24"/>
        </w:rPr>
        <w:t>ë</w:t>
      </w:r>
      <w:r w:rsidR="002422ED" w:rsidRPr="002422ED">
        <w:rPr>
          <w:rFonts w:ascii="Times New Roman" w:hAnsi="Times New Roman"/>
          <w:sz w:val="24"/>
          <w:szCs w:val="24"/>
        </w:rPr>
        <w:t xml:space="preserve"> ristrukturimit t</w:t>
      </w:r>
      <w:r w:rsidR="00E16F7A">
        <w:rPr>
          <w:rFonts w:ascii="Times New Roman" w:hAnsi="Times New Roman"/>
          <w:sz w:val="24"/>
          <w:szCs w:val="24"/>
        </w:rPr>
        <w:t>ë</w:t>
      </w:r>
      <w:r w:rsidR="002422ED" w:rsidRPr="002422ED">
        <w:rPr>
          <w:rFonts w:ascii="Times New Roman" w:hAnsi="Times New Roman"/>
          <w:sz w:val="24"/>
          <w:szCs w:val="24"/>
        </w:rPr>
        <w:t xml:space="preserve"> </w:t>
      </w:r>
      <w:proofErr w:type="spellStart"/>
      <w:r w:rsidR="002422ED" w:rsidRPr="002422ED">
        <w:rPr>
          <w:rFonts w:ascii="Times New Roman" w:hAnsi="Times New Roman"/>
          <w:sz w:val="24"/>
          <w:szCs w:val="24"/>
        </w:rPr>
        <w:t>huas</w:t>
      </w:r>
      <w:r w:rsidR="00E16F7A">
        <w:rPr>
          <w:rFonts w:ascii="Times New Roman" w:hAnsi="Times New Roman"/>
          <w:sz w:val="24"/>
          <w:szCs w:val="24"/>
        </w:rPr>
        <w:t>ë</w:t>
      </w:r>
      <w:proofErr w:type="spellEnd"/>
      <w:r w:rsidR="002422ED" w:rsidRPr="002422ED">
        <w:rPr>
          <w:rFonts w:ascii="Times New Roman" w:hAnsi="Times New Roman"/>
          <w:sz w:val="24"/>
          <w:szCs w:val="24"/>
        </w:rPr>
        <w:t xml:space="preserve"> t</w:t>
      </w:r>
      <w:r w:rsidR="00E16F7A">
        <w:rPr>
          <w:rFonts w:ascii="Times New Roman" w:hAnsi="Times New Roman"/>
          <w:sz w:val="24"/>
          <w:szCs w:val="24"/>
        </w:rPr>
        <w:t>ë</w:t>
      </w:r>
      <w:r w:rsidR="002422ED" w:rsidRPr="002422ED">
        <w:rPr>
          <w:rFonts w:ascii="Times New Roman" w:hAnsi="Times New Roman"/>
          <w:sz w:val="24"/>
          <w:szCs w:val="24"/>
        </w:rPr>
        <w:t xml:space="preserve"> n</w:t>
      </w:r>
      <w:r w:rsidR="00E16F7A">
        <w:rPr>
          <w:rFonts w:ascii="Times New Roman" w:hAnsi="Times New Roman"/>
          <w:sz w:val="24"/>
          <w:szCs w:val="24"/>
        </w:rPr>
        <w:t>ë</w:t>
      </w:r>
      <w:r w:rsidR="002422ED" w:rsidRPr="002422ED">
        <w:rPr>
          <w:rFonts w:ascii="Times New Roman" w:hAnsi="Times New Roman"/>
          <w:sz w:val="24"/>
          <w:szCs w:val="24"/>
        </w:rPr>
        <w:t>nshkruar mes pal</w:t>
      </w:r>
      <w:r w:rsidR="00E16F7A">
        <w:rPr>
          <w:rFonts w:ascii="Times New Roman" w:hAnsi="Times New Roman"/>
          <w:sz w:val="24"/>
          <w:szCs w:val="24"/>
        </w:rPr>
        <w:t>ë</w:t>
      </w:r>
      <w:r w:rsidR="002422ED" w:rsidRPr="002422ED">
        <w:rPr>
          <w:rFonts w:ascii="Times New Roman" w:hAnsi="Times New Roman"/>
          <w:sz w:val="24"/>
          <w:szCs w:val="24"/>
        </w:rPr>
        <w:t>ve</w:t>
      </w:r>
      <w:r w:rsidR="002422ED" w:rsidRPr="002422ED">
        <w:rPr>
          <w:rFonts w:ascii="Times New Roman" w:hAnsi="Times New Roman"/>
          <w:bCs/>
          <w:sz w:val="24"/>
          <w:szCs w:val="24"/>
        </w:rPr>
        <w:t>.</w:t>
      </w:r>
    </w:p>
    <w:p w14:paraId="654605E4" w14:textId="52DDEC3A"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23</w:t>
      </w:r>
      <w:r w:rsidR="002422ED" w:rsidRPr="002422ED">
        <w:rPr>
          <w:rFonts w:ascii="Times New Roman" w:hAnsi="Times New Roman"/>
          <w:bCs/>
          <w:sz w:val="24"/>
          <w:szCs w:val="24"/>
        </w:rPr>
        <w:t xml:space="preserve">. Gjykata e apelit, në funksion të shqyrtimit të pretendimeve në përmbajtje të ankimit dhe zgjidhjes së drejtë të çështjes, duhet të: i) zhvillojë një proces të rregullt ligjor, nëpërmjet garantimit të zhvillimit të një hetimi të plotë dhe të gjithanshëm, në përputhje me ligjin në zbatim të nenit 14 të Kodit të Procedurës Civile; </w:t>
      </w:r>
      <w:proofErr w:type="spellStart"/>
      <w:r w:rsidR="002422ED" w:rsidRPr="002422ED">
        <w:rPr>
          <w:rFonts w:ascii="Times New Roman" w:hAnsi="Times New Roman"/>
          <w:bCs/>
          <w:sz w:val="24"/>
          <w:szCs w:val="24"/>
        </w:rPr>
        <w:t>ii</w:t>
      </w:r>
      <w:proofErr w:type="spellEnd"/>
      <w:r w:rsidR="002422ED" w:rsidRPr="002422ED">
        <w:rPr>
          <w:rFonts w:ascii="Times New Roman" w:hAnsi="Times New Roman"/>
          <w:bCs/>
          <w:sz w:val="24"/>
          <w:szCs w:val="24"/>
        </w:rPr>
        <w:t xml:space="preserve">) bëjë një cilësim të saktë të fakteve dhe veprimeve që lidhen me objektin e mosmarrëveshjes të përcaktuar në pretendimet e palëve, në zbatim të neneve 5 dhe 16 të KPC; </w:t>
      </w:r>
      <w:proofErr w:type="spellStart"/>
      <w:r w:rsidR="002422ED" w:rsidRPr="002422ED">
        <w:rPr>
          <w:rFonts w:ascii="Times New Roman" w:hAnsi="Times New Roman"/>
          <w:bCs/>
          <w:sz w:val="24"/>
          <w:szCs w:val="24"/>
        </w:rPr>
        <w:t>iii</w:t>
      </w:r>
      <w:proofErr w:type="spellEnd"/>
      <w:r w:rsidR="002422ED" w:rsidRPr="002422ED">
        <w:rPr>
          <w:rFonts w:ascii="Times New Roman" w:hAnsi="Times New Roman"/>
          <w:bCs/>
          <w:sz w:val="24"/>
          <w:szCs w:val="24"/>
        </w:rPr>
        <w:t xml:space="preserve">) çmojë “provat e marra gjatë gjykimit të çështjes, sipas bindjes së saj të brendshme, të formuar nga shqyrtimi i të gjitha rrethanave të çështjes në tërësinë e tyre”, në respektim të neneve 29 dhe 309 të KPC; </w:t>
      </w:r>
      <w:proofErr w:type="spellStart"/>
      <w:r w:rsidR="002422ED" w:rsidRPr="002422ED">
        <w:rPr>
          <w:rFonts w:ascii="Times New Roman" w:hAnsi="Times New Roman"/>
          <w:bCs/>
          <w:sz w:val="24"/>
          <w:szCs w:val="24"/>
        </w:rPr>
        <w:t>iv</w:t>
      </w:r>
      <w:proofErr w:type="spellEnd"/>
      <w:r w:rsidR="002422ED" w:rsidRPr="002422ED">
        <w:rPr>
          <w:rFonts w:ascii="Times New Roman" w:hAnsi="Times New Roman"/>
          <w:bCs/>
          <w:sz w:val="24"/>
          <w:szCs w:val="24"/>
        </w:rPr>
        <w:t>) zgjidhë mosmarrëveshjen në përputhje me dispozitat ligjore dhe normat e tjera në fuqi, që janë të detyrueshme të zbatohen prej saj, si një detyrim që buron nga neni 16 i KPC.</w:t>
      </w:r>
    </w:p>
    <w:p w14:paraId="4A5CF7C2" w14:textId="1E60FCAF" w:rsidR="002422ED" w:rsidRPr="002422ED"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24</w:t>
      </w:r>
      <w:r w:rsidR="002422ED" w:rsidRPr="002422ED">
        <w:rPr>
          <w:rFonts w:ascii="Times New Roman" w:hAnsi="Times New Roman"/>
          <w:bCs/>
          <w:sz w:val="24"/>
          <w:szCs w:val="24"/>
        </w:rPr>
        <w:t>. Zbatimi i detyrimeve ligjore të mësipërme, kryerja e veprimeve të parashikuara n</w:t>
      </w:r>
      <w:r w:rsidR="00E16F7A">
        <w:rPr>
          <w:rFonts w:ascii="Times New Roman" w:hAnsi="Times New Roman"/>
          <w:bCs/>
          <w:sz w:val="24"/>
          <w:szCs w:val="24"/>
        </w:rPr>
        <w:t>ë</w:t>
      </w:r>
      <w:r w:rsidR="002422ED" w:rsidRPr="002422ED">
        <w:rPr>
          <w:rFonts w:ascii="Times New Roman" w:hAnsi="Times New Roman"/>
          <w:bCs/>
          <w:sz w:val="24"/>
          <w:szCs w:val="24"/>
        </w:rPr>
        <w:t xml:space="preserve"> k</w:t>
      </w:r>
      <w:r w:rsidR="00E16F7A">
        <w:rPr>
          <w:rFonts w:ascii="Times New Roman" w:hAnsi="Times New Roman"/>
          <w:bCs/>
          <w:sz w:val="24"/>
          <w:szCs w:val="24"/>
        </w:rPr>
        <w:t>ë</w:t>
      </w:r>
      <w:r w:rsidR="002422ED" w:rsidRPr="002422ED">
        <w:rPr>
          <w:rFonts w:ascii="Times New Roman" w:hAnsi="Times New Roman"/>
          <w:bCs/>
          <w:sz w:val="24"/>
          <w:szCs w:val="24"/>
        </w:rPr>
        <w:t>të vendim,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0332C364" w14:textId="38F7295C" w:rsidR="002422ED" w:rsidRPr="00A91580" w:rsidRDefault="00BE7712" w:rsidP="00BE7712">
      <w:pPr>
        <w:spacing w:after="0"/>
        <w:ind w:firstLine="720"/>
        <w:jc w:val="both"/>
        <w:rPr>
          <w:rFonts w:ascii="Times New Roman" w:hAnsi="Times New Roman"/>
          <w:bCs/>
          <w:sz w:val="24"/>
          <w:szCs w:val="24"/>
        </w:rPr>
      </w:pPr>
      <w:r>
        <w:rPr>
          <w:rFonts w:ascii="Times New Roman" w:hAnsi="Times New Roman"/>
          <w:bCs/>
          <w:sz w:val="24"/>
          <w:szCs w:val="24"/>
        </w:rPr>
        <w:t>25</w:t>
      </w:r>
      <w:r w:rsidR="002422ED" w:rsidRPr="002422ED">
        <w:rPr>
          <w:rFonts w:ascii="Times New Roman" w:hAnsi="Times New Roman"/>
          <w:bCs/>
          <w:sz w:val="24"/>
          <w:szCs w:val="24"/>
        </w:rPr>
        <w:t xml:space="preserve">. </w:t>
      </w:r>
      <w:r w:rsidR="002422ED" w:rsidRPr="002422ED">
        <w:rPr>
          <w:rFonts w:ascii="Times New Roman" w:hAnsi="Times New Roman"/>
          <w:sz w:val="24"/>
          <w:szCs w:val="24"/>
        </w:rPr>
        <w:t>Gjithashtu Kolegji vëren se në bazë dhe për zbatim të ligjit nr. 98/2016 “</w:t>
      </w:r>
      <w:r w:rsidR="002422ED" w:rsidRPr="002422ED">
        <w:rPr>
          <w:rFonts w:ascii="Times New Roman" w:hAnsi="Times New Roman"/>
          <w:i/>
          <w:sz w:val="24"/>
          <w:szCs w:val="24"/>
        </w:rPr>
        <w:t>Për organizimin e pushtetit gjyqësor në Republikën e Shqipërisë</w:t>
      </w:r>
      <w:r w:rsidR="002422ED" w:rsidRPr="002422ED">
        <w:rPr>
          <w:rFonts w:ascii="Times New Roman" w:hAnsi="Times New Roman"/>
          <w:sz w:val="24"/>
          <w:szCs w:val="24"/>
        </w:rPr>
        <w:t>”, i ndryshuar, Vendimit të Këshillit të Ministrave nr. 495, datë 21.7.2022 “</w:t>
      </w:r>
      <w:r w:rsidR="002422ED" w:rsidRPr="002422ED">
        <w:rPr>
          <w:rFonts w:ascii="Times New Roman" w:hAnsi="Times New Roman"/>
          <w:i/>
          <w:sz w:val="24"/>
          <w:szCs w:val="24"/>
        </w:rPr>
        <w:t>Për riorganizimin e rretheve gjyqësore dhe kompetencave gjyqësore të gjykatave</w:t>
      </w:r>
      <w:r w:rsidR="002422ED" w:rsidRPr="002422ED">
        <w:rPr>
          <w:rFonts w:ascii="Times New Roman" w:hAnsi="Times New Roman"/>
          <w:sz w:val="24"/>
          <w:szCs w:val="24"/>
        </w:rPr>
        <w:t>”, si dhe Vendimit të Këshillit të Lartë Gjyqësor nr. 505, datë 21.11.2022 “</w:t>
      </w:r>
      <w:r w:rsidR="002422ED" w:rsidRPr="002422ED">
        <w:rPr>
          <w:rFonts w:ascii="Times New Roman" w:hAnsi="Times New Roman"/>
          <w:i/>
          <w:sz w:val="24"/>
          <w:szCs w:val="24"/>
        </w:rPr>
        <w:t>Për fillimin e funksionimit të gjykatës së apelit të juridiksionit të përgjithshëm</w:t>
      </w:r>
      <w:r w:rsidR="002422ED" w:rsidRPr="002422ED">
        <w:rPr>
          <w:rFonts w:ascii="Times New Roman" w:hAnsi="Times New Roman"/>
          <w:sz w:val="24"/>
          <w:szCs w:val="24"/>
        </w:rPr>
        <w:t>”, që prej datës 1 shkurt 2023 ka nisur funksionimi i hartës së re gjyqësore përmes riorganizimit të gjykatave të apelit të juridiksionit të përgjithshëm. Duke nisur nga kjo datë Gjykata e Apelit Durrës emërtohet Gjykata e Apelit të Juridiksionit të Përgjithshëm, me seli në Tiranë. Ndërsa Gjykatat e Apelit Durrës, Gjirokastër, Korçë, Shkodër dhe Vlorë, ndërpresin veprimtarinë.</w:t>
      </w:r>
    </w:p>
    <w:p w14:paraId="62082C88" w14:textId="77777777" w:rsidR="00BE7712" w:rsidRDefault="00BE7712" w:rsidP="00B1538A">
      <w:pPr>
        <w:spacing w:after="0"/>
        <w:rPr>
          <w:rFonts w:ascii="Times New Roman" w:hAnsi="Times New Roman"/>
          <w:b/>
          <w:spacing w:val="-3"/>
          <w:sz w:val="24"/>
          <w:szCs w:val="24"/>
        </w:rPr>
      </w:pPr>
    </w:p>
    <w:p w14:paraId="782C5B66" w14:textId="07386981" w:rsidR="0026006F" w:rsidRPr="002422ED" w:rsidRDefault="0026006F" w:rsidP="00BE7712">
      <w:pPr>
        <w:spacing w:after="0"/>
        <w:jc w:val="center"/>
        <w:rPr>
          <w:rFonts w:ascii="Times New Roman" w:hAnsi="Times New Roman"/>
          <w:b/>
          <w:spacing w:val="-3"/>
          <w:sz w:val="24"/>
          <w:szCs w:val="24"/>
        </w:rPr>
      </w:pPr>
      <w:r w:rsidRPr="002422ED">
        <w:rPr>
          <w:rFonts w:ascii="Times New Roman" w:hAnsi="Times New Roman"/>
          <w:b/>
          <w:spacing w:val="-3"/>
          <w:sz w:val="24"/>
          <w:szCs w:val="24"/>
        </w:rPr>
        <w:t>PËR KËTO ARSYE</w:t>
      </w:r>
      <w:r w:rsidR="00B1538A">
        <w:rPr>
          <w:rFonts w:ascii="Times New Roman" w:hAnsi="Times New Roman"/>
          <w:b/>
          <w:spacing w:val="-3"/>
          <w:sz w:val="24"/>
          <w:szCs w:val="24"/>
        </w:rPr>
        <w:t>,</w:t>
      </w:r>
    </w:p>
    <w:p w14:paraId="58BB45D3" w14:textId="77777777" w:rsidR="0026006F" w:rsidRPr="002422ED" w:rsidRDefault="0026006F" w:rsidP="00BE7712">
      <w:pPr>
        <w:spacing w:after="0"/>
        <w:jc w:val="center"/>
        <w:rPr>
          <w:rFonts w:ascii="Times New Roman" w:hAnsi="Times New Roman"/>
          <w:b/>
          <w:spacing w:val="-3"/>
          <w:sz w:val="24"/>
          <w:szCs w:val="24"/>
        </w:rPr>
      </w:pPr>
    </w:p>
    <w:p w14:paraId="23728D8A" w14:textId="74336D8A" w:rsidR="0026006F" w:rsidRPr="002422ED" w:rsidRDefault="003C786A" w:rsidP="00BE7712">
      <w:pPr>
        <w:spacing w:after="0"/>
        <w:jc w:val="both"/>
        <w:rPr>
          <w:rFonts w:ascii="Times New Roman" w:hAnsi="Times New Roman"/>
          <w:spacing w:val="-3"/>
          <w:sz w:val="24"/>
          <w:szCs w:val="24"/>
        </w:rPr>
      </w:pPr>
      <w:r>
        <w:rPr>
          <w:rFonts w:ascii="Times New Roman" w:hAnsi="Times New Roman"/>
          <w:spacing w:val="-3"/>
          <w:sz w:val="24"/>
          <w:szCs w:val="24"/>
        </w:rPr>
        <w:t xml:space="preserve">               </w:t>
      </w:r>
      <w:r w:rsidR="0026006F" w:rsidRPr="002422ED">
        <w:rPr>
          <w:rFonts w:ascii="Times New Roman" w:hAnsi="Times New Roman"/>
          <w:spacing w:val="-3"/>
          <w:sz w:val="24"/>
          <w:szCs w:val="24"/>
        </w:rPr>
        <w:t>Kolegji Civil i Gjykatës së Lartë mbështetur në nenin 48</w:t>
      </w:r>
      <w:r w:rsidR="00877168" w:rsidRPr="002422ED">
        <w:rPr>
          <w:rFonts w:ascii="Times New Roman" w:hAnsi="Times New Roman"/>
          <w:spacing w:val="-3"/>
          <w:sz w:val="24"/>
          <w:szCs w:val="24"/>
        </w:rPr>
        <w:t>5/</w:t>
      </w:r>
      <w:r w:rsidR="00A91580">
        <w:rPr>
          <w:rFonts w:ascii="Times New Roman" w:hAnsi="Times New Roman"/>
          <w:spacing w:val="-3"/>
          <w:sz w:val="24"/>
          <w:szCs w:val="24"/>
        </w:rPr>
        <w:t>1, shkronja “</w:t>
      </w:r>
      <w:r w:rsidR="00877168" w:rsidRPr="002422ED">
        <w:rPr>
          <w:rFonts w:ascii="Times New Roman" w:hAnsi="Times New Roman"/>
          <w:spacing w:val="-3"/>
          <w:sz w:val="24"/>
          <w:szCs w:val="24"/>
        </w:rPr>
        <w:t>c</w:t>
      </w:r>
      <w:r>
        <w:rPr>
          <w:rFonts w:ascii="Times New Roman" w:hAnsi="Times New Roman"/>
          <w:spacing w:val="-3"/>
          <w:sz w:val="24"/>
          <w:szCs w:val="24"/>
        </w:rPr>
        <w:t xml:space="preserve"> të Kodit të Procedurës Civile,</w:t>
      </w:r>
    </w:p>
    <w:p w14:paraId="7CACB175" w14:textId="77777777" w:rsidR="0026006F" w:rsidRPr="002422ED" w:rsidRDefault="0026006F" w:rsidP="00BE7712">
      <w:pPr>
        <w:tabs>
          <w:tab w:val="left" w:pos="-720"/>
        </w:tabs>
        <w:suppressAutoHyphens/>
        <w:spacing w:after="0"/>
        <w:jc w:val="both"/>
        <w:rPr>
          <w:rFonts w:ascii="Times New Roman" w:hAnsi="Times New Roman"/>
          <w:spacing w:val="-3"/>
          <w:sz w:val="24"/>
          <w:szCs w:val="24"/>
        </w:rPr>
      </w:pPr>
    </w:p>
    <w:p w14:paraId="0820DCE7" w14:textId="1A3428B2" w:rsidR="0026006F" w:rsidRPr="002422ED" w:rsidRDefault="0026006F" w:rsidP="00BE7712">
      <w:pPr>
        <w:suppressAutoHyphens/>
        <w:spacing w:after="0"/>
        <w:jc w:val="center"/>
        <w:rPr>
          <w:rFonts w:ascii="Times New Roman" w:hAnsi="Times New Roman"/>
          <w:spacing w:val="-3"/>
          <w:sz w:val="24"/>
          <w:szCs w:val="24"/>
        </w:rPr>
      </w:pPr>
      <w:r w:rsidRPr="002422ED">
        <w:rPr>
          <w:rFonts w:ascii="Times New Roman" w:hAnsi="Times New Roman"/>
          <w:b/>
          <w:spacing w:val="-3"/>
          <w:sz w:val="24"/>
          <w:szCs w:val="24"/>
        </w:rPr>
        <w:t>V E N D O S I</w:t>
      </w:r>
      <w:r w:rsidRPr="002422ED">
        <w:rPr>
          <w:rFonts w:ascii="Times New Roman" w:hAnsi="Times New Roman"/>
          <w:spacing w:val="-3"/>
          <w:sz w:val="24"/>
          <w:szCs w:val="24"/>
        </w:rPr>
        <w:t xml:space="preserve"> </w:t>
      </w:r>
      <w:r w:rsidR="00B1538A">
        <w:rPr>
          <w:rFonts w:ascii="Times New Roman" w:hAnsi="Times New Roman"/>
          <w:spacing w:val="-3"/>
          <w:sz w:val="24"/>
          <w:szCs w:val="24"/>
        </w:rPr>
        <w:t>:</w:t>
      </w:r>
    </w:p>
    <w:p w14:paraId="6FC74615" w14:textId="77777777" w:rsidR="0026006F" w:rsidRPr="002422ED" w:rsidRDefault="0026006F" w:rsidP="00BE7712">
      <w:pPr>
        <w:suppressAutoHyphens/>
        <w:spacing w:after="0"/>
        <w:jc w:val="center"/>
        <w:rPr>
          <w:rFonts w:ascii="Times New Roman" w:hAnsi="Times New Roman"/>
          <w:spacing w:val="-3"/>
          <w:sz w:val="24"/>
          <w:szCs w:val="24"/>
        </w:rPr>
      </w:pPr>
    </w:p>
    <w:p w14:paraId="4473DE2C" w14:textId="02B7EB28" w:rsidR="00DA0770" w:rsidRPr="002422ED" w:rsidRDefault="003C786A" w:rsidP="00BE7712">
      <w:pPr>
        <w:suppressAutoHyphens/>
        <w:spacing w:after="0"/>
        <w:jc w:val="both"/>
        <w:rPr>
          <w:rFonts w:ascii="Times New Roman" w:hAnsi="Times New Roman"/>
          <w:iCs/>
          <w:sz w:val="24"/>
          <w:szCs w:val="24"/>
        </w:rPr>
      </w:pPr>
      <w:r>
        <w:rPr>
          <w:rFonts w:ascii="Times New Roman" w:hAnsi="Times New Roman"/>
          <w:spacing w:val="-3"/>
          <w:sz w:val="24"/>
          <w:szCs w:val="24"/>
        </w:rPr>
        <w:t xml:space="preserve">            </w:t>
      </w:r>
      <w:r w:rsidR="00DA0770" w:rsidRPr="002422ED">
        <w:rPr>
          <w:rFonts w:ascii="Times New Roman" w:hAnsi="Times New Roman"/>
          <w:spacing w:val="-3"/>
          <w:sz w:val="24"/>
          <w:szCs w:val="24"/>
        </w:rPr>
        <w:t xml:space="preserve">Prishjen e </w:t>
      </w:r>
      <w:r w:rsidR="00DA0770" w:rsidRPr="002422ED">
        <w:rPr>
          <w:rFonts w:ascii="Times New Roman" w:hAnsi="Times New Roman"/>
          <w:sz w:val="24"/>
          <w:szCs w:val="24"/>
        </w:rPr>
        <w:t xml:space="preserve">vendimit nr. </w:t>
      </w:r>
      <w:r w:rsidR="00BC2A9A" w:rsidRPr="002422ED">
        <w:rPr>
          <w:rFonts w:ascii="Times New Roman" w:hAnsi="Times New Roman"/>
          <w:bCs/>
          <w:sz w:val="24"/>
          <w:szCs w:val="24"/>
        </w:rPr>
        <w:t>10-2014-1820 (428), datë 13.05.2014</w:t>
      </w:r>
      <w:r w:rsidR="00E62CF3" w:rsidRPr="002422ED">
        <w:rPr>
          <w:rFonts w:ascii="Times New Roman" w:hAnsi="Times New Roman"/>
          <w:sz w:val="24"/>
          <w:szCs w:val="24"/>
        </w:rPr>
        <w:t xml:space="preserve"> të Gjykatës së </w:t>
      </w:r>
      <w:r w:rsidR="00BC2A9A" w:rsidRPr="002422ED">
        <w:rPr>
          <w:rFonts w:ascii="Times New Roman" w:hAnsi="Times New Roman"/>
          <w:sz w:val="24"/>
          <w:szCs w:val="24"/>
        </w:rPr>
        <w:t>Apelit Durrës</w:t>
      </w:r>
      <w:r w:rsidR="00DA0770" w:rsidRPr="002422ED">
        <w:rPr>
          <w:rFonts w:ascii="Times New Roman" w:hAnsi="Times New Roman"/>
          <w:iCs/>
          <w:sz w:val="24"/>
          <w:szCs w:val="24"/>
        </w:rPr>
        <w:t xml:space="preserve"> dhe dërgimin e çështjes për rigjykim në </w:t>
      </w:r>
      <w:r w:rsidR="00DA0770" w:rsidRPr="002422ED">
        <w:rPr>
          <w:rFonts w:ascii="Times New Roman" w:hAnsi="Times New Roman"/>
          <w:bCs/>
          <w:sz w:val="24"/>
          <w:szCs w:val="24"/>
        </w:rPr>
        <w:t>Gjykatën e Apelit të Juridiksionit të Përgjithshëm me tjetër trup gjykues.</w:t>
      </w:r>
    </w:p>
    <w:p w14:paraId="2C1F28AF" w14:textId="77777777" w:rsidR="00DA0770" w:rsidRPr="002422ED" w:rsidRDefault="00DA0770" w:rsidP="00BE7712">
      <w:pPr>
        <w:suppressAutoHyphens/>
        <w:spacing w:after="0"/>
        <w:jc w:val="both"/>
        <w:rPr>
          <w:rFonts w:ascii="Times New Roman" w:hAnsi="Times New Roman"/>
          <w:iCs/>
          <w:sz w:val="24"/>
          <w:szCs w:val="24"/>
        </w:rPr>
      </w:pPr>
    </w:p>
    <w:p w14:paraId="42688E3A" w14:textId="3EC01CDD" w:rsidR="00DA0770" w:rsidRDefault="00B1538A" w:rsidP="00BE7712">
      <w:pPr>
        <w:spacing w:after="0"/>
        <w:jc w:val="right"/>
        <w:rPr>
          <w:rFonts w:ascii="Times New Roman" w:hAnsi="Times New Roman"/>
          <w:b/>
          <w:bCs/>
          <w:sz w:val="24"/>
          <w:szCs w:val="24"/>
        </w:rPr>
      </w:pPr>
      <w:r>
        <w:rPr>
          <w:rFonts w:ascii="Times New Roman" w:hAnsi="Times New Roman"/>
          <w:sz w:val="24"/>
          <w:szCs w:val="24"/>
        </w:rPr>
        <w:t xml:space="preserve">     </w:t>
      </w:r>
      <w:r w:rsidR="00DA0770" w:rsidRPr="002422ED">
        <w:rPr>
          <w:rFonts w:ascii="Times New Roman" w:hAnsi="Times New Roman"/>
          <w:sz w:val="24"/>
          <w:szCs w:val="24"/>
        </w:rPr>
        <w:t xml:space="preserve"> </w:t>
      </w:r>
      <w:r>
        <w:rPr>
          <w:rFonts w:ascii="Times New Roman" w:hAnsi="Times New Roman"/>
          <w:sz w:val="24"/>
          <w:szCs w:val="24"/>
        </w:rPr>
        <w:t xml:space="preserve">       </w:t>
      </w:r>
      <w:r w:rsidR="00DA0770" w:rsidRPr="00B1538A">
        <w:rPr>
          <w:rFonts w:ascii="Times New Roman" w:hAnsi="Times New Roman"/>
          <w:b/>
          <w:bCs/>
          <w:sz w:val="24"/>
          <w:szCs w:val="24"/>
        </w:rPr>
        <w:t xml:space="preserve">Tiranë, më </w:t>
      </w:r>
      <w:r w:rsidR="00714A0E" w:rsidRPr="00B1538A">
        <w:rPr>
          <w:rFonts w:ascii="Times New Roman" w:hAnsi="Times New Roman"/>
          <w:b/>
          <w:bCs/>
          <w:sz w:val="24"/>
          <w:szCs w:val="24"/>
        </w:rPr>
        <w:t>14.05</w:t>
      </w:r>
      <w:r w:rsidR="00DA0770" w:rsidRPr="00B1538A">
        <w:rPr>
          <w:rFonts w:ascii="Times New Roman" w:hAnsi="Times New Roman"/>
          <w:b/>
          <w:bCs/>
          <w:sz w:val="24"/>
          <w:szCs w:val="24"/>
        </w:rPr>
        <w:t>.202</w:t>
      </w:r>
      <w:r w:rsidR="00384DE9" w:rsidRPr="00B1538A">
        <w:rPr>
          <w:rFonts w:ascii="Times New Roman" w:hAnsi="Times New Roman"/>
          <w:b/>
          <w:bCs/>
          <w:sz w:val="24"/>
          <w:szCs w:val="24"/>
        </w:rPr>
        <w:t>4</w:t>
      </w:r>
    </w:p>
    <w:p w14:paraId="402519F1" w14:textId="77777777" w:rsidR="00DA0770" w:rsidRPr="002422ED" w:rsidRDefault="00DA0770" w:rsidP="00BE7712">
      <w:pPr>
        <w:spacing w:after="0"/>
        <w:jc w:val="both"/>
        <w:rPr>
          <w:rFonts w:ascii="Times New Roman" w:hAnsi="Times New Roman"/>
          <w:sz w:val="24"/>
          <w:szCs w:val="24"/>
        </w:rPr>
      </w:pPr>
    </w:p>
    <w:p w14:paraId="75E452B1" w14:textId="5D3C87B8" w:rsidR="006B0A73" w:rsidRPr="00671FB6" w:rsidRDefault="00C4628F" w:rsidP="006B0A73">
      <w:pPr>
        <w:spacing w:line="360" w:lineRule="auto"/>
        <w:jc w:val="both"/>
        <w:rPr>
          <w:rFonts w:ascii="Times New Roman" w:hAnsi="Times New Roman"/>
          <w:sz w:val="24"/>
          <w:szCs w:val="24"/>
        </w:rPr>
      </w:pPr>
      <w:r>
        <w:rPr>
          <w:rFonts w:ascii="Times New Roman" w:hAnsi="Times New Roman"/>
          <w:b/>
          <w:bCs/>
          <w:sz w:val="24"/>
          <w:szCs w:val="24"/>
        </w:rPr>
        <w:t xml:space="preserve"> </w:t>
      </w:r>
    </w:p>
    <w:p w14:paraId="188DE1E8" w14:textId="77777777" w:rsidR="006B0A73" w:rsidRPr="002422ED" w:rsidRDefault="006B0A73" w:rsidP="00BE7712">
      <w:pPr>
        <w:spacing w:after="0"/>
        <w:rPr>
          <w:rFonts w:ascii="Times New Roman" w:hAnsi="Times New Roman"/>
          <w:b/>
          <w:sz w:val="24"/>
          <w:szCs w:val="24"/>
        </w:rPr>
      </w:pPr>
    </w:p>
    <w:p w14:paraId="04D9EAD3" w14:textId="371244FE" w:rsidR="007E61B3" w:rsidRPr="002422ED" w:rsidRDefault="007E61B3" w:rsidP="00BE7712">
      <w:pPr>
        <w:spacing w:after="0"/>
        <w:rPr>
          <w:rFonts w:ascii="Times New Roman" w:hAnsi="Times New Roman"/>
          <w:b/>
          <w:sz w:val="24"/>
          <w:szCs w:val="24"/>
        </w:rPr>
      </w:pPr>
    </w:p>
    <w:p w14:paraId="7013AE9A" w14:textId="77777777" w:rsidR="00DA0770" w:rsidRPr="002422ED" w:rsidRDefault="00DA0770" w:rsidP="00BE7712">
      <w:pPr>
        <w:spacing w:after="0"/>
        <w:jc w:val="both"/>
        <w:rPr>
          <w:rFonts w:ascii="Times New Roman" w:hAnsi="Times New Roman"/>
          <w:b/>
          <w:bCs/>
          <w:sz w:val="24"/>
          <w:szCs w:val="24"/>
          <w:lang w:val="it-IT"/>
        </w:rPr>
      </w:pPr>
    </w:p>
    <w:p w14:paraId="3E1E3A90" w14:textId="77777777" w:rsidR="00DA0770" w:rsidRPr="002422ED" w:rsidRDefault="00DA0770" w:rsidP="00BE7712">
      <w:pPr>
        <w:spacing w:after="0"/>
        <w:rPr>
          <w:rFonts w:ascii="Times New Roman" w:hAnsi="Times New Roman"/>
          <w:b/>
          <w:bCs/>
          <w:sz w:val="24"/>
          <w:szCs w:val="24"/>
          <w:lang w:val="it-IT"/>
        </w:rPr>
      </w:pPr>
    </w:p>
    <w:p w14:paraId="71C44F92" w14:textId="77777777" w:rsidR="007D4A57" w:rsidRPr="002422ED" w:rsidRDefault="007D4A57" w:rsidP="00BE7712">
      <w:pPr>
        <w:spacing w:after="0"/>
        <w:rPr>
          <w:rFonts w:ascii="Times New Roman" w:hAnsi="Times New Roman"/>
          <w:bCs/>
          <w:sz w:val="24"/>
          <w:szCs w:val="24"/>
        </w:rPr>
      </w:pPr>
    </w:p>
    <w:p w14:paraId="132D8110" w14:textId="77777777" w:rsidR="007D4A57" w:rsidRPr="002422ED" w:rsidRDefault="007D4A57" w:rsidP="00BE7712">
      <w:pPr>
        <w:spacing w:after="0"/>
        <w:rPr>
          <w:rFonts w:ascii="Times New Roman" w:hAnsi="Times New Roman"/>
          <w:sz w:val="24"/>
          <w:szCs w:val="24"/>
        </w:rPr>
      </w:pPr>
    </w:p>
    <w:p w14:paraId="6F81A952" w14:textId="77777777" w:rsidR="0026006F" w:rsidRPr="002422ED" w:rsidRDefault="0026006F" w:rsidP="00BE7712">
      <w:pPr>
        <w:spacing w:after="0"/>
        <w:rPr>
          <w:rFonts w:ascii="Times New Roman" w:hAnsi="Times New Roman"/>
          <w:sz w:val="24"/>
          <w:szCs w:val="24"/>
        </w:rPr>
      </w:pPr>
    </w:p>
    <w:sectPr w:rsidR="0026006F" w:rsidRPr="002422ED" w:rsidSect="000C0B5A">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B5A6" w14:textId="77777777" w:rsidR="001C24F1" w:rsidRDefault="001C24F1" w:rsidP="007A7ECC">
      <w:pPr>
        <w:spacing w:after="0" w:line="240" w:lineRule="auto"/>
      </w:pPr>
      <w:r>
        <w:separator/>
      </w:r>
    </w:p>
  </w:endnote>
  <w:endnote w:type="continuationSeparator" w:id="0">
    <w:p w14:paraId="5E86DC85" w14:textId="77777777" w:rsidR="001C24F1" w:rsidRDefault="001C24F1" w:rsidP="007A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759671"/>
      <w:docPartObj>
        <w:docPartGallery w:val="Page Numbers (Bottom of Page)"/>
        <w:docPartUnique/>
      </w:docPartObj>
    </w:sdtPr>
    <w:sdtEndPr>
      <w:rPr>
        <w:noProof/>
      </w:rPr>
    </w:sdtEndPr>
    <w:sdtContent>
      <w:p w14:paraId="28E18BF1" w14:textId="10849DCD" w:rsidR="007A7ECC" w:rsidRDefault="007A7ECC">
        <w:pPr>
          <w:pStyle w:val="Fundiifaqes"/>
          <w:jc w:val="right"/>
        </w:pPr>
        <w:r>
          <w:fldChar w:fldCharType="begin"/>
        </w:r>
        <w:r>
          <w:instrText xml:space="preserve"> PAGE   \* MERGEFORMAT </w:instrText>
        </w:r>
        <w:r>
          <w:fldChar w:fldCharType="separate"/>
        </w:r>
        <w:r>
          <w:rPr>
            <w:noProof/>
          </w:rPr>
          <w:t>2</w:t>
        </w:r>
        <w:r>
          <w:rPr>
            <w:noProof/>
          </w:rPr>
          <w:fldChar w:fldCharType="end"/>
        </w:r>
      </w:p>
    </w:sdtContent>
  </w:sdt>
  <w:p w14:paraId="74A3326D" w14:textId="77777777" w:rsidR="007A7ECC" w:rsidRDefault="007A7ECC">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A963" w14:textId="77777777" w:rsidR="001C24F1" w:rsidRDefault="001C24F1" w:rsidP="007A7ECC">
      <w:pPr>
        <w:spacing w:after="0" w:line="240" w:lineRule="auto"/>
      </w:pPr>
      <w:r>
        <w:separator/>
      </w:r>
    </w:p>
  </w:footnote>
  <w:footnote w:type="continuationSeparator" w:id="0">
    <w:p w14:paraId="478FB337" w14:textId="77777777" w:rsidR="001C24F1" w:rsidRDefault="001C24F1" w:rsidP="007A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216D8"/>
    <w:multiLevelType w:val="hybridMultilevel"/>
    <w:tmpl w:val="0AB88864"/>
    <w:lvl w:ilvl="0" w:tplc="3C02675E">
      <w:start w:val="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361EB9"/>
    <w:multiLevelType w:val="hybridMultilevel"/>
    <w:tmpl w:val="ABBCC21A"/>
    <w:lvl w:ilvl="0" w:tplc="01162A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E542DE"/>
    <w:multiLevelType w:val="hybridMultilevel"/>
    <w:tmpl w:val="5FE69602"/>
    <w:lvl w:ilvl="0" w:tplc="78DC221C">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BB33F6"/>
    <w:multiLevelType w:val="hybridMultilevel"/>
    <w:tmpl w:val="03202F5E"/>
    <w:lvl w:ilvl="0" w:tplc="041C0001">
      <w:numFmt w:val="decimal"/>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1972589683">
    <w:abstractNumId w:val="1"/>
  </w:num>
  <w:num w:numId="2" w16cid:durableId="612178662">
    <w:abstractNumId w:val="0"/>
  </w:num>
  <w:num w:numId="3" w16cid:durableId="1381175155">
    <w:abstractNumId w:val="3"/>
  </w:num>
  <w:num w:numId="4" w16cid:durableId="198882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6F"/>
    <w:rsid w:val="00047CB9"/>
    <w:rsid w:val="00047D61"/>
    <w:rsid w:val="00050A37"/>
    <w:rsid w:val="0005761F"/>
    <w:rsid w:val="00095560"/>
    <w:rsid w:val="000C0B5A"/>
    <w:rsid w:val="000D1009"/>
    <w:rsid w:val="000E73E2"/>
    <w:rsid w:val="001338A7"/>
    <w:rsid w:val="00161523"/>
    <w:rsid w:val="00173196"/>
    <w:rsid w:val="0017779A"/>
    <w:rsid w:val="001C24F1"/>
    <w:rsid w:val="001C78A0"/>
    <w:rsid w:val="001E3F2E"/>
    <w:rsid w:val="0024117B"/>
    <w:rsid w:val="002422ED"/>
    <w:rsid w:val="002520BB"/>
    <w:rsid w:val="0026006F"/>
    <w:rsid w:val="00274002"/>
    <w:rsid w:val="00293892"/>
    <w:rsid w:val="002963C9"/>
    <w:rsid w:val="002A4144"/>
    <w:rsid w:val="002C4976"/>
    <w:rsid w:val="003017E1"/>
    <w:rsid w:val="00326FE1"/>
    <w:rsid w:val="00384DE9"/>
    <w:rsid w:val="003C4853"/>
    <w:rsid w:val="003C786A"/>
    <w:rsid w:val="003E0BBC"/>
    <w:rsid w:val="003E371B"/>
    <w:rsid w:val="00411C91"/>
    <w:rsid w:val="004273E8"/>
    <w:rsid w:val="00440F53"/>
    <w:rsid w:val="00452260"/>
    <w:rsid w:val="00465DF2"/>
    <w:rsid w:val="004701A8"/>
    <w:rsid w:val="004751B0"/>
    <w:rsid w:val="0047649C"/>
    <w:rsid w:val="004B45A4"/>
    <w:rsid w:val="004C23BE"/>
    <w:rsid w:val="004E4BBD"/>
    <w:rsid w:val="0050309C"/>
    <w:rsid w:val="00503DFE"/>
    <w:rsid w:val="00535C04"/>
    <w:rsid w:val="005377E4"/>
    <w:rsid w:val="0056755C"/>
    <w:rsid w:val="0057349B"/>
    <w:rsid w:val="0058377F"/>
    <w:rsid w:val="005845F3"/>
    <w:rsid w:val="005944D9"/>
    <w:rsid w:val="00602771"/>
    <w:rsid w:val="006357CB"/>
    <w:rsid w:val="00677FDC"/>
    <w:rsid w:val="006A1581"/>
    <w:rsid w:val="006B0A73"/>
    <w:rsid w:val="006C420E"/>
    <w:rsid w:val="006E73DE"/>
    <w:rsid w:val="00712C47"/>
    <w:rsid w:val="00714A0E"/>
    <w:rsid w:val="00775E31"/>
    <w:rsid w:val="007951AF"/>
    <w:rsid w:val="007A7ECC"/>
    <w:rsid w:val="007D4A57"/>
    <w:rsid w:val="007D5C4B"/>
    <w:rsid w:val="007D6476"/>
    <w:rsid w:val="007E61B3"/>
    <w:rsid w:val="007F3E4F"/>
    <w:rsid w:val="00873E52"/>
    <w:rsid w:val="00877168"/>
    <w:rsid w:val="008A3596"/>
    <w:rsid w:val="008B215B"/>
    <w:rsid w:val="008B4BBD"/>
    <w:rsid w:val="00975B07"/>
    <w:rsid w:val="009825C6"/>
    <w:rsid w:val="00992441"/>
    <w:rsid w:val="009C10B0"/>
    <w:rsid w:val="009D5509"/>
    <w:rsid w:val="009F07AB"/>
    <w:rsid w:val="00A079C1"/>
    <w:rsid w:val="00A33DFB"/>
    <w:rsid w:val="00A76CC7"/>
    <w:rsid w:val="00A856C7"/>
    <w:rsid w:val="00A91580"/>
    <w:rsid w:val="00AC65FF"/>
    <w:rsid w:val="00AD6567"/>
    <w:rsid w:val="00AF1A59"/>
    <w:rsid w:val="00AF5494"/>
    <w:rsid w:val="00B1538A"/>
    <w:rsid w:val="00B26704"/>
    <w:rsid w:val="00B91D2B"/>
    <w:rsid w:val="00BB755D"/>
    <w:rsid w:val="00BC2A9A"/>
    <w:rsid w:val="00BC5990"/>
    <w:rsid w:val="00BE7712"/>
    <w:rsid w:val="00BF21AB"/>
    <w:rsid w:val="00C250BF"/>
    <w:rsid w:val="00C318CC"/>
    <w:rsid w:val="00C4628F"/>
    <w:rsid w:val="00C56445"/>
    <w:rsid w:val="00CE6E96"/>
    <w:rsid w:val="00D30BD9"/>
    <w:rsid w:val="00D37E1A"/>
    <w:rsid w:val="00D8275D"/>
    <w:rsid w:val="00D841CA"/>
    <w:rsid w:val="00DA0770"/>
    <w:rsid w:val="00DA534F"/>
    <w:rsid w:val="00DB27C7"/>
    <w:rsid w:val="00DB7CAB"/>
    <w:rsid w:val="00E16F7A"/>
    <w:rsid w:val="00E334E6"/>
    <w:rsid w:val="00E43D02"/>
    <w:rsid w:val="00E62CF3"/>
    <w:rsid w:val="00E74BB2"/>
    <w:rsid w:val="00E9498A"/>
    <w:rsid w:val="00EC68A2"/>
    <w:rsid w:val="00EE0232"/>
    <w:rsid w:val="00EF769B"/>
    <w:rsid w:val="00F34FF9"/>
    <w:rsid w:val="00F75CB9"/>
    <w:rsid w:val="00FA2DD9"/>
    <w:rsid w:val="00FB17FE"/>
    <w:rsid w:val="00FB4336"/>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B2A0"/>
  <w15:docId w15:val="{B068CCC1-C35C-42E9-A7BE-E6784C31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6F"/>
    <w:pPr>
      <w:spacing w:after="200" w:line="276" w:lineRule="auto"/>
    </w:pPr>
    <w:rPr>
      <w:sz w:val="22"/>
      <w:szCs w:val="22"/>
      <w:lang w:eastAsia="en-US"/>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PandarjemehapsiraKarakter">
    <w:name w:val="Pa ndarje me hapësira Karakter"/>
    <w:basedOn w:val="Fontiiparagrafittparazgjedhur"/>
    <w:link w:val="Pandarjemehapsira"/>
    <w:uiPriority w:val="1"/>
    <w:locked/>
    <w:rsid w:val="0026006F"/>
    <w:rPr>
      <w:rFonts w:ascii="Times New Roman" w:eastAsia="Times New Roman" w:hAnsi="Times New Roman"/>
      <w:sz w:val="24"/>
      <w:szCs w:val="24"/>
      <w:lang w:val="en-US" w:eastAsia="en-US" w:bidi="ar-SA"/>
    </w:rPr>
  </w:style>
  <w:style w:type="paragraph" w:styleId="Pandarjemehapsira">
    <w:name w:val="No Spacing"/>
    <w:link w:val="PandarjemehapsiraKarakter"/>
    <w:uiPriority w:val="1"/>
    <w:qFormat/>
    <w:rsid w:val="0026006F"/>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ParagrafiilistsKarakter">
    <w:name w:val="Paragrafi i listës Karakter"/>
    <w:link w:val="Paragrafiilists"/>
    <w:locked/>
    <w:rsid w:val="0026006F"/>
    <w:rPr>
      <w:rFonts w:ascii="Times New Roman" w:eastAsia="Times New Roman" w:hAnsi="Times New Roman" w:cs="Times New Roman"/>
      <w:lang w:val="it-IT" w:eastAsia="it-IT"/>
    </w:rPr>
  </w:style>
  <w:style w:type="paragraph" w:styleId="Paragrafiilists">
    <w:name w:val="List Paragraph"/>
    <w:basedOn w:val="Normal"/>
    <w:link w:val="ParagrafiilistsKarakter"/>
    <w:qFormat/>
    <w:rsid w:val="0026006F"/>
    <w:pPr>
      <w:widowControl w:val="0"/>
      <w:autoSpaceDE w:val="0"/>
      <w:autoSpaceDN w:val="0"/>
      <w:adjustRightInd w:val="0"/>
      <w:spacing w:after="0" w:line="240" w:lineRule="auto"/>
      <w:ind w:left="720"/>
    </w:pPr>
    <w:rPr>
      <w:rFonts w:ascii="Times New Roman" w:eastAsia="Times New Roman" w:hAnsi="Times New Roman"/>
      <w:sz w:val="20"/>
      <w:szCs w:val="20"/>
      <w:lang w:val="it-IT" w:eastAsia="it-IT"/>
    </w:rPr>
  </w:style>
  <w:style w:type="paragraph" w:styleId="Tekstiibalonit">
    <w:name w:val="Balloon Text"/>
    <w:basedOn w:val="Normal"/>
    <w:link w:val="TekstiibalonitKarakter"/>
    <w:uiPriority w:val="99"/>
    <w:semiHidden/>
    <w:unhideWhenUsed/>
    <w:rsid w:val="0026006F"/>
    <w:pPr>
      <w:spacing w:after="0" w:line="240" w:lineRule="auto"/>
    </w:pPr>
    <w:rPr>
      <w:rFonts w:ascii="Tahoma" w:hAnsi="Tahoma" w:cs="Tahoma"/>
      <w:sz w:val="16"/>
      <w:szCs w:val="16"/>
    </w:rPr>
  </w:style>
  <w:style w:type="character" w:customStyle="1" w:styleId="TekstiibalonitKarakter">
    <w:name w:val="Teksti i balonit Karakter"/>
    <w:basedOn w:val="Fontiiparagrafittparazgjedhur"/>
    <w:link w:val="Tekstiibalonit"/>
    <w:uiPriority w:val="99"/>
    <w:semiHidden/>
    <w:rsid w:val="0026006F"/>
    <w:rPr>
      <w:rFonts w:ascii="Tahoma" w:hAnsi="Tahoma" w:cs="Tahoma"/>
      <w:sz w:val="16"/>
      <w:szCs w:val="16"/>
    </w:rPr>
  </w:style>
  <w:style w:type="paragraph" w:styleId="Kokaefaqes">
    <w:name w:val="header"/>
    <w:basedOn w:val="Normal"/>
    <w:link w:val="KokaefaqesKarakter"/>
    <w:uiPriority w:val="99"/>
    <w:unhideWhenUsed/>
    <w:rsid w:val="007A7ECC"/>
    <w:pPr>
      <w:tabs>
        <w:tab w:val="center" w:pos="4680"/>
        <w:tab w:val="right" w:pos="9360"/>
      </w:tabs>
      <w:spacing w:after="0" w:line="240" w:lineRule="auto"/>
    </w:pPr>
  </w:style>
  <w:style w:type="character" w:customStyle="1" w:styleId="KokaefaqesKarakter">
    <w:name w:val="Koka e faqes Karakter"/>
    <w:basedOn w:val="Fontiiparagrafittparazgjedhur"/>
    <w:link w:val="Kokaefaqes"/>
    <w:uiPriority w:val="99"/>
    <w:rsid w:val="007A7ECC"/>
    <w:rPr>
      <w:sz w:val="22"/>
      <w:szCs w:val="22"/>
      <w:lang w:eastAsia="en-US"/>
    </w:rPr>
  </w:style>
  <w:style w:type="paragraph" w:styleId="Fundiifaqes">
    <w:name w:val="footer"/>
    <w:basedOn w:val="Normal"/>
    <w:link w:val="FundiifaqesKarakter"/>
    <w:uiPriority w:val="99"/>
    <w:unhideWhenUsed/>
    <w:rsid w:val="007A7ECC"/>
    <w:pPr>
      <w:tabs>
        <w:tab w:val="center" w:pos="4680"/>
        <w:tab w:val="right" w:pos="9360"/>
      </w:tabs>
      <w:spacing w:after="0" w:line="240" w:lineRule="auto"/>
    </w:pPr>
  </w:style>
  <w:style w:type="character" w:customStyle="1" w:styleId="FundiifaqesKarakter">
    <w:name w:val="Fundi i faqes Karakter"/>
    <w:basedOn w:val="Fontiiparagrafittparazgjedhur"/>
    <w:link w:val="Fundiifaqes"/>
    <w:uiPriority w:val="99"/>
    <w:rsid w:val="007A7E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97975">
      <w:bodyDiv w:val="1"/>
      <w:marLeft w:val="0"/>
      <w:marRight w:val="0"/>
      <w:marTop w:val="0"/>
      <w:marBottom w:val="0"/>
      <w:divBdr>
        <w:top w:val="none" w:sz="0" w:space="0" w:color="auto"/>
        <w:left w:val="none" w:sz="0" w:space="0" w:color="auto"/>
        <w:bottom w:val="none" w:sz="0" w:space="0" w:color="auto"/>
        <w:right w:val="none" w:sz="0" w:space="0" w:color="auto"/>
      </w:divBdr>
    </w:div>
    <w:div w:id="594173425">
      <w:bodyDiv w:val="1"/>
      <w:marLeft w:val="0"/>
      <w:marRight w:val="0"/>
      <w:marTop w:val="0"/>
      <w:marBottom w:val="0"/>
      <w:divBdr>
        <w:top w:val="none" w:sz="0" w:space="0" w:color="auto"/>
        <w:left w:val="none" w:sz="0" w:space="0" w:color="auto"/>
        <w:bottom w:val="none" w:sz="0" w:space="0" w:color="auto"/>
        <w:right w:val="none" w:sz="0" w:space="0" w:color="auto"/>
      </w:divBdr>
    </w:div>
    <w:div w:id="734280191">
      <w:bodyDiv w:val="1"/>
      <w:marLeft w:val="0"/>
      <w:marRight w:val="0"/>
      <w:marTop w:val="0"/>
      <w:marBottom w:val="0"/>
      <w:divBdr>
        <w:top w:val="none" w:sz="0" w:space="0" w:color="auto"/>
        <w:left w:val="none" w:sz="0" w:space="0" w:color="auto"/>
        <w:bottom w:val="none" w:sz="0" w:space="0" w:color="auto"/>
        <w:right w:val="none" w:sz="0" w:space="0" w:color="auto"/>
      </w:divBdr>
    </w:div>
    <w:div w:id="975574098">
      <w:bodyDiv w:val="1"/>
      <w:marLeft w:val="0"/>
      <w:marRight w:val="0"/>
      <w:marTop w:val="0"/>
      <w:marBottom w:val="0"/>
      <w:divBdr>
        <w:top w:val="none" w:sz="0" w:space="0" w:color="auto"/>
        <w:left w:val="none" w:sz="0" w:space="0" w:color="auto"/>
        <w:bottom w:val="none" w:sz="0" w:space="0" w:color="auto"/>
        <w:right w:val="none" w:sz="0" w:space="0" w:color="auto"/>
      </w:divBdr>
    </w:div>
    <w:div w:id="1101954695">
      <w:bodyDiv w:val="1"/>
      <w:marLeft w:val="0"/>
      <w:marRight w:val="0"/>
      <w:marTop w:val="0"/>
      <w:marBottom w:val="0"/>
      <w:divBdr>
        <w:top w:val="none" w:sz="0" w:space="0" w:color="auto"/>
        <w:left w:val="none" w:sz="0" w:space="0" w:color="auto"/>
        <w:bottom w:val="none" w:sz="0" w:space="0" w:color="auto"/>
        <w:right w:val="none" w:sz="0" w:space="0" w:color="auto"/>
      </w:divBdr>
    </w:div>
    <w:div w:id="1331133571">
      <w:bodyDiv w:val="1"/>
      <w:marLeft w:val="0"/>
      <w:marRight w:val="0"/>
      <w:marTop w:val="0"/>
      <w:marBottom w:val="0"/>
      <w:divBdr>
        <w:top w:val="none" w:sz="0" w:space="0" w:color="auto"/>
        <w:left w:val="none" w:sz="0" w:space="0" w:color="auto"/>
        <w:bottom w:val="none" w:sz="0" w:space="0" w:color="auto"/>
        <w:right w:val="none" w:sz="0" w:space="0" w:color="auto"/>
      </w:divBdr>
    </w:div>
    <w:div w:id="1453355886">
      <w:bodyDiv w:val="1"/>
      <w:marLeft w:val="0"/>
      <w:marRight w:val="0"/>
      <w:marTop w:val="0"/>
      <w:marBottom w:val="0"/>
      <w:divBdr>
        <w:top w:val="none" w:sz="0" w:space="0" w:color="auto"/>
        <w:left w:val="none" w:sz="0" w:space="0" w:color="auto"/>
        <w:bottom w:val="none" w:sz="0" w:space="0" w:color="auto"/>
        <w:right w:val="none" w:sz="0" w:space="0" w:color="auto"/>
      </w:divBdr>
    </w:div>
    <w:div w:id="1458138480">
      <w:bodyDiv w:val="1"/>
      <w:marLeft w:val="0"/>
      <w:marRight w:val="0"/>
      <w:marTop w:val="0"/>
      <w:marBottom w:val="0"/>
      <w:divBdr>
        <w:top w:val="none" w:sz="0" w:space="0" w:color="auto"/>
        <w:left w:val="none" w:sz="0" w:space="0" w:color="auto"/>
        <w:bottom w:val="none" w:sz="0" w:space="0" w:color="auto"/>
        <w:right w:val="none" w:sz="0" w:space="0" w:color="auto"/>
      </w:divBdr>
    </w:div>
    <w:div w:id="1522086375">
      <w:bodyDiv w:val="1"/>
      <w:marLeft w:val="0"/>
      <w:marRight w:val="0"/>
      <w:marTop w:val="0"/>
      <w:marBottom w:val="0"/>
      <w:divBdr>
        <w:top w:val="none" w:sz="0" w:space="0" w:color="auto"/>
        <w:left w:val="none" w:sz="0" w:space="0" w:color="auto"/>
        <w:bottom w:val="none" w:sz="0" w:space="0" w:color="auto"/>
        <w:right w:val="none" w:sz="0" w:space="0" w:color="auto"/>
      </w:divBdr>
    </w:div>
    <w:div w:id="1598556618">
      <w:bodyDiv w:val="1"/>
      <w:marLeft w:val="0"/>
      <w:marRight w:val="0"/>
      <w:marTop w:val="0"/>
      <w:marBottom w:val="0"/>
      <w:divBdr>
        <w:top w:val="none" w:sz="0" w:space="0" w:color="auto"/>
        <w:left w:val="none" w:sz="0" w:space="0" w:color="auto"/>
        <w:bottom w:val="none" w:sz="0" w:space="0" w:color="auto"/>
        <w:right w:val="none" w:sz="0" w:space="0" w:color="auto"/>
      </w:divBdr>
    </w:div>
    <w:div w:id="2020346561">
      <w:bodyDiv w:val="1"/>
      <w:marLeft w:val="0"/>
      <w:marRight w:val="0"/>
      <w:marTop w:val="0"/>
      <w:marBottom w:val="0"/>
      <w:divBdr>
        <w:top w:val="none" w:sz="0" w:space="0" w:color="auto"/>
        <w:left w:val="none" w:sz="0" w:space="0" w:color="auto"/>
        <w:bottom w:val="none" w:sz="0" w:space="0" w:color="auto"/>
        <w:right w:val="none" w:sz="0" w:space="0" w:color="auto"/>
      </w:divBdr>
    </w:div>
    <w:div w:id="2084331359">
      <w:bodyDiv w:val="1"/>
      <w:marLeft w:val="0"/>
      <w:marRight w:val="0"/>
      <w:marTop w:val="0"/>
      <w:marBottom w:val="0"/>
      <w:divBdr>
        <w:top w:val="none" w:sz="0" w:space="0" w:color="auto"/>
        <w:left w:val="none" w:sz="0" w:space="0" w:color="auto"/>
        <w:bottom w:val="none" w:sz="0" w:space="0" w:color="auto"/>
        <w:right w:val="none" w:sz="0" w:space="0" w:color="auto"/>
      </w:divBdr>
    </w:div>
    <w:div w:id="20894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5848</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ornela_kaja</cp:lastModifiedBy>
  <cp:revision>13</cp:revision>
  <cp:lastPrinted>2024-10-04T10:50:00Z</cp:lastPrinted>
  <dcterms:created xsi:type="dcterms:W3CDTF">2024-09-23T07:33:00Z</dcterms:created>
  <dcterms:modified xsi:type="dcterms:W3CDTF">2024-10-04T11:28:00Z</dcterms:modified>
</cp:coreProperties>
</file>