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784E" w14:textId="257622EC" w:rsidR="005D1159" w:rsidRPr="00E73ADD" w:rsidRDefault="00C81512" w:rsidP="00100783">
      <w:pPr>
        <w:spacing w:after="0"/>
        <w:jc w:val="center"/>
        <w:rPr>
          <w:rFonts w:ascii="Times New Roman" w:hAnsi="Times New Roman" w:cs="Times New Roman"/>
          <w:b/>
          <w:sz w:val="24"/>
          <w:szCs w:val="24"/>
          <w:lang w:val="sq-AL"/>
        </w:rPr>
      </w:pPr>
      <w:r>
        <w:rPr>
          <w:rFonts w:ascii="Times New Roman" w:hAnsi="Times New Roman" w:cs="Times New Roman"/>
          <w:b/>
          <w:noProof/>
          <w:sz w:val="24"/>
          <w:szCs w:val="24"/>
          <w:lang w:val="sq-AL"/>
        </w:rPr>
        <w:drawing>
          <wp:anchor distT="0" distB="0" distL="114300" distR="114300" simplePos="0" relativeHeight="251658240" behindDoc="1" locked="0" layoutInCell="1" allowOverlap="1" wp14:anchorId="6DE8835B" wp14:editId="5A446FC4">
            <wp:simplePos x="0" y="0"/>
            <wp:positionH relativeFrom="column">
              <wp:posOffset>-161925</wp:posOffset>
            </wp:positionH>
            <wp:positionV relativeFrom="paragraph">
              <wp:posOffset>0</wp:posOffset>
            </wp:positionV>
            <wp:extent cx="5962650" cy="926465"/>
            <wp:effectExtent l="0" t="0" r="0" b="6985"/>
            <wp:wrapTight wrapText="bothSides">
              <wp:wrapPolygon edited="0">
                <wp:start x="0" y="0"/>
                <wp:lineTo x="0" y="21319"/>
                <wp:lineTo x="21531" y="21319"/>
                <wp:lineTo x="21531" y="0"/>
                <wp:lineTo x="0" y="0"/>
              </wp:wrapPolygon>
            </wp:wrapTight>
            <wp:docPr id="34524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926465"/>
                    </a:xfrm>
                    <a:prstGeom prst="rect">
                      <a:avLst/>
                    </a:prstGeom>
                    <a:noFill/>
                  </pic:spPr>
                </pic:pic>
              </a:graphicData>
            </a:graphic>
          </wp:anchor>
        </w:drawing>
      </w:r>
      <w:r w:rsidR="005D1159" w:rsidRPr="00E73ADD">
        <w:rPr>
          <w:rFonts w:ascii="Times New Roman" w:hAnsi="Times New Roman" w:cs="Times New Roman"/>
          <w:b/>
          <w:sz w:val="24"/>
          <w:szCs w:val="24"/>
          <w:lang w:val="sq-AL"/>
        </w:rPr>
        <w:t xml:space="preserve">GJYKATA </w:t>
      </w:r>
      <w:r w:rsidR="00E73ADD">
        <w:rPr>
          <w:rFonts w:ascii="Times New Roman" w:hAnsi="Times New Roman" w:cs="Times New Roman"/>
          <w:b/>
          <w:sz w:val="24"/>
          <w:szCs w:val="24"/>
          <w:lang w:val="sq-AL"/>
        </w:rPr>
        <w:t>E LARTË</w:t>
      </w:r>
    </w:p>
    <w:p w14:paraId="14F51BA9" w14:textId="3CFF33E1" w:rsidR="005D1159" w:rsidRPr="00E73ADD" w:rsidRDefault="00100783" w:rsidP="00100783">
      <w:pPr>
        <w:spacing w:after="0"/>
        <w:jc w:val="center"/>
        <w:rPr>
          <w:rFonts w:ascii="Times New Roman" w:hAnsi="Times New Roman" w:cs="Times New Roman"/>
          <w:b/>
          <w:sz w:val="24"/>
          <w:szCs w:val="24"/>
          <w:lang w:val="sq-AL"/>
        </w:rPr>
      </w:pPr>
      <w:r>
        <w:rPr>
          <w:rFonts w:ascii="Times New Roman" w:hAnsi="Times New Roman" w:cs="Times New Roman"/>
          <w:b/>
          <w:sz w:val="24"/>
          <w:szCs w:val="24"/>
          <w:lang w:val="sq-AL"/>
        </w:rPr>
        <w:t>KËSHILLI I GJYKATËS</w:t>
      </w:r>
    </w:p>
    <w:p w14:paraId="69D1CCD6" w14:textId="602FC394" w:rsidR="005D1159" w:rsidRPr="00E73ADD" w:rsidRDefault="005D1159" w:rsidP="005D1159">
      <w:pPr>
        <w:spacing w:after="0"/>
        <w:jc w:val="both"/>
        <w:rPr>
          <w:rFonts w:ascii="Times New Roman" w:hAnsi="Times New Roman" w:cs="Times New Roman"/>
          <w:b/>
          <w:sz w:val="24"/>
          <w:szCs w:val="24"/>
          <w:lang w:val="sq-AL"/>
        </w:rPr>
      </w:pPr>
      <w:r w:rsidRPr="00E73ADD">
        <w:rPr>
          <w:rFonts w:ascii="Times New Roman" w:hAnsi="Times New Roman" w:cs="Times New Roman"/>
          <w:b/>
          <w:sz w:val="24"/>
          <w:szCs w:val="24"/>
          <w:lang w:val="sq-AL"/>
        </w:rPr>
        <w:t>Nr.</w:t>
      </w:r>
      <w:r w:rsidR="002B0002">
        <w:rPr>
          <w:rFonts w:ascii="Times New Roman" w:hAnsi="Times New Roman" w:cs="Times New Roman"/>
          <w:b/>
          <w:sz w:val="24"/>
          <w:szCs w:val="24"/>
          <w:lang w:val="sq-AL"/>
        </w:rPr>
        <w:t xml:space="preserve">  </w:t>
      </w:r>
      <w:r w:rsidR="00CA3A10">
        <w:rPr>
          <w:rFonts w:ascii="Times New Roman" w:hAnsi="Times New Roman" w:cs="Times New Roman"/>
          <w:b/>
          <w:sz w:val="24"/>
          <w:szCs w:val="24"/>
          <w:lang w:val="sq-AL"/>
        </w:rPr>
        <w:t>p</w:t>
      </w:r>
      <w:r w:rsidRPr="00E73ADD">
        <w:rPr>
          <w:rFonts w:ascii="Times New Roman" w:hAnsi="Times New Roman" w:cs="Times New Roman"/>
          <w:b/>
          <w:sz w:val="24"/>
          <w:szCs w:val="24"/>
          <w:lang w:val="sq-AL"/>
        </w:rPr>
        <w:t xml:space="preserve">rot.                                                                                           </w:t>
      </w:r>
      <w:r w:rsidR="00FD0DAF">
        <w:rPr>
          <w:rFonts w:ascii="Times New Roman" w:hAnsi="Times New Roman" w:cs="Times New Roman"/>
          <w:b/>
          <w:sz w:val="24"/>
          <w:szCs w:val="24"/>
          <w:lang w:val="sq-AL"/>
        </w:rPr>
        <w:t>Tiranë</w:t>
      </w:r>
      <w:r w:rsidRPr="00E73ADD">
        <w:rPr>
          <w:rFonts w:ascii="Times New Roman" w:hAnsi="Times New Roman" w:cs="Times New Roman"/>
          <w:b/>
          <w:sz w:val="24"/>
          <w:szCs w:val="24"/>
          <w:lang w:val="sq-AL"/>
        </w:rPr>
        <w:t xml:space="preserve">, më </w:t>
      </w:r>
      <w:r w:rsidR="00100783">
        <w:rPr>
          <w:rFonts w:ascii="Times New Roman" w:hAnsi="Times New Roman" w:cs="Times New Roman"/>
          <w:b/>
          <w:sz w:val="24"/>
          <w:szCs w:val="24"/>
          <w:lang w:val="sq-AL"/>
        </w:rPr>
        <w:t>15/12/2025</w:t>
      </w:r>
    </w:p>
    <w:p w14:paraId="30AC1F56" w14:textId="77777777" w:rsidR="005D1159" w:rsidRDefault="005D1159" w:rsidP="005D1159">
      <w:pPr>
        <w:spacing w:after="0"/>
        <w:jc w:val="center"/>
        <w:rPr>
          <w:rFonts w:ascii="Times New Roman" w:hAnsi="Times New Roman" w:cs="Times New Roman"/>
          <w:b/>
          <w:sz w:val="24"/>
          <w:szCs w:val="24"/>
          <w:lang w:val="sq-AL"/>
        </w:rPr>
      </w:pPr>
    </w:p>
    <w:p w14:paraId="2ED541AF" w14:textId="77777777" w:rsidR="00C81512" w:rsidRDefault="00C81512" w:rsidP="005D1159">
      <w:pPr>
        <w:spacing w:after="0"/>
        <w:jc w:val="center"/>
        <w:rPr>
          <w:rFonts w:ascii="Times New Roman" w:hAnsi="Times New Roman" w:cs="Times New Roman"/>
          <w:b/>
          <w:sz w:val="24"/>
          <w:szCs w:val="24"/>
          <w:lang w:val="sq-AL"/>
        </w:rPr>
      </w:pPr>
    </w:p>
    <w:p w14:paraId="77C7A41F" w14:textId="77777777" w:rsidR="00C81512" w:rsidRPr="00E73ADD" w:rsidRDefault="00C81512" w:rsidP="005D1159">
      <w:pPr>
        <w:spacing w:after="0"/>
        <w:jc w:val="center"/>
        <w:rPr>
          <w:rFonts w:ascii="Times New Roman" w:hAnsi="Times New Roman" w:cs="Times New Roman"/>
          <w:b/>
          <w:sz w:val="24"/>
          <w:szCs w:val="24"/>
          <w:lang w:val="sq-AL"/>
        </w:rPr>
      </w:pPr>
    </w:p>
    <w:p w14:paraId="563AE7CE" w14:textId="77777777" w:rsidR="005D1159" w:rsidRPr="00E73ADD" w:rsidRDefault="005D1159" w:rsidP="005D1159">
      <w:pPr>
        <w:spacing w:after="0"/>
        <w:jc w:val="center"/>
        <w:rPr>
          <w:rFonts w:ascii="Times New Roman" w:hAnsi="Times New Roman" w:cs="Times New Roman"/>
          <w:b/>
          <w:sz w:val="24"/>
          <w:szCs w:val="24"/>
          <w:lang w:val="sq-AL"/>
        </w:rPr>
      </w:pPr>
      <w:r w:rsidRPr="00E73ADD">
        <w:rPr>
          <w:rFonts w:ascii="Times New Roman" w:hAnsi="Times New Roman" w:cs="Times New Roman"/>
          <w:b/>
          <w:sz w:val="24"/>
          <w:szCs w:val="24"/>
          <w:lang w:val="sq-AL"/>
        </w:rPr>
        <w:t>NJOFTIM</w:t>
      </w:r>
    </w:p>
    <w:p w14:paraId="2CDBA134" w14:textId="0040C427" w:rsidR="005D1159" w:rsidRPr="00E73ADD" w:rsidRDefault="005D1159" w:rsidP="005D1159">
      <w:pPr>
        <w:spacing w:after="0"/>
        <w:jc w:val="center"/>
        <w:rPr>
          <w:rFonts w:ascii="Times New Roman" w:hAnsi="Times New Roman" w:cs="Times New Roman"/>
          <w:b/>
          <w:sz w:val="24"/>
          <w:szCs w:val="24"/>
          <w:lang w:val="sq-AL"/>
        </w:rPr>
      </w:pPr>
      <w:r w:rsidRPr="00E73ADD">
        <w:rPr>
          <w:rFonts w:ascii="Times New Roman" w:hAnsi="Times New Roman" w:cs="Times New Roman"/>
          <w:b/>
          <w:sz w:val="24"/>
          <w:szCs w:val="24"/>
          <w:lang w:val="sq-AL"/>
        </w:rPr>
        <w:t xml:space="preserve">PËR </w:t>
      </w:r>
      <w:r w:rsidR="00A77487">
        <w:rPr>
          <w:rFonts w:ascii="Times New Roman" w:hAnsi="Times New Roman" w:cs="Times New Roman"/>
          <w:b/>
          <w:sz w:val="24"/>
          <w:szCs w:val="24"/>
          <w:lang w:val="sq-AL"/>
        </w:rPr>
        <w:t xml:space="preserve">LËVIZJE PARALELE DHE </w:t>
      </w:r>
      <w:r w:rsidR="00073AE7">
        <w:rPr>
          <w:rFonts w:ascii="Times New Roman" w:hAnsi="Times New Roman" w:cs="Times New Roman"/>
          <w:b/>
          <w:sz w:val="24"/>
          <w:szCs w:val="24"/>
          <w:lang w:val="sq-AL"/>
        </w:rPr>
        <w:t>PRANIM NË SHËRBIMIN CIVIL GJYQËSOR</w:t>
      </w:r>
      <w:r w:rsidRPr="00E73ADD">
        <w:rPr>
          <w:rFonts w:ascii="Times New Roman" w:hAnsi="Times New Roman" w:cs="Times New Roman"/>
          <w:b/>
          <w:sz w:val="24"/>
          <w:szCs w:val="24"/>
          <w:lang w:val="sq-AL"/>
        </w:rPr>
        <w:t xml:space="preserve"> </w:t>
      </w:r>
    </w:p>
    <w:p w14:paraId="00C419CB" w14:textId="77777777" w:rsidR="005D1159" w:rsidRPr="00E73ADD" w:rsidRDefault="005D1159" w:rsidP="005D1159">
      <w:pPr>
        <w:spacing w:after="0"/>
        <w:jc w:val="both"/>
        <w:rPr>
          <w:rFonts w:ascii="Times New Roman" w:hAnsi="Times New Roman" w:cs="Times New Roman"/>
          <w:sz w:val="24"/>
          <w:szCs w:val="24"/>
          <w:lang w:val="sq-AL"/>
        </w:rPr>
      </w:pPr>
    </w:p>
    <w:p w14:paraId="7E1E224F" w14:textId="5A3DA681" w:rsidR="005D1159" w:rsidRPr="00E73ADD" w:rsidRDefault="005D1159" w:rsidP="005D1159">
      <w:pPr>
        <w:spacing w:after="0"/>
        <w:jc w:val="both"/>
        <w:rPr>
          <w:rFonts w:ascii="Times New Roman" w:hAnsi="Times New Roman" w:cs="Times New Roman"/>
          <w:sz w:val="24"/>
          <w:szCs w:val="24"/>
          <w:lang w:val="sq-AL"/>
        </w:rPr>
      </w:pPr>
      <w:bookmarkStart w:id="0" w:name="_Hlk144483162"/>
      <w:r w:rsidRPr="00E73ADD">
        <w:rPr>
          <w:rFonts w:ascii="Times New Roman" w:hAnsi="Times New Roman" w:cs="Times New Roman"/>
          <w:sz w:val="24"/>
          <w:szCs w:val="24"/>
          <w:lang w:val="sq-AL"/>
        </w:rPr>
        <w:t>Bazuar n</w:t>
      </w:r>
      <w:r w:rsidR="00E73ADD">
        <w:rPr>
          <w:rFonts w:ascii="Times New Roman" w:hAnsi="Times New Roman" w:cs="Times New Roman"/>
          <w:sz w:val="24"/>
          <w:szCs w:val="24"/>
          <w:lang w:val="sq-AL"/>
        </w:rPr>
        <w:t>ë</w:t>
      </w:r>
      <w:r w:rsidRPr="00E73ADD">
        <w:rPr>
          <w:rFonts w:ascii="Times New Roman" w:hAnsi="Times New Roman" w:cs="Times New Roman"/>
          <w:sz w:val="24"/>
          <w:szCs w:val="24"/>
          <w:lang w:val="sq-AL"/>
        </w:rPr>
        <w:t xml:space="preserve"> ligjin nr. 98/2016 datë 06.10.2016 “Për organizimin e pushtetit gjyqësor në Republikën e Shqipërisë”, </w:t>
      </w:r>
      <w:r w:rsidR="00CD2604">
        <w:rPr>
          <w:rFonts w:ascii="Times New Roman" w:hAnsi="Times New Roman" w:cs="Times New Roman"/>
          <w:sz w:val="24"/>
          <w:szCs w:val="24"/>
          <w:lang w:val="sq-AL"/>
        </w:rPr>
        <w:t>v</w:t>
      </w:r>
      <w:r w:rsidRPr="00E73ADD">
        <w:rPr>
          <w:rFonts w:ascii="Times New Roman" w:hAnsi="Times New Roman" w:cs="Times New Roman"/>
          <w:sz w:val="24"/>
          <w:szCs w:val="24"/>
          <w:lang w:val="sq-AL"/>
        </w:rPr>
        <w:t>endimin nr. 622, datë 10.12.2020 të Këshillit të Lart</w:t>
      </w:r>
      <w:r w:rsidR="00E73ADD">
        <w:rPr>
          <w:rFonts w:ascii="Times New Roman" w:hAnsi="Times New Roman" w:cs="Times New Roman"/>
          <w:sz w:val="24"/>
          <w:szCs w:val="24"/>
          <w:lang w:val="sq-AL"/>
        </w:rPr>
        <w:t>ë</w:t>
      </w:r>
      <w:r w:rsidRPr="00E73ADD">
        <w:rPr>
          <w:rFonts w:ascii="Times New Roman" w:hAnsi="Times New Roman" w:cs="Times New Roman"/>
          <w:sz w:val="24"/>
          <w:szCs w:val="24"/>
          <w:lang w:val="sq-AL"/>
        </w:rPr>
        <w:t xml:space="preserve"> Gjyqësor </w:t>
      </w:r>
      <w:r w:rsidRPr="00E73ADD">
        <w:rPr>
          <w:rFonts w:ascii="Times New Roman" w:hAnsi="Times New Roman" w:cs="Times New Roman"/>
          <w:i/>
          <w:sz w:val="24"/>
          <w:szCs w:val="24"/>
          <w:lang w:val="sq-AL"/>
        </w:rPr>
        <w:t>“Për lëvizjen paralele, ngritjen në detyrë dhe pranimin në shërbimin civil”</w:t>
      </w:r>
      <w:r w:rsidRPr="00E73ADD">
        <w:rPr>
          <w:rFonts w:ascii="Times New Roman" w:hAnsi="Times New Roman" w:cs="Times New Roman"/>
          <w:sz w:val="24"/>
          <w:szCs w:val="24"/>
          <w:lang w:val="sq-AL"/>
        </w:rPr>
        <w:t>,</w:t>
      </w:r>
      <w:r w:rsidR="00E73ADD">
        <w:rPr>
          <w:rFonts w:ascii="Times New Roman" w:hAnsi="Times New Roman" w:cs="Times New Roman"/>
          <w:sz w:val="24"/>
          <w:szCs w:val="24"/>
          <w:lang w:val="sq-AL"/>
        </w:rPr>
        <w:t xml:space="preserve"> </w:t>
      </w:r>
      <w:r w:rsidR="00CD2604">
        <w:rPr>
          <w:rFonts w:ascii="Times New Roman" w:hAnsi="Times New Roman" w:cs="Times New Roman"/>
          <w:sz w:val="24"/>
          <w:szCs w:val="24"/>
          <w:lang w:val="sq-AL"/>
        </w:rPr>
        <w:t>v</w:t>
      </w:r>
      <w:r w:rsidR="00E73ADD">
        <w:rPr>
          <w:rFonts w:ascii="Times New Roman" w:hAnsi="Times New Roman" w:cs="Times New Roman"/>
          <w:sz w:val="24"/>
          <w:szCs w:val="24"/>
          <w:lang w:val="sq-AL"/>
        </w:rPr>
        <w:t>endimin nr.</w:t>
      </w:r>
      <w:r w:rsidR="00E73ADD" w:rsidRPr="00E73ADD">
        <w:rPr>
          <w:rFonts w:ascii="Times New Roman" w:eastAsia="Times New Roman" w:hAnsi="Times New Roman" w:cs="Times New Roman"/>
          <w:sz w:val="24"/>
          <w:lang w:val="sq-AL"/>
        </w:rPr>
        <w:t xml:space="preserve">643, datë 23.12.2020 </w:t>
      </w:r>
      <w:r w:rsidR="00E73ADD">
        <w:rPr>
          <w:rFonts w:ascii="Times New Roman" w:eastAsia="Times New Roman" w:hAnsi="Times New Roman" w:cs="Times New Roman"/>
          <w:sz w:val="24"/>
          <w:lang w:val="sq-AL"/>
        </w:rPr>
        <w:t>t</w:t>
      </w:r>
      <w:r w:rsidR="00E73ADD" w:rsidRPr="00E73ADD">
        <w:rPr>
          <w:rFonts w:ascii="Times New Roman" w:eastAsia="Times New Roman" w:hAnsi="Times New Roman" w:cs="Times New Roman"/>
          <w:sz w:val="24"/>
          <w:lang w:val="sq-AL"/>
        </w:rPr>
        <w:t>ë Këshillit të Lartë Gjyqësor “</w:t>
      </w:r>
      <w:r w:rsidR="00E73ADD" w:rsidRPr="00E73ADD">
        <w:rPr>
          <w:rFonts w:ascii="Times New Roman" w:eastAsia="Times New Roman" w:hAnsi="Times New Roman" w:cs="Times New Roman"/>
          <w:i/>
          <w:sz w:val="24"/>
          <w:lang w:val="sq-AL"/>
        </w:rPr>
        <w:t>Për miratimin e rregullave standarte për organigramën, përshkrimin e detyrave dhe përgjegjësive të kategorive të punonjësve të Gjykatës së Lartë</w:t>
      </w:r>
      <w:r w:rsidR="00E73ADD" w:rsidRPr="00E73ADD">
        <w:rPr>
          <w:rFonts w:ascii="Times New Roman" w:eastAsia="Times New Roman" w:hAnsi="Times New Roman" w:cs="Times New Roman"/>
          <w:sz w:val="24"/>
          <w:lang w:val="sq-AL"/>
        </w:rPr>
        <w:t xml:space="preserve">”, </w:t>
      </w:r>
      <w:r w:rsidR="00E73ADD">
        <w:rPr>
          <w:rFonts w:ascii="Times New Roman" w:eastAsia="Times New Roman" w:hAnsi="Times New Roman" w:cs="Times New Roman"/>
          <w:sz w:val="24"/>
          <w:lang w:val="sq-AL"/>
        </w:rPr>
        <w:t xml:space="preserve">si dhe </w:t>
      </w:r>
      <w:r w:rsidR="00CD2604">
        <w:rPr>
          <w:rFonts w:ascii="Times New Roman" w:eastAsia="Times New Roman" w:hAnsi="Times New Roman" w:cs="Times New Roman"/>
          <w:sz w:val="24"/>
          <w:lang w:val="sq-AL"/>
        </w:rPr>
        <w:t>v</w:t>
      </w:r>
      <w:r w:rsidR="00E73ADD">
        <w:rPr>
          <w:rFonts w:ascii="Times New Roman" w:eastAsia="Times New Roman" w:hAnsi="Times New Roman" w:cs="Times New Roman"/>
          <w:sz w:val="24"/>
          <w:lang w:val="sq-AL"/>
        </w:rPr>
        <w:t>endimin nr.</w:t>
      </w:r>
      <w:r w:rsidR="00100783">
        <w:rPr>
          <w:rFonts w:ascii="Times New Roman" w:eastAsia="Times New Roman" w:hAnsi="Times New Roman" w:cs="Times New Roman"/>
          <w:sz w:val="24"/>
          <w:lang w:val="sq-AL"/>
        </w:rPr>
        <w:t>7</w:t>
      </w:r>
      <w:r w:rsidR="00E73ADD">
        <w:rPr>
          <w:rFonts w:ascii="Times New Roman" w:eastAsia="Times New Roman" w:hAnsi="Times New Roman" w:cs="Times New Roman"/>
          <w:sz w:val="24"/>
          <w:lang w:val="sq-AL"/>
        </w:rPr>
        <w:t xml:space="preserve">, datë </w:t>
      </w:r>
      <w:r w:rsidR="00100783">
        <w:rPr>
          <w:rFonts w:ascii="Times New Roman" w:eastAsia="Times New Roman" w:hAnsi="Times New Roman" w:cs="Times New Roman"/>
          <w:sz w:val="24"/>
          <w:lang w:val="sq-AL"/>
        </w:rPr>
        <w:t>10</w:t>
      </w:r>
      <w:r w:rsidR="00E73ADD">
        <w:rPr>
          <w:rFonts w:ascii="Times New Roman" w:eastAsia="Times New Roman" w:hAnsi="Times New Roman" w:cs="Times New Roman"/>
          <w:sz w:val="24"/>
          <w:lang w:val="sq-AL"/>
        </w:rPr>
        <w:t>.0</w:t>
      </w:r>
      <w:r w:rsidR="00100783">
        <w:rPr>
          <w:rFonts w:ascii="Times New Roman" w:eastAsia="Times New Roman" w:hAnsi="Times New Roman" w:cs="Times New Roman"/>
          <w:sz w:val="24"/>
          <w:lang w:val="sq-AL"/>
        </w:rPr>
        <w:t>4</w:t>
      </w:r>
      <w:r w:rsidR="00E73ADD">
        <w:rPr>
          <w:rFonts w:ascii="Times New Roman" w:eastAsia="Times New Roman" w:hAnsi="Times New Roman" w:cs="Times New Roman"/>
          <w:sz w:val="24"/>
          <w:lang w:val="sq-AL"/>
        </w:rPr>
        <w:t>.202</w:t>
      </w:r>
      <w:r w:rsidR="00100783">
        <w:rPr>
          <w:rFonts w:ascii="Times New Roman" w:eastAsia="Times New Roman" w:hAnsi="Times New Roman" w:cs="Times New Roman"/>
          <w:sz w:val="24"/>
          <w:lang w:val="sq-AL"/>
        </w:rPr>
        <w:t>5</w:t>
      </w:r>
      <w:r w:rsidR="00E73ADD">
        <w:rPr>
          <w:rFonts w:ascii="Times New Roman" w:eastAsia="Times New Roman" w:hAnsi="Times New Roman" w:cs="Times New Roman"/>
          <w:sz w:val="24"/>
          <w:lang w:val="sq-AL"/>
        </w:rPr>
        <w:t xml:space="preserve"> të Këshillit të Gjykatës, </w:t>
      </w:r>
      <w:r w:rsidRPr="00E73ADD">
        <w:rPr>
          <w:rFonts w:ascii="Times New Roman" w:hAnsi="Times New Roman" w:cs="Times New Roman"/>
          <w:sz w:val="24"/>
          <w:szCs w:val="24"/>
          <w:lang w:val="sq-AL"/>
        </w:rPr>
        <w:t xml:space="preserve">Gjykata e </w:t>
      </w:r>
      <w:r w:rsidR="00E73ADD">
        <w:rPr>
          <w:rFonts w:ascii="Times New Roman" w:hAnsi="Times New Roman" w:cs="Times New Roman"/>
          <w:sz w:val="24"/>
          <w:szCs w:val="24"/>
          <w:lang w:val="sq-AL"/>
        </w:rPr>
        <w:t>Lartë</w:t>
      </w:r>
      <w:r w:rsidRPr="00E73ADD">
        <w:rPr>
          <w:rFonts w:ascii="Times New Roman" w:hAnsi="Times New Roman" w:cs="Times New Roman"/>
          <w:sz w:val="24"/>
          <w:szCs w:val="24"/>
          <w:lang w:val="sq-AL"/>
        </w:rPr>
        <w:t>, </w:t>
      </w:r>
      <w:r w:rsidRPr="00E73ADD">
        <w:rPr>
          <w:rFonts w:ascii="Times New Roman" w:hAnsi="Times New Roman" w:cs="Times New Roman"/>
          <w:b/>
          <w:bCs/>
          <w:sz w:val="24"/>
          <w:szCs w:val="24"/>
          <w:lang w:val="sq-AL"/>
        </w:rPr>
        <w:t xml:space="preserve">shpall procedurën e </w:t>
      </w:r>
      <w:r w:rsidR="00A77487">
        <w:rPr>
          <w:rFonts w:ascii="Times New Roman" w:hAnsi="Times New Roman" w:cs="Times New Roman"/>
          <w:b/>
          <w:bCs/>
          <w:sz w:val="24"/>
          <w:szCs w:val="24"/>
          <w:lang w:val="sq-AL"/>
        </w:rPr>
        <w:t>lëvizjes paralele dhe pranim në shërbimin civil gjyqësor</w:t>
      </w:r>
      <w:r w:rsidRPr="00E73ADD">
        <w:rPr>
          <w:rFonts w:ascii="Times New Roman" w:hAnsi="Times New Roman" w:cs="Times New Roman"/>
          <w:sz w:val="24"/>
          <w:szCs w:val="24"/>
          <w:lang w:val="sq-AL"/>
        </w:rPr>
        <w:t>, për pozicionin si më poshtë:</w:t>
      </w:r>
    </w:p>
    <w:bookmarkEnd w:id="0"/>
    <w:p w14:paraId="65173F49" w14:textId="77777777" w:rsidR="005D1159" w:rsidRPr="00E73ADD" w:rsidRDefault="005D1159" w:rsidP="005D1159">
      <w:pPr>
        <w:spacing w:after="0"/>
        <w:jc w:val="both"/>
        <w:rPr>
          <w:rFonts w:ascii="Times New Roman" w:hAnsi="Times New Roman" w:cs="Times New Roman"/>
          <w:sz w:val="24"/>
          <w:szCs w:val="24"/>
          <w:lang w:val="sq-AL"/>
        </w:rPr>
      </w:pPr>
    </w:p>
    <w:p w14:paraId="47E3D25F" w14:textId="1DF8A3C5" w:rsidR="00C9687D" w:rsidRPr="00C9687D" w:rsidRDefault="00583007" w:rsidP="00C9687D">
      <w:pPr>
        <w:numPr>
          <w:ilvl w:val="0"/>
          <w:numId w:val="6"/>
        </w:numPr>
        <w:spacing w:after="0"/>
        <w:jc w:val="both"/>
        <w:rPr>
          <w:rFonts w:ascii="Times New Roman" w:hAnsi="Times New Roman" w:cs="Times New Roman"/>
          <w:sz w:val="24"/>
          <w:szCs w:val="24"/>
          <w:lang w:val="sq-AL"/>
        </w:rPr>
      </w:pPr>
      <w:r w:rsidRPr="00E73ADD">
        <w:rPr>
          <w:rFonts w:ascii="Times New Roman" w:hAnsi="Times New Roman" w:cs="Times New Roman"/>
          <w:b/>
          <w:bCs/>
          <w:sz w:val="24"/>
          <w:szCs w:val="24"/>
          <w:lang w:val="sq-AL"/>
        </w:rPr>
        <w:t>Për 1 (një) vend</w:t>
      </w:r>
      <w:r w:rsidRPr="00E73ADD">
        <w:rPr>
          <w:rFonts w:ascii="Times New Roman" w:hAnsi="Times New Roman" w:cs="Times New Roman"/>
          <w:sz w:val="24"/>
          <w:szCs w:val="24"/>
          <w:lang w:val="sq-AL"/>
        </w:rPr>
        <w:t>, në pozicionin </w:t>
      </w:r>
      <w:r w:rsidR="00123736">
        <w:rPr>
          <w:rFonts w:ascii="Times New Roman" w:hAnsi="Times New Roman" w:cs="Times New Roman"/>
          <w:i/>
          <w:iCs/>
          <w:sz w:val="24"/>
          <w:szCs w:val="24"/>
          <w:lang w:val="sq-AL"/>
        </w:rPr>
        <w:t>specialist</w:t>
      </w:r>
      <w:r w:rsidR="00FD0DAF">
        <w:rPr>
          <w:rFonts w:ascii="Times New Roman" w:hAnsi="Times New Roman" w:cs="Times New Roman"/>
          <w:sz w:val="24"/>
          <w:szCs w:val="24"/>
          <w:lang w:val="sq-AL"/>
        </w:rPr>
        <w:t xml:space="preserve">, </w:t>
      </w:r>
      <w:r w:rsidR="00123736">
        <w:rPr>
          <w:rFonts w:ascii="Times New Roman" w:hAnsi="Times New Roman" w:cs="Times New Roman"/>
          <w:sz w:val="24"/>
          <w:szCs w:val="24"/>
          <w:lang w:val="sq-AL"/>
        </w:rPr>
        <w:t>Sektori i Marrëdhënieve me Publikun dhe Median, D</w:t>
      </w:r>
      <w:r w:rsidR="00C9687D" w:rsidRPr="00C9687D">
        <w:rPr>
          <w:rFonts w:ascii="Times New Roman" w:hAnsi="Times New Roman" w:cs="Times New Roman"/>
          <w:sz w:val="24"/>
          <w:szCs w:val="24"/>
          <w:lang w:val="sq-AL"/>
        </w:rPr>
        <w:t xml:space="preserve">rejtoria e </w:t>
      </w:r>
      <w:r w:rsidR="002E485D">
        <w:rPr>
          <w:rFonts w:ascii="Times New Roman" w:hAnsi="Times New Roman" w:cs="Times New Roman"/>
          <w:sz w:val="24"/>
          <w:szCs w:val="24"/>
          <w:lang w:val="sq-AL"/>
        </w:rPr>
        <w:t>Marrëdhënieve me Publikun dhe me Jashtë</w:t>
      </w:r>
      <w:r w:rsidR="00C9687D" w:rsidRPr="00C9687D">
        <w:rPr>
          <w:rFonts w:ascii="Times New Roman" w:hAnsi="Times New Roman" w:cs="Times New Roman"/>
          <w:sz w:val="24"/>
          <w:szCs w:val="24"/>
          <w:lang w:val="sq-AL"/>
        </w:rPr>
        <w:t>.</w:t>
      </w:r>
    </w:p>
    <w:p w14:paraId="0A0A7436" w14:textId="77777777" w:rsidR="00C9687D" w:rsidRDefault="00C9687D" w:rsidP="005D1159">
      <w:pPr>
        <w:spacing w:after="0"/>
        <w:jc w:val="both"/>
        <w:rPr>
          <w:rFonts w:ascii="Times New Roman" w:hAnsi="Times New Roman" w:cs="Times New Roman"/>
          <w:b/>
          <w:bCs/>
          <w:sz w:val="24"/>
          <w:szCs w:val="24"/>
          <w:lang w:val="sq-AL"/>
        </w:rPr>
      </w:pPr>
    </w:p>
    <w:p w14:paraId="2392F81C" w14:textId="77777777" w:rsidR="00123736" w:rsidRPr="00123736" w:rsidRDefault="00123736" w:rsidP="00123736">
      <w:pPr>
        <w:jc w:val="both"/>
        <w:rPr>
          <w:rFonts w:ascii="Times New Roman" w:eastAsia="Calibri" w:hAnsi="Times New Roman" w:cs="Times New Roman"/>
          <w:i/>
          <w:sz w:val="24"/>
          <w:szCs w:val="24"/>
          <w:lang w:val="sq-AL"/>
        </w:rPr>
      </w:pPr>
      <w:r w:rsidRPr="00123736">
        <w:rPr>
          <w:rFonts w:ascii="Times New Roman" w:eastAsia="Calibri" w:hAnsi="Times New Roman" w:cs="Times New Roman"/>
          <w:i/>
          <w:sz w:val="24"/>
          <w:szCs w:val="24"/>
          <w:lang w:val="sq-AL"/>
        </w:rPr>
        <w:t>Pozicionet  më sipër u ofrohen fillimisht nëpunësve civilë gjyqësorë të së njëjtës kategori për procedurën e lëvizjes paralele. Vetëm në rast se nga këto pozicione , në përfundim të procedurës së lëvizjes paralele , rezulton se ende ka pozicione vakante ,ato janë të vlefshme për konkurrimin nëpërmjet procedurës së pranimit në shërbimin civil gjyqësor për kategorinë ekzekutive.</w:t>
      </w:r>
    </w:p>
    <w:p w14:paraId="584517A6" w14:textId="77777777" w:rsidR="00123736" w:rsidRPr="00123736" w:rsidRDefault="00123736" w:rsidP="00123736">
      <w:pPr>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Për të dy procedurat (lëvizje paralele dhe pranim në shërbimin civil gjyqësor në kategorinë ekzekutive) aplikohet në të njëjtën kohë!</w:t>
      </w:r>
    </w:p>
    <w:p w14:paraId="6DA90E19" w14:textId="77777777" w:rsidR="00123736" w:rsidRPr="00123736" w:rsidRDefault="00123736" w:rsidP="00123736">
      <w:pPr>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Afati për dorëzimin e dokumenteve për</w:t>
      </w:r>
    </w:p>
    <w:p w14:paraId="098ECA46" w14:textId="6485693C" w:rsidR="00123736" w:rsidRPr="00123736" w:rsidRDefault="00123736" w:rsidP="00123736">
      <w:pPr>
        <w:rPr>
          <w:rFonts w:ascii="Times New Roman" w:eastAsia="Calibri" w:hAnsi="Times New Roman" w:cs="Times New Roman"/>
          <w:color w:val="FF0000"/>
          <w:sz w:val="24"/>
          <w:szCs w:val="24"/>
          <w:lang w:val="sq-AL"/>
        </w:rPr>
      </w:pPr>
      <w:r w:rsidRPr="00123736">
        <w:rPr>
          <w:rFonts w:ascii="Times New Roman" w:eastAsia="Calibri" w:hAnsi="Times New Roman" w:cs="Times New Roman"/>
          <w:color w:val="FF0000"/>
          <w:sz w:val="24"/>
          <w:szCs w:val="24"/>
          <w:highlight w:val="lightGray"/>
          <w:lang w:val="sq-AL"/>
        </w:rPr>
        <w:t xml:space="preserve">LËVIZJE PARALELE:                              </w:t>
      </w:r>
      <w:r w:rsidR="00780A62">
        <w:rPr>
          <w:rFonts w:ascii="Times New Roman" w:eastAsia="Calibri" w:hAnsi="Times New Roman" w:cs="Times New Roman"/>
          <w:color w:val="FF0000"/>
          <w:sz w:val="24"/>
          <w:szCs w:val="24"/>
          <w:highlight w:val="lightGray"/>
          <w:lang w:val="sq-AL"/>
        </w:rPr>
        <w:t xml:space="preserve">                                                              29 dhjetor 2025</w:t>
      </w:r>
      <w:r w:rsidRPr="00123736">
        <w:rPr>
          <w:rFonts w:ascii="Times New Roman" w:eastAsia="Calibri" w:hAnsi="Times New Roman" w:cs="Times New Roman"/>
          <w:color w:val="FF0000"/>
          <w:sz w:val="24"/>
          <w:szCs w:val="24"/>
          <w:highlight w:val="lightGray"/>
          <w:lang w:val="sq-AL"/>
        </w:rPr>
        <w:t xml:space="preserve">                                        </w:t>
      </w:r>
      <w:r w:rsidR="00A77487">
        <w:rPr>
          <w:rFonts w:ascii="Times New Roman" w:eastAsia="Calibri" w:hAnsi="Times New Roman" w:cs="Times New Roman"/>
          <w:color w:val="FF0000"/>
          <w:sz w:val="24"/>
          <w:szCs w:val="24"/>
          <w:highlight w:val="lightGray"/>
          <w:lang w:val="sq-AL"/>
        </w:rPr>
        <w:t xml:space="preserve">                             </w:t>
      </w:r>
    </w:p>
    <w:p w14:paraId="45F29634" w14:textId="77777777" w:rsidR="00123736" w:rsidRPr="00123736" w:rsidRDefault="00123736" w:rsidP="00123736">
      <w:pPr>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Afati për dorëzimin e dokumenteve për</w:t>
      </w:r>
    </w:p>
    <w:p w14:paraId="06791A44" w14:textId="0D7555DF" w:rsidR="00123736" w:rsidRPr="00123736" w:rsidRDefault="00123736" w:rsidP="00123736">
      <w:pPr>
        <w:rPr>
          <w:rFonts w:ascii="Times New Roman" w:eastAsia="Calibri" w:hAnsi="Times New Roman" w:cs="Times New Roman"/>
          <w:color w:val="FF0000"/>
          <w:sz w:val="24"/>
          <w:szCs w:val="24"/>
          <w:lang w:val="sq-AL"/>
        </w:rPr>
      </w:pPr>
      <w:r w:rsidRPr="00123736">
        <w:rPr>
          <w:rFonts w:ascii="Times New Roman" w:eastAsia="Calibri" w:hAnsi="Times New Roman" w:cs="Times New Roman"/>
          <w:color w:val="FF0000"/>
          <w:sz w:val="24"/>
          <w:szCs w:val="24"/>
          <w:lang w:val="sq-AL"/>
        </w:rPr>
        <w:t xml:space="preserve"> </w:t>
      </w:r>
      <w:r w:rsidRPr="00123736">
        <w:rPr>
          <w:rFonts w:ascii="Times New Roman" w:eastAsia="Calibri" w:hAnsi="Times New Roman" w:cs="Times New Roman"/>
          <w:color w:val="FF0000"/>
          <w:sz w:val="24"/>
          <w:szCs w:val="24"/>
          <w:highlight w:val="lightGray"/>
          <w:lang w:val="sq-AL"/>
        </w:rPr>
        <w:t xml:space="preserve">PRANIM NË SHËRBIMIN CIVIL GJYQËSOR   </w:t>
      </w:r>
      <w:r w:rsidR="00780A62">
        <w:rPr>
          <w:rFonts w:ascii="Times New Roman" w:eastAsia="Calibri" w:hAnsi="Times New Roman" w:cs="Times New Roman"/>
          <w:color w:val="FF0000"/>
          <w:sz w:val="24"/>
          <w:szCs w:val="24"/>
          <w:highlight w:val="lightGray"/>
          <w:lang w:val="sq-AL"/>
        </w:rPr>
        <w:t xml:space="preserve">                                                    05 janar 2026</w:t>
      </w:r>
      <w:r w:rsidRPr="00123736">
        <w:rPr>
          <w:rFonts w:ascii="Times New Roman" w:eastAsia="Calibri" w:hAnsi="Times New Roman" w:cs="Times New Roman"/>
          <w:color w:val="FF0000"/>
          <w:sz w:val="24"/>
          <w:szCs w:val="24"/>
          <w:highlight w:val="lightGray"/>
          <w:lang w:val="sq-AL"/>
        </w:rPr>
        <w:t xml:space="preserve">                               </w:t>
      </w:r>
      <w:r w:rsidR="00A77487">
        <w:rPr>
          <w:rFonts w:ascii="Times New Roman" w:eastAsia="Calibri" w:hAnsi="Times New Roman" w:cs="Times New Roman"/>
          <w:color w:val="FF0000"/>
          <w:sz w:val="24"/>
          <w:szCs w:val="24"/>
          <w:highlight w:val="lightGray"/>
          <w:lang w:val="sq-AL"/>
        </w:rPr>
        <w:t xml:space="preserve">                       </w:t>
      </w:r>
      <w:r w:rsidRPr="00123736">
        <w:rPr>
          <w:rFonts w:ascii="Times New Roman" w:eastAsia="Calibri" w:hAnsi="Times New Roman" w:cs="Times New Roman"/>
          <w:color w:val="FF0000"/>
          <w:sz w:val="24"/>
          <w:szCs w:val="24"/>
          <w:highlight w:val="lightGray"/>
          <w:lang w:val="sq-AL"/>
        </w:rPr>
        <w:t xml:space="preserve"> </w:t>
      </w:r>
    </w:p>
    <w:p w14:paraId="6EF16037" w14:textId="77777777" w:rsidR="00123736" w:rsidRPr="00123736" w:rsidRDefault="00123736" w:rsidP="00123736">
      <w:pPr>
        <w:jc w:val="both"/>
        <w:rPr>
          <w:rFonts w:ascii="Times New Roman" w:eastAsia="Calibri" w:hAnsi="Times New Roman" w:cs="Times New Roman"/>
          <w:sz w:val="24"/>
          <w:szCs w:val="24"/>
          <w:lang w:val="sq-AL"/>
        </w:rPr>
      </w:pPr>
    </w:p>
    <w:p w14:paraId="0E95961F" w14:textId="77777777" w:rsid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lastRenderedPageBreak/>
        <w:t xml:space="preserve">Nëpunësi civil gjyqësor (specialist) për marrëdhëniet me publikun kujdeset për informimin e publikut dhe medias në lidhje me veprimtarinë e gjykatës në përputhje me rregullat e miratuara nga Këshilli i Lartë Gjyqësor. Nëpunësi krijon dhe ruan marrëdhënie profesionale dhe etike me publikun dhe median si dhe kujdeset për komunikimin e përditshëm me të gjithë përdoruesit e gjykatës në përputhje me legjislacionin për të drejtën e informimit. Shërbimet e marrëdhënieve me publikun dhe median kryhen duke respektuar parimin për të drejtën e informimit, mbrojtjen e dinjitetit njerëzor, privatësinë dhe të dhënave personale, reputacionin dhe prezumimin e pafajësisë. </w:t>
      </w:r>
    </w:p>
    <w:p w14:paraId="52E1A95F" w14:textId="77777777" w:rsidR="00123736" w:rsidRDefault="00123736" w:rsidP="00123736">
      <w:pPr>
        <w:spacing w:after="0"/>
        <w:jc w:val="both"/>
        <w:rPr>
          <w:rFonts w:ascii="Times New Roman" w:eastAsia="Calibri" w:hAnsi="Times New Roman" w:cs="Times New Roman"/>
          <w:sz w:val="24"/>
          <w:szCs w:val="24"/>
          <w:lang w:val="sq-AL"/>
        </w:rPr>
      </w:pPr>
    </w:p>
    <w:p w14:paraId="3EA08C6D" w14:textId="77777777" w:rsid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Shërbimet e specialistit të marrëdhënieve me publikun dhe median synojnë të garantojnë zbatimin e të drejtës së informimit mbi veprimtarinë e gjykatës në funksion të transparencës që Gjykata duhet të tregojë, duke garantuar në të njëjtën kohë edhe të drejtën për ruajtjen e të dhënave personale. Specialisti i marrëdhënieve me publikun në ushtrimin e detyrave të tij/saj udhëhiqet nga parimet e parashikuara në Ligjin për Pushtetin Gjyqësor dhe legjislacionin për mbrojtjen e të dhënave personale dhe të drejtën e informimit si dhe atë mbi lirinë e medias. </w:t>
      </w:r>
    </w:p>
    <w:p w14:paraId="709FFEEB" w14:textId="77777777" w:rsidR="00123736" w:rsidRDefault="00123736" w:rsidP="00123736">
      <w:pPr>
        <w:spacing w:after="0"/>
        <w:jc w:val="both"/>
        <w:rPr>
          <w:rFonts w:ascii="Times New Roman" w:eastAsia="Calibri" w:hAnsi="Times New Roman" w:cs="Times New Roman"/>
          <w:sz w:val="24"/>
          <w:szCs w:val="24"/>
          <w:lang w:val="sq-AL"/>
        </w:rPr>
      </w:pPr>
    </w:p>
    <w:p w14:paraId="0EBCAA4E" w14:textId="7FD66A28" w:rsid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Përshkrimi i përgjithshëm i punës për pozicionin specialist</w:t>
      </w:r>
      <w:r>
        <w:rPr>
          <w:rFonts w:ascii="Times New Roman" w:eastAsia="Calibri" w:hAnsi="Times New Roman" w:cs="Times New Roman"/>
          <w:sz w:val="24"/>
          <w:szCs w:val="24"/>
          <w:lang w:val="sq-AL"/>
        </w:rPr>
        <w:t xml:space="preserve"> i marrëdhënieve me publikun dhe median</w:t>
      </w:r>
      <w:r w:rsidRPr="00123736">
        <w:rPr>
          <w:rFonts w:ascii="Times New Roman" w:eastAsia="Calibri" w:hAnsi="Times New Roman" w:cs="Times New Roman"/>
          <w:sz w:val="24"/>
          <w:szCs w:val="24"/>
          <w:lang w:val="sq-AL"/>
        </w:rPr>
        <w:t xml:space="preserve"> përfshin por nuk kufizohet në detyrat e mëposhtme: </w:t>
      </w:r>
    </w:p>
    <w:p w14:paraId="532E32BD"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a) Vepron si pikë kontakti në pritjen e popullit sipas orarit të miratuar nga Këshilli i Gjykatës, </w:t>
      </w:r>
    </w:p>
    <w:p w14:paraId="2E5D6483"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sqaron të interesuarit (përfituesit e gjykatës) dhe, sipas rastit, vë në dijeni sektorin apo </w:t>
      </w:r>
    </w:p>
    <w:p w14:paraId="4FE5C5FD" w14:textId="1ECE73E2"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personin zyrtar kompetent të Gjykatës së Lartë për zgjidhjen e çështjes. Ai vepron edhe si </w:t>
      </w:r>
    </w:p>
    <w:p w14:paraId="3CE950E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pikë kontakti për përfaqësuesit e medias (së shkruar dhe audiovizive) në Republikën e </w:t>
      </w:r>
    </w:p>
    <w:p w14:paraId="5DD2820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Shqipërisë duke krijuar marrëdhënie korrekte dhe të ndërsjella me ata si dhe zbaton detyrimet </w:t>
      </w:r>
    </w:p>
    <w:p w14:paraId="6FD2BF33"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që burojnë nga ligji për informimin publik, duke iu përgjigjur interesimit të gjyqtarëve dhe </w:t>
      </w:r>
    </w:p>
    <w:p w14:paraId="02FDE903"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medias për probleme që lidhen me veprimtarinë e Gjykatës së Lartë;</w:t>
      </w:r>
    </w:p>
    <w:p w14:paraId="61E0D7B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b) Vepron si koordinator në përputhje me ligjin për kompetencat e koordinatorit për të drejtën </w:t>
      </w:r>
    </w:p>
    <w:p w14:paraId="09BFF667" w14:textId="217423FE"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e informimit</w:t>
      </w:r>
      <w:r>
        <w:rPr>
          <w:rFonts w:ascii="Times New Roman" w:eastAsia="Calibri" w:hAnsi="Times New Roman" w:cs="Times New Roman"/>
          <w:sz w:val="24"/>
          <w:szCs w:val="24"/>
          <w:lang w:val="sq-AL"/>
        </w:rPr>
        <w:t>, sipas udhëzimit të eprorit direkt</w:t>
      </w:r>
      <w:r w:rsidRPr="00123736">
        <w:rPr>
          <w:rFonts w:ascii="Times New Roman" w:eastAsia="Calibri" w:hAnsi="Times New Roman" w:cs="Times New Roman"/>
          <w:sz w:val="24"/>
          <w:szCs w:val="24"/>
          <w:lang w:val="sq-AL"/>
        </w:rPr>
        <w:t>;</w:t>
      </w:r>
    </w:p>
    <w:p w14:paraId="245C880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c) Harton/përgatit përgjigjet me shkrim ndaj kërkesave, ankesave dhe deklarimeve të </w:t>
      </w:r>
    </w:p>
    <w:p w14:paraId="0CDAB69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shtetasve, dhe, kur e gjykon të nevojshme, konsultohet edhe me nëpunësit civilë gjyqësorë të </w:t>
      </w:r>
    </w:p>
    <w:p w14:paraId="3D9B1D4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tjerë në Gjykatën e Lartë. </w:t>
      </w:r>
    </w:p>
    <w:p w14:paraId="02BF6B57" w14:textId="6F680A8D"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ç</w:t>
      </w:r>
      <w:r w:rsidR="00123736" w:rsidRPr="00123736">
        <w:rPr>
          <w:rFonts w:ascii="Times New Roman" w:eastAsia="Calibri" w:hAnsi="Times New Roman" w:cs="Times New Roman"/>
          <w:sz w:val="24"/>
          <w:szCs w:val="24"/>
          <w:lang w:val="sq-AL"/>
        </w:rPr>
        <w:t xml:space="preserve">) Kujdeset për mbajtjen dhe ruajtjen e një regjistri të veçantë ku shënohen të gjitha </w:t>
      </w:r>
    </w:p>
    <w:p w14:paraId="048598B7"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veprimtaritë e ndërmarra: data, subjekti që ankohet, shkurtimi i kërkesës ose ankesës dhe </w:t>
      </w:r>
    </w:p>
    <w:p w14:paraId="1440492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mënyra e veprimit nga sektori;</w:t>
      </w:r>
    </w:p>
    <w:p w14:paraId="01421448" w14:textId="40CF3425"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w:t>
      </w:r>
      <w:r w:rsidR="00123736" w:rsidRPr="00123736">
        <w:rPr>
          <w:rFonts w:ascii="Times New Roman" w:eastAsia="Calibri" w:hAnsi="Times New Roman" w:cs="Times New Roman"/>
          <w:sz w:val="24"/>
          <w:szCs w:val="24"/>
          <w:lang w:val="sq-AL"/>
        </w:rPr>
        <w:t xml:space="preserve">) Përgatit dokumente strategjikë dhe/ose politikë të gjykatës në lidhje me mënyrën e </w:t>
      </w:r>
    </w:p>
    <w:p w14:paraId="5F10B33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zhvillimit të mëtejshëm dhe përmirësimin e vazhdueshëm të marrëdhënieve dhe komunikimit </w:t>
      </w:r>
    </w:p>
    <w:p w14:paraId="1EB7DE6C"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me publikun dhe median për të siguruar njëtrajtshmëri dhe mosdiskriminim në trajtimin e të </w:t>
      </w:r>
    </w:p>
    <w:p w14:paraId="0EDC9A9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interesuarve (përfituesve) si dhe në përputhje me legjislacionin për të drejtën e informimit; </w:t>
      </w:r>
    </w:p>
    <w:p w14:paraId="2A16D891" w14:textId="6D540B34"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dh</w:t>
      </w:r>
      <w:r w:rsidR="00123736" w:rsidRPr="00123736">
        <w:rPr>
          <w:rFonts w:ascii="Times New Roman" w:eastAsia="Calibri" w:hAnsi="Times New Roman" w:cs="Times New Roman"/>
          <w:sz w:val="24"/>
          <w:szCs w:val="24"/>
          <w:lang w:val="sq-AL"/>
        </w:rPr>
        <w:t xml:space="preserve">) Harton nën mbikëqyrjen e </w:t>
      </w:r>
      <w:r w:rsidR="00123736">
        <w:rPr>
          <w:rFonts w:ascii="Times New Roman" w:eastAsia="Calibri" w:hAnsi="Times New Roman" w:cs="Times New Roman"/>
          <w:sz w:val="24"/>
          <w:szCs w:val="24"/>
          <w:lang w:val="sq-AL"/>
        </w:rPr>
        <w:t xml:space="preserve">Drejtorit të Drejtorisë dhe </w:t>
      </w:r>
      <w:r w:rsidR="00123736" w:rsidRPr="00123736">
        <w:rPr>
          <w:rFonts w:ascii="Times New Roman" w:eastAsia="Calibri" w:hAnsi="Times New Roman" w:cs="Times New Roman"/>
          <w:sz w:val="24"/>
          <w:szCs w:val="24"/>
          <w:lang w:val="sq-AL"/>
        </w:rPr>
        <w:t xml:space="preserve">Gjyqtarit për Median deklarata për shtyp, apo komunikata për shtyp të vizitave apo të shkruar për çështje që i përkasin veprimtarisë së </w:t>
      </w:r>
    </w:p>
    <w:p w14:paraId="497F0B2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Gjykatës së Lartë dhe i dërgon ato, sipas rastit për botim apo transmetim;</w:t>
      </w:r>
    </w:p>
    <w:p w14:paraId="29DC37F4" w14:textId="70E071A4"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e)</w:t>
      </w:r>
      <w:r w:rsidR="00123736" w:rsidRPr="00123736">
        <w:rPr>
          <w:rFonts w:ascii="Times New Roman" w:eastAsia="Calibri" w:hAnsi="Times New Roman" w:cs="Times New Roman"/>
          <w:sz w:val="24"/>
          <w:szCs w:val="24"/>
          <w:lang w:val="sq-AL"/>
        </w:rPr>
        <w:t xml:space="preserve"> Asiston në konferenca shtypi të Kryetarit, duke siguruar paraprakisht pjesëmarrjen e </w:t>
      </w:r>
    </w:p>
    <w:p w14:paraId="005B627D"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lastRenderedPageBreak/>
        <w:t>medias së shkruar dhe vizive;</w:t>
      </w:r>
    </w:p>
    <w:p w14:paraId="4CDDF687" w14:textId="2C5365FD"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ë</w:t>
      </w:r>
      <w:r w:rsidR="00123736" w:rsidRPr="00123736">
        <w:rPr>
          <w:rFonts w:ascii="Times New Roman" w:eastAsia="Calibri" w:hAnsi="Times New Roman" w:cs="Times New Roman"/>
          <w:sz w:val="24"/>
          <w:szCs w:val="24"/>
          <w:lang w:val="sq-AL"/>
        </w:rPr>
        <w:t xml:space="preserve">) Merr pjesë në takime e mbledhje pune në të cilat asiston Kryetarin, merr pjesë në gjykime </w:t>
      </w:r>
    </w:p>
    <w:p w14:paraId="7A477DD2"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dhe në shpallje të vendimeve ku ka prani mediatike dhe sipas rastit harton draft njoftimin për </w:t>
      </w:r>
    </w:p>
    <w:p w14:paraId="23B2D548"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publikun dhe median;</w:t>
      </w:r>
    </w:p>
    <w:p w14:paraId="1EACE587" w14:textId="3CC35C03"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w:t>
      </w:r>
      <w:r w:rsidR="00123736" w:rsidRPr="00123736">
        <w:rPr>
          <w:rFonts w:ascii="Times New Roman" w:eastAsia="Calibri" w:hAnsi="Times New Roman" w:cs="Times New Roman"/>
          <w:sz w:val="24"/>
          <w:szCs w:val="24"/>
          <w:lang w:val="sq-AL"/>
        </w:rPr>
        <w:t xml:space="preserve">) Merr pjesë në veprimtaritë që organizon Gjykata e Lartë dhe pasqyron, nëpërmjet </w:t>
      </w:r>
    </w:p>
    <w:p w14:paraId="69EE32A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fotografimit apo xhirimeve filmike, veprimtari të tilla që i shërbejnë historikut të institucionit </w:t>
      </w:r>
    </w:p>
    <w:p w14:paraId="72190202"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si: konferenca, simpoziume, takime dhe pritje të delegacioneve, promovimeve dhe </w:t>
      </w:r>
    </w:p>
    <w:p w14:paraId="446EF76B"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përvjetorëve, dekorime dhe çdo veprimtari tjetër të ngjashme;</w:t>
      </w:r>
    </w:p>
    <w:p w14:paraId="1D37746E" w14:textId="6A272E67"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g</w:t>
      </w:r>
      <w:r w:rsidR="00123736" w:rsidRPr="00123736">
        <w:rPr>
          <w:rFonts w:ascii="Times New Roman" w:eastAsia="Calibri" w:hAnsi="Times New Roman" w:cs="Times New Roman"/>
          <w:sz w:val="24"/>
          <w:szCs w:val="24"/>
          <w:lang w:val="sq-AL"/>
        </w:rPr>
        <w:t xml:space="preserve">) Kujdeset që publikut dhe medias t’i sigurohet informacion faktik rreth vendimeve </w:t>
      </w:r>
    </w:p>
    <w:p w14:paraId="737A535C"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gjyqësore dhe për korrigjimin e gabimeve të mundshme mbi faktet dhe çështje të caktuara;</w:t>
      </w:r>
    </w:p>
    <w:p w14:paraId="36DCE17D" w14:textId="04D3EF02"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gj</w:t>
      </w:r>
      <w:r w:rsidR="00123736" w:rsidRPr="00123736">
        <w:rPr>
          <w:rFonts w:ascii="Times New Roman" w:eastAsia="Calibri" w:hAnsi="Times New Roman" w:cs="Times New Roman"/>
          <w:sz w:val="24"/>
          <w:szCs w:val="24"/>
          <w:lang w:val="sq-AL"/>
        </w:rPr>
        <w:t xml:space="preserve">) Përgatit çdo dokument tjetër që i kërkohet nga Kancelari ose Këshilli i Gjykatës në lidhje </w:t>
      </w:r>
    </w:p>
    <w:p w14:paraId="52C355F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me problematikat e hasura në marrëdhëniet me publikun dhe median;</w:t>
      </w:r>
    </w:p>
    <w:p w14:paraId="2AC6EC75" w14:textId="700EBEE7"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h</w:t>
      </w:r>
      <w:r w:rsidR="00123736" w:rsidRPr="00123736">
        <w:rPr>
          <w:rFonts w:ascii="Times New Roman" w:eastAsia="Calibri" w:hAnsi="Times New Roman" w:cs="Times New Roman"/>
          <w:sz w:val="24"/>
          <w:szCs w:val="24"/>
          <w:lang w:val="sq-AL"/>
        </w:rPr>
        <w:t xml:space="preserve">) Bashkëpunon me sektorë të tjerë për mirëmbajtjen dhe përditësimin e faqes së internetit të </w:t>
      </w:r>
    </w:p>
    <w:p w14:paraId="2C6A0FA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Gjykatës së Lartë;</w:t>
      </w:r>
    </w:p>
    <w:p w14:paraId="7BE780FC" w14:textId="2D5D42FE" w:rsidR="00123736" w:rsidRPr="00123736" w:rsidRDefault="00CA23DD" w:rsidP="00123736">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i</w:t>
      </w:r>
      <w:r w:rsidR="00123736" w:rsidRPr="00123736">
        <w:rPr>
          <w:rFonts w:ascii="Times New Roman" w:eastAsia="Calibri" w:hAnsi="Times New Roman" w:cs="Times New Roman"/>
          <w:sz w:val="24"/>
          <w:szCs w:val="24"/>
          <w:lang w:val="sq-AL"/>
        </w:rPr>
        <w:t xml:space="preserve">) Kryen detyra të tjera, sipas parashikimeve të Rregullores së Gjykatës, urdhrave apo </w:t>
      </w:r>
    </w:p>
    <w:p w14:paraId="5FB374F8" w14:textId="157C64B5" w:rsid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porosive të Kryetarit, Gjyqtarit të medias</w:t>
      </w:r>
      <w:r w:rsidR="00CA23DD">
        <w:rPr>
          <w:rFonts w:ascii="Times New Roman" w:eastAsia="Calibri" w:hAnsi="Times New Roman" w:cs="Times New Roman"/>
          <w:sz w:val="24"/>
          <w:szCs w:val="24"/>
          <w:lang w:val="sq-AL"/>
        </w:rPr>
        <w:t xml:space="preserve">, </w:t>
      </w:r>
      <w:r w:rsidRPr="00123736">
        <w:rPr>
          <w:rFonts w:ascii="Times New Roman" w:eastAsia="Calibri" w:hAnsi="Times New Roman" w:cs="Times New Roman"/>
          <w:sz w:val="24"/>
          <w:szCs w:val="24"/>
          <w:lang w:val="sq-AL"/>
        </w:rPr>
        <w:t>Kancelarit</w:t>
      </w:r>
      <w:r w:rsidR="00CA23DD">
        <w:rPr>
          <w:rFonts w:ascii="Times New Roman" w:eastAsia="Calibri" w:hAnsi="Times New Roman" w:cs="Times New Roman"/>
          <w:sz w:val="24"/>
          <w:szCs w:val="24"/>
          <w:lang w:val="sq-AL"/>
        </w:rPr>
        <w:t xml:space="preserve"> dhe Drejtorit të Drejtorisë së Marrëdhënieve me Publikun.</w:t>
      </w:r>
    </w:p>
    <w:p w14:paraId="60302AD3" w14:textId="77777777" w:rsidR="00CA23DD" w:rsidRPr="00123736" w:rsidRDefault="00CA23DD" w:rsidP="00123736">
      <w:pPr>
        <w:spacing w:after="0"/>
        <w:jc w:val="both"/>
        <w:rPr>
          <w:rFonts w:ascii="Times New Roman" w:eastAsia="Calibri" w:hAnsi="Times New Roman" w:cs="Times New Roman"/>
          <w:sz w:val="24"/>
          <w:szCs w:val="24"/>
          <w:lang w:val="sq-AL"/>
        </w:rPr>
      </w:pPr>
    </w:p>
    <w:p w14:paraId="7152303C" w14:textId="77777777" w:rsidR="00123736" w:rsidRPr="00123736" w:rsidRDefault="00123736" w:rsidP="00123736">
      <w:pPr>
        <w:numPr>
          <w:ilvl w:val="0"/>
          <w:numId w:val="11"/>
        </w:numPr>
        <w:spacing w:after="0"/>
        <w:contextualSpacing/>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LËVIZJA PARALELE.</w:t>
      </w:r>
      <w:r w:rsidRPr="00123736">
        <w:rPr>
          <w:rFonts w:ascii="Times New Roman" w:eastAsia="Calibri" w:hAnsi="Times New Roman" w:cs="Times New Roman"/>
          <w:sz w:val="24"/>
          <w:szCs w:val="24"/>
          <w:lang w:val="sq-AL"/>
        </w:rPr>
        <w:t xml:space="preserve"> </w:t>
      </w:r>
    </w:p>
    <w:p w14:paraId="79116A1A"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C204E79" w14:textId="77777777" w:rsidR="00123736" w:rsidRPr="00123736" w:rsidRDefault="00123736" w:rsidP="00123736">
      <w:pPr>
        <w:spacing w:after="0"/>
        <w:jc w:val="both"/>
        <w:rPr>
          <w:rFonts w:ascii="Times New Roman" w:eastAsia="Calibri" w:hAnsi="Times New Roman" w:cs="Times New Roman"/>
          <w:i/>
          <w:iCs/>
          <w:sz w:val="24"/>
          <w:szCs w:val="24"/>
          <w:lang w:val="sq-AL"/>
        </w:rPr>
      </w:pPr>
      <w:r w:rsidRPr="00123736">
        <w:rPr>
          <w:rFonts w:ascii="Times New Roman" w:eastAsia="Calibri" w:hAnsi="Times New Roman" w:cs="Times New Roman"/>
          <w:i/>
          <w:iCs/>
          <w:sz w:val="24"/>
          <w:szCs w:val="24"/>
          <w:lang w:val="sq-AL"/>
        </w:rPr>
        <w:t xml:space="preserve">Për këtë procedurë kanë të drejtë të aplikojnë vetëm nëpunësit civilë gjyqësorë të së njëjtës kategori, në të gjitha gjykatat pjesë e shërbimit civil gjyqësor. </w:t>
      </w:r>
    </w:p>
    <w:p w14:paraId="6E6F4881"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E3D60D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I.1 KUSHTET E PËRGJITHSHME DHE TË VEҪANTA</w:t>
      </w:r>
      <w:r w:rsidRPr="00123736">
        <w:rPr>
          <w:rFonts w:ascii="Times New Roman" w:eastAsia="Calibri" w:hAnsi="Times New Roman" w:cs="Times New Roman"/>
          <w:sz w:val="24"/>
          <w:szCs w:val="24"/>
          <w:lang w:val="sq-AL"/>
        </w:rPr>
        <w:t xml:space="preserve"> </w:t>
      </w:r>
    </w:p>
    <w:p w14:paraId="53B817C1"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58741B2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Kandidatët duhet të plotësojnë </w:t>
      </w:r>
      <w:r w:rsidRPr="00123736">
        <w:rPr>
          <w:rFonts w:ascii="Times New Roman" w:eastAsia="Calibri" w:hAnsi="Times New Roman" w:cs="Times New Roman"/>
          <w:b/>
          <w:sz w:val="24"/>
          <w:szCs w:val="24"/>
          <w:lang w:val="sq-AL"/>
        </w:rPr>
        <w:t>kushtet e përgjithshme</w:t>
      </w:r>
      <w:r w:rsidRPr="00123736">
        <w:rPr>
          <w:rFonts w:ascii="Times New Roman" w:eastAsia="Calibri" w:hAnsi="Times New Roman" w:cs="Times New Roman"/>
          <w:sz w:val="24"/>
          <w:szCs w:val="24"/>
          <w:lang w:val="sq-AL"/>
        </w:rPr>
        <w:t xml:space="preserve"> për lëvizjen paralele si më poshtë:</w:t>
      </w:r>
    </w:p>
    <w:p w14:paraId="7943AC44"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434B6D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jetë nëpunës civil gjyqësor i konfirmuar, brenda së njëjtës kategori; </w:t>
      </w:r>
    </w:p>
    <w:p w14:paraId="655860C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mos ketë masë disiplinore në fuqi; </w:t>
      </w:r>
    </w:p>
    <w:p w14:paraId="0A849A7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ketë të paktën vlerësimin e fundit “mirë” ose “shumë mirë”.</w:t>
      </w:r>
    </w:p>
    <w:p w14:paraId="1C27871A"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376B42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 </w:t>
      </w:r>
      <w:r w:rsidRPr="00123736">
        <w:rPr>
          <w:rFonts w:ascii="Times New Roman" w:eastAsia="Calibri" w:hAnsi="Times New Roman" w:cs="Times New Roman"/>
          <w:b/>
          <w:sz w:val="24"/>
          <w:szCs w:val="24"/>
          <w:lang w:val="sq-AL"/>
        </w:rPr>
        <w:t>Kërkesat e veçanta</w:t>
      </w:r>
      <w:r w:rsidRPr="00123736">
        <w:rPr>
          <w:rFonts w:ascii="Times New Roman" w:eastAsia="Calibri" w:hAnsi="Times New Roman" w:cs="Times New Roman"/>
          <w:sz w:val="24"/>
          <w:szCs w:val="24"/>
          <w:lang w:val="sq-AL"/>
        </w:rPr>
        <w:t xml:space="preserve"> janë të njëjta për të dyja procedurat, lëvizje paralele dhe pranim në shërbimin civil:</w:t>
      </w:r>
    </w:p>
    <w:p w14:paraId="695B033A" w14:textId="77777777" w:rsidR="00CA23DD" w:rsidRDefault="00CA23DD" w:rsidP="00123736">
      <w:pPr>
        <w:spacing w:after="0"/>
        <w:jc w:val="both"/>
        <w:rPr>
          <w:rFonts w:ascii="Times New Roman" w:eastAsia="Calibri" w:hAnsi="Times New Roman" w:cs="Times New Roman"/>
          <w:sz w:val="24"/>
          <w:szCs w:val="24"/>
          <w:lang w:val="sq-AL"/>
        </w:rPr>
      </w:pPr>
    </w:p>
    <w:p w14:paraId="5E1B16C8" w14:textId="77777777" w:rsidR="00CA23DD" w:rsidRDefault="00CA23DD" w:rsidP="00123736">
      <w:pPr>
        <w:spacing w:after="0"/>
        <w:jc w:val="both"/>
        <w:rPr>
          <w:rFonts w:ascii="Times New Roman" w:eastAsia="Calibri" w:hAnsi="Times New Roman" w:cs="Times New Roman"/>
          <w:sz w:val="24"/>
          <w:szCs w:val="24"/>
          <w:lang w:val="sq-AL"/>
        </w:rPr>
      </w:pPr>
      <w:r w:rsidRPr="00073AE7">
        <w:rPr>
          <w:rFonts w:ascii="Times New Roman" w:eastAsia="Calibri" w:hAnsi="Times New Roman" w:cs="Times New Roman"/>
          <w:b/>
          <w:bCs/>
          <w:sz w:val="24"/>
          <w:szCs w:val="24"/>
          <w:lang w:val="sq-AL"/>
        </w:rPr>
        <w:t>Arsimi:</w:t>
      </w:r>
      <w:r w:rsidRPr="00CA23DD">
        <w:rPr>
          <w:rFonts w:ascii="Times New Roman" w:eastAsia="Calibri" w:hAnsi="Times New Roman" w:cs="Times New Roman"/>
          <w:sz w:val="24"/>
          <w:szCs w:val="24"/>
          <w:lang w:val="sq-AL"/>
        </w:rPr>
        <w:t xml:space="preserve"> Të jetë diplomuar në shkencat e komunikimit/gazetari</w:t>
      </w:r>
      <w:r>
        <w:rPr>
          <w:rFonts w:ascii="Times New Roman" w:eastAsia="Calibri" w:hAnsi="Times New Roman" w:cs="Times New Roman"/>
          <w:sz w:val="24"/>
          <w:szCs w:val="24"/>
          <w:lang w:val="sq-AL"/>
        </w:rPr>
        <w:t xml:space="preserve">, drejtësi, ose </w:t>
      </w:r>
      <w:r w:rsidRPr="00CA23DD">
        <w:rPr>
          <w:rFonts w:ascii="Times New Roman" w:eastAsia="Calibri" w:hAnsi="Times New Roman" w:cs="Times New Roman"/>
          <w:sz w:val="24"/>
          <w:szCs w:val="24"/>
          <w:lang w:val="sq-AL"/>
        </w:rPr>
        <w:t xml:space="preserve">në fusha të tjera të përshtatshme me përshkrimin e punës të paktën në nivelin ‘Master Shkencor’ ose të barasvlershëm me të, sipas përcaktimeve të legjislacionit të arsimit të lartë. </w:t>
      </w:r>
    </w:p>
    <w:p w14:paraId="21176CEA" w14:textId="77777777" w:rsidR="00CA23DD" w:rsidRDefault="00CA23DD" w:rsidP="00123736">
      <w:pPr>
        <w:spacing w:after="0"/>
        <w:jc w:val="both"/>
        <w:rPr>
          <w:rFonts w:ascii="Times New Roman" w:eastAsia="Calibri" w:hAnsi="Times New Roman" w:cs="Times New Roman"/>
          <w:sz w:val="24"/>
          <w:szCs w:val="24"/>
          <w:lang w:val="sq-AL"/>
        </w:rPr>
      </w:pPr>
    </w:p>
    <w:p w14:paraId="6BEB2A57" w14:textId="175ED436" w:rsidR="00123736" w:rsidRPr="00123736" w:rsidRDefault="00CA23DD" w:rsidP="00123736">
      <w:pPr>
        <w:spacing w:after="0"/>
        <w:jc w:val="both"/>
        <w:rPr>
          <w:rFonts w:ascii="Times New Roman" w:eastAsia="Calibri" w:hAnsi="Times New Roman" w:cs="Times New Roman"/>
          <w:sz w:val="24"/>
          <w:szCs w:val="24"/>
          <w:lang w:val="sq-AL"/>
        </w:rPr>
      </w:pPr>
      <w:r w:rsidRPr="00073AE7">
        <w:rPr>
          <w:rFonts w:ascii="Times New Roman" w:eastAsia="Calibri" w:hAnsi="Times New Roman" w:cs="Times New Roman"/>
          <w:b/>
          <w:bCs/>
          <w:sz w:val="24"/>
          <w:szCs w:val="24"/>
          <w:lang w:val="sq-AL"/>
        </w:rPr>
        <w:t>Përvoja:</w:t>
      </w:r>
      <w:r w:rsidRPr="00CA23DD">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 xml:space="preserve">Të ketë përvojë pune të paktën 2 vjet në komunikimin me publikun dhe median. </w:t>
      </w:r>
      <w:r w:rsidRPr="00CA23DD">
        <w:rPr>
          <w:rFonts w:ascii="Times New Roman" w:eastAsia="Calibri" w:hAnsi="Times New Roman" w:cs="Times New Roman"/>
          <w:sz w:val="24"/>
          <w:szCs w:val="24"/>
          <w:lang w:val="sq-AL"/>
        </w:rPr>
        <w:t xml:space="preserve">Të ketë kryer të paktën </w:t>
      </w:r>
      <w:r>
        <w:rPr>
          <w:rFonts w:ascii="Times New Roman" w:eastAsia="Calibri" w:hAnsi="Times New Roman" w:cs="Times New Roman"/>
          <w:sz w:val="24"/>
          <w:szCs w:val="24"/>
          <w:lang w:val="sq-AL"/>
        </w:rPr>
        <w:t xml:space="preserve">1 </w:t>
      </w:r>
      <w:r w:rsidRPr="00CA23DD">
        <w:rPr>
          <w:rFonts w:ascii="Times New Roman" w:eastAsia="Calibri" w:hAnsi="Times New Roman" w:cs="Times New Roman"/>
          <w:sz w:val="24"/>
          <w:szCs w:val="24"/>
          <w:lang w:val="sq-AL"/>
        </w:rPr>
        <w:t>vit praktikë që lidhet me gjykatën</w:t>
      </w:r>
      <w:r>
        <w:rPr>
          <w:rFonts w:ascii="Times New Roman" w:eastAsia="Calibri" w:hAnsi="Times New Roman" w:cs="Times New Roman"/>
          <w:sz w:val="24"/>
          <w:szCs w:val="24"/>
          <w:lang w:val="sq-AL"/>
        </w:rPr>
        <w:t xml:space="preserve"> dhe procedurat gjyqësore</w:t>
      </w:r>
      <w:r w:rsidRPr="00CA23DD">
        <w:rPr>
          <w:rFonts w:ascii="Times New Roman" w:eastAsia="Calibri" w:hAnsi="Times New Roman" w:cs="Times New Roman"/>
          <w:sz w:val="24"/>
          <w:szCs w:val="24"/>
          <w:lang w:val="sq-AL"/>
        </w:rPr>
        <w:t>.</w:t>
      </w:r>
      <w:r w:rsidR="002C2244">
        <w:rPr>
          <w:rFonts w:ascii="Times New Roman" w:eastAsia="Calibri" w:hAnsi="Times New Roman" w:cs="Times New Roman"/>
          <w:sz w:val="24"/>
          <w:szCs w:val="24"/>
          <w:lang w:val="sq-AL"/>
        </w:rPr>
        <w:t xml:space="preserve"> </w:t>
      </w:r>
    </w:p>
    <w:p w14:paraId="7C9AC942" w14:textId="525F6082" w:rsidR="00CA23DD" w:rsidRPr="00123736" w:rsidRDefault="00CA23DD" w:rsidP="00CA23DD">
      <w:pPr>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lastRenderedPageBreak/>
        <w:sym w:font="Symbol" w:char="F0B7"/>
      </w:r>
      <w:r w:rsidRPr="00123736">
        <w:rPr>
          <w:rFonts w:ascii="Times New Roman" w:eastAsia="Calibri" w:hAnsi="Times New Roman" w:cs="Times New Roman"/>
          <w:sz w:val="24"/>
          <w:szCs w:val="24"/>
          <w:lang w:val="sq-AL"/>
        </w:rPr>
        <w:t xml:space="preserve"> Të ketë aftësi </w:t>
      </w:r>
      <w:r>
        <w:rPr>
          <w:rFonts w:ascii="Times New Roman" w:eastAsia="Calibri" w:hAnsi="Times New Roman" w:cs="Times New Roman"/>
          <w:sz w:val="24"/>
          <w:szCs w:val="24"/>
          <w:lang w:val="sq-AL"/>
        </w:rPr>
        <w:t xml:space="preserve">shumë të mira </w:t>
      </w:r>
      <w:r w:rsidRPr="00123736">
        <w:rPr>
          <w:rFonts w:ascii="Times New Roman" w:eastAsia="Calibri" w:hAnsi="Times New Roman" w:cs="Times New Roman"/>
          <w:sz w:val="24"/>
          <w:szCs w:val="24"/>
          <w:lang w:val="sq-AL"/>
        </w:rPr>
        <w:t xml:space="preserve">komunikimi </w:t>
      </w:r>
      <w:r>
        <w:rPr>
          <w:rFonts w:ascii="Times New Roman" w:eastAsia="Calibri" w:hAnsi="Times New Roman" w:cs="Times New Roman"/>
          <w:sz w:val="24"/>
          <w:szCs w:val="24"/>
          <w:lang w:val="sq-AL"/>
        </w:rPr>
        <w:t xml:space="preserve">me publikun </w:t>
      </w:r>
      <w:r w:rsidRPr="00123736">
        <w:rPr>
          <w:rFonts w:ascii="Times New Roman" w:eastAsia="Calibri" w:hAnsi="Times New Roman" w:cs="Times New Roman"/>
          <w:sz w:val="24"/>
          <w:szCs w:val="24"/>
          <w:lang w:val="sq-AL"/>
        </w:rPr>
        <w:t xml:space="preserve">dhe </w:t>
      </w:r>
      <w:r>
        <w:rPr>
          <w:rFonts w:ascii="Times New Roman" w:eastAsia="Calibri" w:hAnsi="Times New Roman" w:cs="Times New Roman"/>
          <w:sz w:val="24"/>
          <w:szCs w:val="24"/>
          <w:lang w:val="sq-AL"/>
        </w:rPr>
        <w:t xml:space="preserve">bashkëpunëtorët. Të jetë i gatshëm të </w:t>
      </w:r>
      <w:r w:rsidRPr="00123736">
        <w:rPr>
          <w:rFonts w:ascii="Times New Roman" w:eastAsia="Calibri" w:hAnsi="Times New Roman" w:cs="Times New Roman"/>
          <w:sz w:val="24"/>
          <w:szCs w:val="24"/>
          <w:lang w:val="sq-AL"/>
        </w:rPr>
        <w:t>bashkëpun</w:t>
      </w:r>
      <w:r>
        <w:rPr>
          <w:rFonts w:ascii="Times New Roman" w:eastAsia="Calibri" w:hAnsi="Times New Roman" w:cs="Times New Roman"/>
          <w:sz w:val="24"/>
          <w:szCs w:val="24"/>
          <w:lang w:val="sq-AL"/>
        </w:rPr>
        <w:t>ojë</w:t>
      </w:r>
      <w:r w:rsidRPr="00123736">
        <w:rPr>
          <w:rFonts w:ascii="Times New Roman" w:eastAsia="Calibri" w:hAnsi="Times New Roman" w:cs="Times New Roman"/>
          <w:sz w:val="24"/>
          <w:szCs w:val="24"/>
          <w:lang w:val="sq-AL"/>
        </w:rPr>
        <w:t xml:space="preserve"> me kolegët e sektorit </w:t>
      </w:r>
      <w:r>
        <w:rPr>
          <w:rFonts w:ascii="Times New Roman" w:eastAsia="Calibri" w:hAnsi="Times New Roman" w:cs="Times New Roman"/>
          <w:sz w:val="24"/>
          <w:szCs w:val="24"/>
          <w:lang w:val="sq-AL"/>
        </w:rPr>
        <w:t xml:space="preserve">ku bën pjesë, si dhe </w:t>
      </w:r>
      <w:r w:rsidRPr="00123736">
        <w:rPr>
          <w:rFonts w:ascii="Times New Roman" w:eastAsia="Calibri" w:hAnsi="Times New Roman" w:cs="Times New Roman"/>
          <w:sz w:val="24"/>
          <w:szCs w:val="24"/>
          <w:lang w:val="sq-AL"/>
        </w:rPr>
        <w:t xml:space="preserve">me njësitë e tjera të Gjykatës, me qëllim realizimin e detyrave që i ngarkohen. </w:t>
      </w:r>
    </w:p>
    <w:p w14:paraId="7B598A98" w14:textId="1FD96DD9" w:rsidR="00123736" w:rsidRPr="00123736" w:rsidRDefault="00123736" w:rsidP="00123736">
      <w:pPr>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ketë njohuri shumë të mira të gjuhës </w:t>
      </w:r>
      <w:r w:rsidR="00CA23DD">
        <w:rPr>
          <w:rFonts w:ascii="Times New Roman" w:eastAsia="Calibri" w:hAnsi="Times New Roman" w:cs="Times New Roman"/>
          <w:sz w:val="24"/>
          <w:szCs w:val="24"/>
          <w:lang w:val="sq-AL"/>
        </w:rPr>
        <w:t xml:space="preserve">shqipe, </w:t>
      </w:r>
      <w:r w:rsidRPr="00123736">
        <w:rPr>
          <w:rFonts w:ascii="Times New Roman" w:eastAsia="Calibri" w:hAnsi="Times New Roman" w:cs="Times New Roman"/>
          <w:sz w:val="24"/>
          <w:szCs w:val="24"/>
          <w:lang w:val="sq-AL"/>
        </w:rPr>
        <w:t xml:space="preserve">angleze </w:t>
      </w:r>
      <w:r w:rsidR="00CA23DD">
        <w:rPr>
          <w:rFonts w:ascii="Times New Roman" w:eastAsia="Calibri" w:hAnsi="Times New Roman" w:cs="Times New Roman"/>
          <w:sz w:val="24"/>
          <w:szCs w:val="24"/>
          <w:lang w:val="sq-AL"/>
        </w:rPr>
        <w:t>dhe njohuri bazë në një gjuhë të dytë (frëngjisht, italisht);</w:t>
      </w:r>
    </w:p>
    <w:p w14:paraId="3526EC32" w14:textId="77777777" w:rsidR="00123736" w:rsidRPr="00123736" w:rsidRDefault="00123736" w:rsidP="00123736">
      <w:pPr>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kenë njohuri teknike të nevojshme për përdorimin e sistemeve bazë të kërkimit online ose në platforma të tjera elektronike; </w:t>
      </w:r>
    </w:p>
    <w:p w14:paraId="3140011F" w14:textId="77777777" w:rsidR="00123736" w:rsidRPr="00123736" w:rsidRDefault="00123736" w:rsidP="00123736">
      <w:pPr>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kenë dëshirë dhe gatishmëri për të arritur nivele më të larta të profesionalizmit duke marrë pjesë në trajnime të vazhdueshme dhe aktivitete që lidhen me aftësimin e mëtejshëm profesional; </w:t>
      </w:r>
    </w:p>
    <w:p w14:paraId="7F77DC9F" w14:textId="0DBA5635" w:rsidR="00123736" w:rsidRPr="00123736" w:rsidRDefault="00123736" w:rsidP="00123736">
      <w:pPr>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tregojë dëshirë dhe iniciativë për zbatimin e metodave bashkëkohore të punës me qëllim rritjen e efektivitetit të njësisë ku bën pjesë</w:t>
      </w:r>
      <w:r w:rsidR="00CA23DD">
        <w:rPr>
          <w:rFonts w:ascii="Times New Roman" w:eastAsia="Calibri" w:hAnsi="Times New Roman" w:cs="Times New Roman"/>
          <w:sz w:val="24"/>
          <w:szCs w:val="24"/>
          <w:lang w:val="sq-AL"/>
        </w:rPr>
        <w:t>.</w:t>
      </w:r>
      <w:r w:rsidRPr="00123736">
        <w:rPr>
          <w:rFonts w:ascii="Times New Roman" w:eastAsia="Calibri" w:hAnsi="Times New Roman" w:cs="Times New Roman"/>
          <w:sz w:val="24"/>
          <w:szCs w:val="24"/>
          <w:lang w:val="sq-AL"/>
        </w:rPr>
        <w:t xml:space="preserve"> </w:t>
      </w:r>
    </w:p>
    <w:p w14:paraId="25C27499"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FFFE966"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I.2. DOKUMENTACIONI, MËNYRA DHE AFATI I DORËZIMIT</w:t>
      </w:r>
      <w:r w:rsidRPr="00123736">
        <w:rPr>
          <w:rFonts w:ascii="Times New Roman" w:eastAsia="Calibri" w:hAnsi="Times New Roman" w:cs="Times New Roman"/>
          <w:sz w:val="24"/>
          <w:szCs w:val="24"/>
          <w:lang w:val="sq-AL"/>
        </w:rPr>
        <w:t xml:space="preserve"> </w:t>
      </w:r>
    </w:p>
    <w:p w14:paraId="07A9C367"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16B9F5A0" w14:textId="24147ADB" w:rsidR="00123736" w:rsidRPr="00123736" w:rsidRDefault="00123736" w:rsidP="00123736">
      <w:pPr>
        <w:spacing w:after="0"/>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Kandidati duhet të paraqesë zyrtarisht, brenda datës </w:t>
      </w:r>
      <w:r w:rsidRPr="00A77487">
        <w:rPr>
          <w:rFonts w:ascii="Times New Roman" w:eastAsia="Calibri" w:hAnsi="Times New Roman" w:cs="Times New Roman"/>
          <w:sz w:val="24"/>
          <w:szCs w:val="24"/>
          <w:lang w:val="sq-AL"/>
        </w:rPr>
        <w:t>,</w:t>
      </w:r>
      <w:r w:rsidRPr="00123736">
        <w:rPr>
          <w:rFonts w:ascii="Times New Roman" w:eastAsia="Calibri" w:hAnsi="Times New Roman" w:cs="Times New Roman"/>
          <w:sz w:val="24"/>
          <w:szCs w:val="24"/>
          <w:lang w:val="sq-AL"/>
        </w:rPr>
        <w:t xml:space="preserve"> pranë Gjykatës së Lartë ose në rrugë postare në adresën : </w:t>
      </w:r>
      <w:r w:rsidRPr="00123736">
        <w:rPr>
          <w:rFonts w:ascii="Times New Roman" w:eastAsia="Calibri" w:hAnsi="Times New Roman" w:cs="Times New Roman"/>
          <w:i/>
          <w:sz w:val="24"/>
          <w:szCs w:val="24"/>
          <w:lang w:val="sq-AL"/>
        </w:rPr>
        <w:t xml:space="preserve">Rr. Ibrahim Rugova, Nr.20, 1001 Tiranë </w:t>
      </w:r>
      <w:r w:rsidRPr="00123736">
        <w:rPr>
          <w:rFonts w:ascii="Times New Roman" w:eastAsia="Calibri" w:hAnsi="Times New Roman" w:cs="Times New Roman"/>
          <w:sz w:val="24"/>
          <w:szCs w:val="24"/>
          <w:lang w:val="sq-AL"/>
        </w:rPr>
        <w:t>dokumentet e mëposhtme:</w:t>
      </w:r>
    </w:p>
    <w:p w14:paraId="7710BF3B" w14:textId="77777777" w:rsidR="00123736" w:rsidRPr="00123736" w:rsidRDefault="00123736" w:rsidP="00123736">
      <w:pPr>
        <w:spacing w:after="0"/>
        <w:rPr>
          <w:rFonts w:ascii="Times New Roman" w:eastAsia="Calibri" w:hAnsi="Times New Roman" w:cs="Times New Roman"/>
          <w:i/>
          <w:sz w:val="24"/>
          <w:szCs w:val="24"/>
          <w:lang w:val="sq-AL"/>
        </w:rPr>
      </w:pPr>
    </w:p>
    <w:p w14:paraId="58853EE8"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Kërkesë motivimi për aplikim në vendin e punës që konkurron. </w:t>
      </w:r>
    </w:p>
    <w:p w14:paraId="0ACB298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CV e përditësuar. </w:t>
      </w:r>
    </w:p>
    <w:p w14:paraId="2F0481A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noterizuar të diplomës dhe listës së notave. </w:t>
      </w:r>
    </w:p>
    <w:p w14:paraId="5AED9457"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librezës së punës, (të gjitha faqet që vërtetojnë eksperiencën në punë); </w:t>
      </w:r>
    </w:p>
    <w:p w14:paraId="6760B6CD"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Dokument të gjuhës së huaj. </w:t>
      </w:r>
    </w:p>
    <w:p w14:paraId="0451D79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të gjendjes shëndetësore (raport i aftësisë në punë). </w:t>
      </w:r>
    </w:p>
    <w:p w14:paraId="52C7FAF7"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i gjendjes gjyqësore (formulari i vetdeklarimit të gjendjes gjyqësore). </w:t>
      </w:r>
    </w:p>
    <w:p w14:paraId="5CF3CA6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Kontaktet (numër telefoni dhe adresë email) dhe adresën e plotë të vendqëndrimit. </w:t>
      </w:r>
    </w:p>
    <w:p w14:paraId="0FA8576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e kartës së identitetit. </w:t>
      </w:r>
    </w:p>
    <w:p w14:paraId="482E455D" w14:textId="13E19FF3"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banimi</w:t>
      </w:r>
      <w:r w:rsidR="00073AE7">
        <w:rPr>
          <w:rFonts w:ascii="Times New Roman" w:eastAsia="Calibri" w:hAnsi="Times New Roman" w:cs="Times New Roman"/>
          <w:sz w:val="24"/>
          <w:szCs w:val="24"/>
          <w:lang w:val="sq-AL"/>
        </w:rPr>
        <w:t xml:space="preserve"> , numer kontakti dhe adresë elektronike.</w:t>
      </w:r>
      <w:r w:rsidRPr="00123736">
        <w:rPr>
          <w:rFonts w:ascii="Times New Roman" w:eastAsia="Calibri" w:hAnsi="Times New Roman" w:cs="Times New Roman"/>
          <w:sz w:val="24"/>
          <w:szCs w:val="24"/>
          <w:lang w:val="sq-AL"/>
        </w:rPr>
        <w:t xml:space="preserve"> </w:t>
      </w:r>
    </w:p>
    <w:p w14:paraId="3227E20B"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Vërtetimin se nuk ka masë disiplinore në fuqi. </w:t>
      </w:r>
    </w:p>
    <w:p w14:paraId="3F1790F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Çdo dokumentacion tjetër që vërteton trajnimet, kualifikimet, arsimim shtesë, vlerësimet pozitive apo të tjera të përmendura në jetëshkrim;</w:t>
      </w:r>
    </w:p>
    <w:p w14:paraId="062247AE"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C2484CC"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 </w:t>
      </w:r>
    </w:p>
    <w:p w14:paraId="15EC3CE2" w14:textId="77777777" w:rsidR="00073AE7" w:rsidRDefault="00073AE7" w:rsidP="00123736">
      <w:pPr>
        <w:spacing w:after="0"/>
        <w:jc w:val="both"/>
        <w:rPr>
          <w:rFonts w:ascii="Times New Roman" w:eastAsia="Calibri" w:hAnsi="Times New Roman" w:cs="Times New Roman"/>
          <w:b/>
          <w:bCs/>
          <w:i/>
          <w:iCs/>
          <w:sz w:val="24"/>
          <w:szCs w:val="24"/>
          <w:lang w:val="sq-AL"/>
        </w:rPr>
      </w:pPr>
    </w:p>
    <w:p w14:paraId="48B698CA" w14:textId="77777777" w:rsidR="00073AE7" w:rsidRDefault="00073AE7" w:rsidP="00123736">
      <w:pPr>
        <w:spacing w:after="0"/>
        <w:jc w:val="both"/>
        <w:rPr>
          <w:rFonts w:ascii="Times New Roman" w:eastAsia="Calibri" w:hAnsi="Times New Roman" w:cs="Times New Roman"/>
          <w:b/>
          <w:bCs/>
          <w:i/>
          <w:iCs/>
          <w:sz w:val="24"/>
          <w:szCs w:val="24"/>
          <w:lang w:val="sq-AL"/>
        </w:rPr>
      </w:pPr>
    </w:p>
    <w:p w14:paraId="2DE09807" w14:textId="77777777" w:rsidR="00073AE7" w:rsidRDefault="00073AE7" w:rsidP="00123736">
      <w:pPr>
        <w:spacing w:after="0"/>
        <w:jc w:val="both"/>
        <w:rPr>
          <w:rFonts w:ascii="Times New Roman" w:eastAsia="Calibri" w:hAnsi="Times New Roman" w:cs="Times New Roman"/>
          <w:b/>
          <w:bCs/>
          <w:i/>
          <w:iCs/>
          <w:sz w:val="24"/>
          <w:szCs w:val="24"/>
          <w:lang w:val="sq-AL"/>
        </w:rPr>
      </w:pPr>
    </w:p>
    <w:p w14:paraId="4C638B77" w14:textId="77777777" w:rsidR="00073AE7" w:rsidRDefault="00073AE7" w:rsidP="00123736">
      <w:pPr>
        <w:spacing w:after="0"/>
        <w:jc w:val="both"/>
        <w:rPr>
          <w:rFonts w:ascii="Times New Roman" w:eastAsia="Calibri" w:hAnsi="Times New Roman" w:cs="Times New Roman"/>
          <w:b/>
          <w:bCs/>
          <w:i/>
          <w:iCs/>
          <w:sz w:val="24"/>
          <w:szCs w:val="24"/>
          <w:lang w:val="sq-AL"/>
        </w:rPr>
      </w:pPr>
    </w:p>
    <w:p w14:paraId="500774DA" w14:textId="697F1C0A" w:rsidR="00123736" w:rsidRPr="00123736" w:rsidRDefault="00123736" w:rsidP="00123736">
      <w:pPr>
        <w:spacing w:after="0"/>
        <w:jc w:val="both"/>
        <w:rPr>
          <w:rFonts w:ascii="Times New Roman" w:eastAsia="Calibri" w:hAnsi="Times New Roman" w:cs="Times New Roman"/>
          <w:b/>
          <w:bCs/>
          <w:i/>
          <w:iCs/>
          <w:sz w:val="24"/>
          <w:szCs w:val="24"/>
          <w:lang w:val="sq-AL"/>
        </w:rPr>
      </w:pPr>
      <w:r w:rsidRPr="00123736">
        <w:rPr>
          <w:rFonts w:ascii="Times New Roman" w:eastAsia="Calibri" w:hAnsi="Times New Roman" w:cs="Times New Roman"/>
          <w:b/>
          <w:bCs/>
          <w:i/>
          <w:iCs/>
          <w:sz w:val="24"/>
          <w:szCs w:val="24"/>
          <w:lang w:val="sq-AL"/>
        </w:rPr>
        <w:lastRenderedPageBreak/>
        <w:t xml:space="preserve">Mosparaqitja e plotë e dokumentacionit sjell skualifikim të kandidatit. </w:t>
      </w:r>
    </w:p>
    <w:p w14:paraId="31CAC522" w14:textId="77777777" w:rsidR="00073AE7" w:rsidRDefault="00073AE7" w:rsidP="00123736">
      <w:pPr>
        <w:spacing w:after="0"/>
        <w:jc w:val="both"/>
        <w:rPr>
          <w:rFonts w:ascii="Times New Roman" w:eastAsia="Calibri" w:hAnsi="Times New Roman" w:cs="Times New Roman"/>
          <w:i/>
          <w:sz w:val="24"/>
          <w:szCs w:val="24"/>
          <w:lang w:val="sq-AL"/>
        </w:rPr>
      </w:pPr>
    </w:p>
    <w:p w14:paraId="218570E8" w14:textId="21EA3A49" w:rsidR="00123736" w:rsidRPr="00123736" w:rsidRDefault="00123736" w:rsidP="00123736">
      <w:pPr>
        <w:spacing w:after="0"/>
        <w:jc w:val="both"/>
        <w:rPr>
          <w:rFonts w:ascii="Times New Roman" w:eastAsia="Calibri" w:hAnsi="Times New Roman" w:cs="Times New Roman"/>
          <w:i/>
          <w:sz w:val="24"/>
          <w:szCs w:val="24"/>
          <w:lang w:val="sq-AL"/>
        </w:rPr>
      </w:pPr>
      <w:r w:rsidRPr="00123736">
        <w:rPr>
          <w:rFonts w:ascii="Times New Roman" w:eastAsia="Calibri" w:hAnsi="Times New Roman" w:cs="Times New Roman"/>
          <w:i/>
          <w:sz w:val="24"/>
          <w:szCs w:val="24"/>
          <w:lang w:val="sq-AL"/>
        </w:rPr>
        <w:t xml:space="preserve">Ankesat nga kandidatët e pakualifikuar paraqiten në Gjykatë, brenda </w:t>
      </w:r>
      <w:r w:rsidRPr="00123736">
        <w:rPr>
          <w:rFonts w:ascii="Times New Roman" w:eastAsia="Calibri" w:hAnsi="Times New Roman" w:cs="Times New Roman"/>
          <w:b/>
          <w:bCs/>
          <w:i/>
          <w:sz w:val="24"/>
          <w:szCs w:val="24"/>
          <w:lang w:val="sq-AL"/>
        </w:rPr>
        <w:t>2</w:t>
      </w:r>
      <w:r w:rsidRPr="00123736">
        <w:rPr>
          <w:rFonts w:ascii="Times New Roman" w:eastAsia="Calibri" w:hAnsi="Times New Roman" w:cs="Times New Roman"/>
          <w:i/>
          <w:sz w:val="24"/>
          <w:szCs w:val="24"/>
          <w:lang w:val="sq-AL"/>
        </w:rPr>
        <w:t xml:space="preserve"> </w:t>
      </w:r>
      <w:r w:rsidRPr="00123736">
        <w:rPr>
          <w:rFonts w:ascii="Times New Roman" w:eastAsia="Calibri" w:hAnsi="Times New Roman" w:cs="Times New Roman"/>
          <w:b/>
          <w:bCs/>
          <w:i/>
          <w:sz w:val="24"/>
          <w:szCs w:val="24"/>
          <w:lang w:val="sq-AL"/>
        </w:rPr>
        <w:t>(dy)</w:t>
      </w:r>
      <w:r w:rsidRPr="00123736">
        <w:rPr>
          <w:rFonts w:ascii="Times New Roman" w:eastAsia="Calibri" w:hAnsi="Times New Roman" w:cs="Times New Roman"/>
          <w:i/>
          <w:sz w:val="24"/>
          <w:szCs w:val="24"/>
          <w:lang w:val="sq-AL"/>
        </w:rPr>
        <w:t xml:space="preserve">  ditëve kalendarike nga data e njoftimit individual dhe ankuesi merr përgjigje brenda </w:t>
      </w:r>
      <w:r w:rsidRPr="00123736">
        <w:rPr>
          <w:rFonts w:ascii="Times New Roman" w:eastAsia="Calibri" w:hAnsi="Times New Roman" w:cs="Times New Roman"/>
          <w:b/>
          <w:bCs/>
          <w:i/>
          <w:sz w:val="24"/>
          <w:szCs w:val="24"/>
          <w:lang w:val="sq-AL"/>
        </w:rPr>
        <w:t>2</w:t>
      </w:r>
      <w:r w:rsidRPr="00123736">
        <w:rPr>
          <w:rFonts w:ascii="Times New Roman" w:eastAsia="Calibri" w:hAnsi="Times New Roman" w:cs="Times New Roman"/>
          <w:i/>
          <w:sz w:val="24"/>
          <w:szCs w:val="24"/>
          <w:lang w:val="sq-AL"/>
        </w:rPr>
        <w:t xml:space="preserve"> </w:t>
      </w:r>
      <w:r w:rsidRPr="00123736">
        <w:rPr>
          <w:rFonts w:ascii="Times New Roman" w:eastAsia="Calibri" w:hAnsi="Times New Roman" w:cs="Times New Roman"/>
          <w:b/>
          <w:bCs/>
          <w:i/>
          <w:sz w:val="24"/>
          <w:szCs w:val="24"/>
          <w:lang w:val="sq-AL"/>
        </w:rPr>
        <w:t>(dy)</w:t>
      </w:r>
      <w:r w:rsidRPr="00123736">
        <w:rPr>
          <w:rFonts w:ascii="Times New Roman" w:eastAsia="Calibri" w:hAnsi="Times New Roman" w:cs="Times New Roman"/>
          <w:i/>
          <w:sz w:val="24"/>
          <w:szCs w:val="24"/>
          <w:lang w:val="sq-AL"/>
        </w:rPr>
        <w:t xml:space="preserve">  ditëve kalendarike nga data e depozitimit të saj. </w:t>
      </w:r>
    </w:p>
    <w:p w14:paraId="17492FB4"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DB7C17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I.3. VLERËSIMI I DOKUMENTACIONIT</w:t>
      </w:r>
    </w:p>
    <w:p w14:paraId="3D84D69B"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C29C7F5" w14:textId="1FA2810C"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Verifikimi paraprak, i përmbushjes së kushteve minimale për pozicionin e punës dhe kërkesave të veçanta në shpalljen për konkurrim, do të kryhet brenda datës </w:t>
      </w:r>
      <w:r w:rsidR="00037CED">
        <w:rPr>
          <w:rFonts w:ascii="Times New Roman" w:eastAsia="Calibri" w:hAnsi="Times New Roman" w:cs="Times New Roman"/>
          <w:b/>
          <w:sz w:val="24"/>
          <w:szCs w:val="24"/>
          <w:lang w:val="sq-AL"/>
        </w:rPr>
        <w:t>31.12.2025</w:t>
      </w:r>
      <w:r w:rsidRPr="00123736">
        <w:rPr>
          <w:rFonts w:ascii="Times New Roman" w:eastAsia="Calibri" w:hAnsi="Times New Roman" w:cs="Times New Roman"/>
          <w:sz w:val="24"/>
          <w:szCs w:val="24"/>
          <w:lang w:val="sq-AL"/>
        </w:rPr>
        <w:t xml:space="preserve">, në ambientet e Gjykatës së Lartë, dhe brenda datës </w:t>
      </w:r>
      <w:r w:rsidR="00037CED">
        <w:rPr>
          <w:rFonts w:ascii="Times New Roman" w:eastAsia="Calibri" w:hAnsi="Times New Roman" w:cs="Times New Roman"/>
          <w:b/>
          <w:bCs/>
          <w:sz w:val="24"/>
          <w:szCs w:val="24"/>
          <w:lang w:val="sq-AL"/>
        </w:rPr>
        <w:t>05.01.2026</w:t>
      </w:r>
      <w:r w:rsidRPr="00123736">
        <w:rPr>
          <w:rFonts w:ascii="Times New Roman" w:eastAsia="Calibri" w:hAnsi="Times New Roman" w:cs="Times New Roman"/>
          <w:sz w:val="24"/>
          <w:szCs w:val="24"/>
          <w:lang w:val="sq-AL"/>
        </w:rPr>
        <w:t xml:space="preserve"> do të shpallet lista e kandidatëve që plotësojnë kushtet e përgjithshme dhe të veçanta në shpalljen për konkurrim dhe listat e atyre që nuk i plotësojnë.</w:t>
      </w:r>
    </w:p>
    <w:p w14:paraId="59E8DF10"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55C2599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Pikët totale për vlerësimin e dokumentacionit janë 70 (shtatëdhjetë) dhe ndahen si vijon:</w:t>
      </w:r>
    </w:p>
    <w:p w14:paraId="1BF36AC5"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453BF8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a) deri në 30 (tridhjetë) pikë për rezultatet e vlerësimit të punës,</w:t>
      </w:r>
    </w:p>
    <w:p w14:paraId="7BE7DEE8"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b) deri në 30 (tridhjetë) pikë për përvojën profesionale lidhur me pozicionin përkatës,</w:t>
      </w:r>
    </w:p>
    <w:p w14:paraId="095F58F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c) deri në 10 (dhjetë) pikë për trajnimin e lidhur me fushën përkatëse.</w:t>
      </w:r>
    </w:p>
    <w:p w14:paraId="29E4470F"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586C9B1" w14:textId="77777777" w:rsidR="00123736" w:rsidRPr="00123736" w:rsidRDefault="00123736" w:rsidP="00123736">
      <w:pPr>
        <w:spacing w:after="0"/>
        <w:jc w:val="both"/>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I.4. INTERVISTA E STRUKTURUAR ME GOJË</w:t>
      </w:r>
    </w:p>
    <w:p w14:paraId="0EF44A78"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4CD995C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Për intervistën e strukturuar me gojë, kandidatët fitues të fazës së parë, do të informohen  nga faqja zyrtare e Gjykatës së Lartë. </w:t>
      </w:r>
      <w:hyperlink r:id="rId6" w:history="1">
        <w:r w:rsidRPr="00123736">
          <w:rPr>
            <w:rFonts w:ascii="Times New Roman" w:eastAsia="Calibri" w:hAnsi="Times New Roman" w:cs="Times New Roman"/>
            <w:color w:val="0000FF"/>
            <w:sz w:val="24"/>
            <w:szCs w:val="24"/>
            <w:u w:val="single"/>
            <w:lang w:val="sq-AL"/>
          </w:rPr>
          <w:t>www.gjykataelarte.gov.al</w:t>
        </w:r>
      </w:hyperlink>
      <w:r w:rsidRPr="00123736">
        <w:rPr>
          <w:rFonts w:ascii="Times New Roman" w:eastAsia="Calibri" w:hAnsi="Times New Roman" w:cs="Times New Roman"/>
          <w:sz w:val="24"/>
          <w:szCs w:val="24"/>
          <w:lang w:val="sq-AL"/>
        </w:rPr>
        <w:t xml:space="preserve"> dhe nëpërmjet adresës së tyre elektronike.</w:t>
      </w:r>
    </w:p>
    <w:p w14:paraId="52544910"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683CD1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Pikët totale për vlerësimin e intervistës me gojë janë 30 (tridhjetë) pikë.</w:t>
      </w:r>
    </w:p>
    <w:p w14:paraId="0960DDBB"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Përmbajtja e pyetjeve të intervistës me gojë lidhet me njohuritë, aftësitë, kompetencat që nevojiten për pozicionin e punës, eksperiencën, motivimin, aspiratat dhe pritshmëritë e karrierës.</w:t>
      </w:r>
    </w:p>
    <w:p w14:paraId="6426FCA3"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46B6F1C6" w14:textId="77777777" w:rsidR="00123736" w:rsidRPr="00123736" w:rsidRDefault="00123736" w:rsidP="00123736">
      <w:pPr>
        <w:spacing w:after="0"/>
        <w:jc w:val="both"/>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 xml:space="preserve">I.5. DATA E DALJES SË REZULTATEVE DHE MËNYRA E KOMUNIKIMIT </w:t>
      </w:r>
    </w:p>
    <w:p w14:paraId="73661CBB"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F69300A" w14:textId="4CBC348E"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Data e daljes së rezultateve do të jetë </w:t>
      </w:r>
      <w:r w:rsidR="00A97297">
        <w:rPr>
          <w:rFonts w:ascii="Times New Roman" w:eastAsia="Calibri" w:hAnsi="Times New Roman" w:cs="Times New Roman"/>
          <w:sz w:val="24"/>
          <w:szCs w:val="24"/>
          <w:lang w:val="sq-AL"/>
        </w:rPr>
        <w:t xml:space="preserve">brenda datës </w:t>
      </w:r>
      <w:r w:rsidR="00A97297">
        <w:rPr>
          <w:rFonts w:ascii="Times New Roman" w:eastAsia="Calibri" w:hAnsi="Times New Roman" w:cs="Times New Roman"/>
          <w:b/>
          <w:sz w:val="24"/>
          <w:szCs w:val="24"/>
          <w:lang w:val="sq-AL"/>
        </w:rPr>
        <w:t>16.01.2026</w:t>
      </w:r>
      <w:r w:rsidRPr="00123736">
        <w:rPr>
          <w:rFonts w:ascii="Times New Roman" w:eastAsia="Calibri" w:hAnsi="Times New Roman" w:cs="Times New Roman"/>
          <w:sz w:val="24"/>
          <w:szCs w:val="24"/>
          <w:lang w:val="sq-AL"/>
        </w:rPr>
        <w:t xml:space="preserve">. </w:t>
      </w:r>
    </w:p>
    <w:p w14:paraId="7164BE14" w14:textId="2C41A24B"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Në përfundim të daljes së rezultateve të vlerësimit të kandidatëve, njoftimi me emrat e nëpunësve fitues do të shpallet në faqen zyrtare </w:t>
      </w:r>
      <w:r w:rsidR="002C2244">
        <w:rPr>
          <w:rFonts w:ascii="Times New Roman" w:eastAsia="Calibri" w:hAnsi="Times New Roman" w:cs="Times New Roman"/>
          <w:sz w:val="24"/>
          <w:szCs w:val="24"/>
          <w:lang w:val="sq-AL"/>
        </w:rPr>
        <w:t>t</w:t>
      </w:r>
      <w:r w:rsidRPr="00123736">
        <w:rPr>
          <w:rFonts w:ascii="Times New Roman" w:eastAsia="Calibri" w:hAnsi="Times New Roman" w:cs="Times New Roman"/>
          <w:sz w:val="24"/>
          <w:szCs w:val="24"/>
          <w:lang w:val="sq-AL"/>
        </w:rPr>
        <w:t xml:space="preserve">ë KLGJ-së </w:t>
      </w:r>
      <w:hyperlink r:id="rId7" w:history="1">
        <w:r w:rsidRPr="00123736">
          <w:rPr>
            <w:rFonts w:ascii="Times New Roman" w:eastAsia="Calibri" w:hAnsi="Times New Roman" w:cs="Times New Roman"/>
            <w:color w:val="0000FF"/>
            <w:sz w:val="24"/>
            <w:szCs w:val="24"/>
            <w:u w:val="single"/>
            <w:lang w:val="sq-AL"/>
          </w:rPr>
          <w:t>www.klgj.al</w:t>
        </w:r>
      </w:hyperlink>
      <w:r w:rsidRPr="00123736">
        <w:rPr>
          <w:rFonts w:ascii="Times New Roman" w:eastAsia="Calibri" w:hAnsi="Times New Roman" w:cs="Times New Roman"/>
          <w:sz w:val="24"/>
          <w:szCs w:val="24"/>
          <w:lang w:val="sq-AL"/>
        </w:rPr>
        <w:t xml:space="preserve">  dhe në faqen web të </w:t>
      </w:r>
      <w:r w:rsidR="002C2244">
        <w:rPr>
          <w:rFonts w:ascii="Times New Roman" w:eastAsia="Calibri" w:hAnsi="Times New Roman" w:cs="Times New Roman"/>
          <w:sz w:val="24"/>
          <w:szCs w:val="24"/>
          <w:lang w:val="sq-AL"/>
        </w:rPr>
        <w:t>G</w:t>
      </w:r>
      <w:r w:rsidRPr="00123736">
        <w:rPr>
          <w:rFonts w:ascii="Times New Roman" w:eastAsia="Calibri" w:hAnsi="Times New Roman" w:cs="Times New Roman"/>
          <w:sz w:val="24"/>
          <w:szCs w:val="24"/>
          <w:lang w:val="sq-AL"/>
        </w:rPr>
        <w:t xml:space="preserve">jykatës, </w:t>
      </w:r>
      <w:hyperlink r:id="rId8" w:history="1">
        <w:r w:rsidRPr="00123736">
          <w:rPr>
            <w:rFonts w:ascii="Times New Roman" w:eastAsia="Calibri" w:hAnsi="Times New Roman" w:cs="Times New Roman"/>
            <w:color w:val="0000FF"/>
            <w:sz w:val="24"/>
            <w:szCs w:val="24"/>
            <w:u w:val="single"/>
            <w:lang w:val="sq-AL"/>
          </w:rPr>
          <w:t>www.gjykataelarte.gov.al</w:t>
        </w:r>
      </w:hyperlink>
      <w:r w:rsidRPr="00123736">
        <w:rPr>
          <w:rFonts w:ascii="Times New Roman" w:eastAsia="Calibri" w:hAnsi="Times New Roman" w:cs="Times New Roman"/>
          <w:sz w:val="24"/>
          <w:szCs w:val="24"/>
          <w:lang w:val="sq-AL"/>
        </w:rPr>
        <w:t xml:space="preserve">  </w:t>
      </w:r>
    </w:p>
    <w:p w14:paraId="40DD0C4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Njoftimi dhe komunikimi për kandidatët do të jetë nëpërmjet adresës së e-mail të kandidatit.</w:t>
      </w:r>
    </w:p>
    <w:p w14:paraId="7B2D32A5"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FFCD3E3"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 xml:space="preserve"> II. PRANIMI NË SHËRBIMIN CIVIL GJYQËSOR NË KATEGORINË EKZEKUTIVE</w:t>
      </w:r>
      <w:r w:rsidRPr="00123736">
        <w:rPr>
          <w:rFonts w:ascii="Times New Roman" w:eastAsia="Calibri" w:hAnsi="Times New Roman" w:cs="Times New Roman"/>
          <w:sz w:val="24"/>
          <w:szCs w:val="24"/>
          <w:lang w:val="sq-AL"/>
        </w:rPr>
        <w:t xml:space="preserve"> </w:t>
      </w:r>
    </w:p>
    <w:p w14:paraId="71596D53"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EC3FC6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i/>
          <w:sz w:val="24"/>
          <w:szCs w:val="24"/>
          <w:lang w:val="sq-AL"/>
        </w:rPr>
        <w:t xml:space="preserve">Vetëm në rast se nga pozicioni i renditur në fillim të kësaj shpalljeje, në përfundim të procedurës së lëvizjes paralele, rezulton se ende ka pozicion vakant, ky pozicion është i vlefshëm për </w:t>
      </w:r>
      <w:r w:rsidRPr="00123736">
        <w:rPr>
          <w:rFonts w:ascii="Times New Roman" w:eastAsia="Calibri" w:hAnsi="Times New Roman" w:cs="Times New Roman"/>
          <w:i/>
          <w:sz w:val="24"/>
          <w:szCs w:val="24"/>
          <w:lang w:val="sq-AL"/>
        </w:rPr>
        <w:lastRenderedPageBreak/>
        <w:t>konkurrimin nëpërmjet procedurës së pranimit në shërbimin civil gjyqësor për kategorinë ekzekutive</w:t>
      </w:r>
      <w:r w:rsidRPr="00123736">
        <w:rPr>
          <w:rFonts w:ascii="Times New Roman" w:eastAsia="Calibri" w:hAnsi="Times New Roman" w:cs="Times New Roman"/>
          <w:sz w:val="24"/>
          <w:szCs w:val="24"/>
          <w:lang w:val="sq-AL"/>
        </w:rPr>
        <w:t xml:space="preserve">. </w:t>
      </w:r>
    </w:p>
    <w:p w14:paraId="0FB67042"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4FD44FA" w14:textId="6D999100"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Këtë informacion do ta merrni në faqen zyrtare të KLGJ, dhe të Gjykatës së Lartë duke filluar nga data </w:t>
      </w:r>
      <w:r w:rsidR="00A97297">
        <w:rPr>
          <w:rFonts w:ascii="Times New Roman" w:eastAsia="Calibri" w:hAnsi="Times New Roman" w:cs="Times New Roman"/>
          <w:b/>
          <w:sz w:val="24"/>
          <w:szCs w:val="24"/>
          <w:lang w:val="sq-AL"/>
        </w:rPr>
        <w:t>08.01.2026</w:t>
      </w:r>
      <w:r w:rsidRPr="00123736">
        <w:rPr>
          <w:rFonts w:ascii="Times New Roman" w:eastAsia="Calibri" w:hAnsi="Times New Roman" w:cs="Times New Roman"/>
          <w:sz w:val="24"/>
          <w:szCs w:val="24"/>
          <w:lang w:val="sq-AL"/>
        </w:rPr>
        <w:t xml:space="preserve"> për pozicionin specialist</w:t>
      </w:r>
      <w:r w:rsidR="0054070A">
        <w:rPr>
          <w:rFonts w:ascii="Times New Roman" w:eastAsia="Calibri" w:hAnsi="Times New Roman" w:cs="Times New Roman"/>
          <w:sz w:val="24"/>
          <w:szCs w:val="24"/>
          <w:lang w:val="sq-AL"/>
        </w:rPr>
        <w:t xml:space="preserve"> i marrëdhënieve me publikun, Drejtoria e Marrëdhënieve me Publikun dhe me Jashtë.</w:t>
      </w:r>
      <w:r w:rsidRPr="00123736">
        <w:rPr>
          <w:rFonts w:ascii="Times New Roman" w:eastAsia="Calibri" w:hAnsi="Times New Roman" w:cs="Times New Roman"/>
          <w:sz w:val="24"/>
          <w:szCs w:val="24"/>
          <w:lang w:val="sq-AL"/>
        </w:rPr>
        <w:t xml:space="preserve"> </w:t>
      </w:r>
    </w:p>
    <w:p w14:paraId="634C2314"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AEAA48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Ky informacion do të shpallet në faqen e internetit të Gjykatës së Lartë, në rubrikën “Marrëdhëniet me publikun-Vende vakante”. </w:t>
      </w:r>
    </w:p>
    <w:p w14:paraId="16B7EA2D"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89F8D4D" w14:textId="77777777" w:rsidR="00123736" w:rsidRPr="00123736" w:rsidRDefault="00123736" w:rsidP="00123736">
      <w:pPr>
        <w:spacing w:after="0"/>
        <w:jc w:val="both"/>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 xml:space="preserve">II.1 KUSHTET E PËRGJITHSHME DHE TË VEҪANTA </w:t>
      </w:r>
    </w:p>
    <w:p w14:paraId="0BFC8B5B"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27AE75D" w14:textId="2491D020"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Kandidatët për pranimin në shërbimin civil gjyqësor për v</w:t>
      </w:r>
      <w:r w:rsidR="00A97297">
        <w:rPr>
          <w:rFonts w:ascii="Times New Roman" w:eastAsia="Calibri" w:hAnsi="Times New Roman" w:cs="Times New Roman"/>
          <w:sz w:val="24"/>
          <w:szCs w:val="24"/>
          <w:lang w:val="sq-AL"/>
        </w:rPr>
        <w:t>akancën</w:t>
      </w:r>
      <w:r w:rsidRPr="00123736">
        <w:rPr>
          <w:rFonts w:ascii="Times New Roman" w:eastAsia="Calibri" w:hAnsi="Times New Roman" w:cs="Times New Roman"/>
          <w:sz w:val="24"/>
          <w:szCs w:val="24"/>
          <w:lang w:val="sq-AL"/>
        </w:rPr>
        <w:t xml:space="preserve"> e shpallur</w:t>
      </w:r>
      <w:r w:rsidR="00A97297">
        <w:rPr>
          <w:rFonts w:ascii="Times New Roman" w:eastAsia="Calibri" w:hAnsi="Times New Roman" w:cs="Times New Roman"/>
          <w:sz w:val="24"/>
          <w:szCs w:val="24"/>
          <w:lang w:val="sq-AL"/>
        </w:rPr>
        <w:t xml:space="preserve"> </w:t>
      </w:r>
      <w:r w:rsidRPr="00123736">
        <w:rPr>
          <w:rFonts w:ascii="Times New Roman" w:eastAsia="Calibri" w:hAnsi="Times New Roman" w:cs="Times New Roman"/>
          <w:sz w:val="24"/>
          <w:szCs w:val="24"/>
          <w:lang w:val="sq-AL"/>
        </w:rPr>
        <w:t xml:space="preserve">duhet të plotësojnë: </w:t>
      </w:r>
    </w:p>
    <w:p w14:paraId="700ADBA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Kriteret e përgjithshme</w:t>
      </w:r>
      <w:r w:rsidRPr="00123736">
        <w:rPr>
          <w:rFonts w:ascii="Times New Roman" w:eastAsia="Calibri" w:hAnsi="Times New Roman" w:cs="Times New Roman"/>
          <w:sz w:val="24"/>
          <w:szCs w:val="24"/>
          <w:lang w:val="sq-AL"/>
        </w:rPr>
        <w:t xml:space="preserve"> si më poshtë: </w:t>
      </w:r>
    </w:p>
    <w:p w14:paraId="6B99CC6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jetë shtetas shqiptar;</w:t>
      </w:r>
    </w:p>
    <w:p w14:paraId="0643FF9D"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ketë zotësi të plotë për të vepruar; </w:t>
      </w:r>
    </w:p>
    <w:p w14:paraId="79B1DC4F"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zotërojë gjuhën shqipe, të shkruar dhe të folur; </w:t>
      </w:r>
    </w:p>
    <w:p w14:paraId="375DBE5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jetë në kushte shëndetësore që e lejojnë të kryejë detyrën; </w:t>
      </w:r>
    </w:p>
    <w:p w14:paraId="225B91A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të mos jetë i dënuar me vendim të formës së prerë për kryerjen e një krimi apo për kryerjen e një kundërvajtjeje penale me dashje; </w:t>
      </w:r>
    </w:p>
    <w:p w14:paraId="2DEEA3A8"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ndaj tij të mos jetë marrë masa disiplinore e largimit nga shërbimi civil apo shërbimi civil gjyqësor, që nuk është shuar sipas ligjit. </w:t>
      </w:r>
    </w:p>
    <w:p w14:paraId="37093986"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7F0AD2E" w14:textId="59032831" w:rsid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Kërkesat e veçanta</w:t>
      </w:r>
      <w:r w:rsidRPr="00123736">
        <w:rPr>
          <w:rFonts w:ascii="Times New Roman" w:eastAsia="Calibri" w:hAnsi="Times New Roman" w:cs="Times New Roman"/>
          <w:sz w:val="24"/>
          <w:szCs w:val="24"/>
          <w:lang w:val="sq-AL"/>
        </w:rPr>
        <w:t xml:space="preserve"> </w:t>
      </w:r>
    </w:p>
    <w:p w14:paraId="383CC992" w14:textId="77777777" w:rsidR="00864582" w:rsidRPr="00864582" w:rsidRDefault="00864582" w:rsidP="00864582">
      <w:pPr>
        <w:spacing w:after="0"/>
        <w:jc w:val="both"/>
        <w:rPr>
          <w:rFonts w:ascii="Times New Roman" w:eastAsia="Calibri" w:hAnsi="Times New Roman" w:cs="Times New Roman"/>
          <w:sz w:val="24"/>
          <w:szCs w:val="24"/>
          <w:lang w:val="sq-AL"/>
        </w:rPr>
      </w:pPr>
      <w:r w:rsidRPr="00864582">
        <w:rPr>
          <w:rFonts w:ascii="Times New Roman" w:eastAsia="Calibri" w:hAnsi="Times New Roman" w:cs="Times New Roman"/>
          <w:b/>
          <w:bCs/>
          <w:sz w:val="24"/>
          <w:szCs w:val="24"/>
          <w:lang w:val="sq-AL"/>
        </w:rPr>
        <w:t>Arsimi:</w:t>
      </w:r>
      <w:r w:rsidRPr="00864582">
        <w:rPr>
          <w:rFonts w:ascii="Times New Roman" w:eastAsia="Calibri" w:hAnsi="Times New Roman" w:cs="Times New Roman"/>
          <w:sz w:val="24"/>
          <w:szCs w:val="24"/>
          <w:lang w:val="sq-AL"/>
        </w:rPr>
        <w:t xml:space="preserve"> Të jetë diplomuar në shkencat e komunikimit/gazetari, drejtësi, ose në fusha të tjera të përshtatshme me përshkrimin e punës të paktën në nivelin ‘Master Shkencor’ ose të barasvlershëm me të, sipas përcaktimeve të legjislacionit të arsimit të lartë. </w:t>
      </w:r>
    </w:p>
    <w:p w14:paraId="0F0DB4F1" w14:textId="77777777" w:rsidR="00864582" w:rsidRPr="00864582" w:rsidRDefault="00864582" w:rsidP="00864582">
      <w:pPr>
        <w:spacing w:after="0"/>
        <w:jc w:val="both"/>
        <w:rPr>
          <w:rFonts w:ascii="Times New Roman" w:eastAsia="Calibri" w:hAnsi="Times New Roman" w:cs="Times New Roman"/>
          <w:sz w:val="24"/>
          <w:szCs w:val="24"/>
          <w:lang w:val="sq-AL"/>
        </w:rPr>
      </w:pPr>
    </w:p>
    <w:p w14:paraId="03BD57FC" w14:textId="1BE33F4B" w:rsidR="00864582" w:rsidRPr="00123736" w:rsidRDefault="00864582" w:rsidP="00864582">
      <w:pPr>
        <w:spacing w:after="0"/>
        <w:jc w:val="both"/>
        <w:rPr>
          <w:rFonts w:ascii="Times New Roman" w:eastAsia="Calibri" w:hAnsi="Times New Roman" w:cs="Times New Roman"/>
          <w:sz w:val="24"/>
          <w:szCs w:val="24"/>
          <w:lang w:val="sq-AL"/>
        </w:rPr>
      </w:pPr>
      <w:r w:rsidRPr="00864582">
        <w:rPr>
          <w:rFonts w:ascii="Times New Roman" w:eastAsia="Calibri" w:hAnsi="Times New Roman" w:cs="Times New Roman"/>
          <w:b/>
          <w:bCs/>
          <w:sz w:val="24"/>
          <w:szCs w:val="24"/>
          <w:lang w:val="sq-AL"/>
        </w:rPr>
        <w:t>Përvoja:</w:t>
      </w:r>
      <w:r w:rsidRPr="00864582">
        <w:rPr>
          <w:rFonts w:ascii="Times New Roman" w:eastAsia="Calibri" w:hAnsi="Times New Roman" w:cs="Times New Roman"/>
          <w:sz w:val="24"/>
          <w:szCs w:val="24"/>
          <w:lang w:val="sq-AL"/>
        </w:rPr>
        <w:t xml:space="preserve"> Të ketë përvojë pune të paktën 2 vjet në komunikimin me publikun dhe median. Të ketë kryer të paktën 1 vit praktikë që lidhet me gjykatën dhe procedurat gjyqësore.</w:t>
      </w:r>
    </w:p>
    <w:p w14:paraId="6730C64E" w14:textId="77777777" w:rsidR="00123736" w:rsidRPr="00123736" w:rsidRDefault="00123736" w:rsidP="00123736">
      <w:pPr>
        <w:spacing w:after="0"/>
        <w:jc w:val="both"/>
        <w:rPr>
          <w:rFonts w:ascii="Times New Roman" w:eastAsia="Calibri" w:hAnsi="Times New Roman" w:cs="Times New Roman"/>
          <w:b/>
          <w:sz w:val="24"/>
          <w:szCs w:val="24"/>
          <w:lang w:val="sq-AL"/>
        </w:rPr>
      </w:pPr>
    </w:p>
    <w:p w14:paraId="55347D4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II.2 DOKUMENTACIONI, MËNYRA DHE AFATI I DORËZIMIT</w:t>
      </w:r>
      <w:r w:rsidRPr="00123736">
        <w:rPr>
          <w:rFonts w:ascii="Times New Roman" w:eastAsia="Calibri" w:hAnsi="Times New Roman" w:cs="Times New Roman"/>
          <w:sz w:val="24"/>
          <w:szCs w:val="24"/>
          <w:lang w:val="sq-AL"/>
        </w:rPr>
        <w:t xml:space="preserve"> </w:t>
      </w:r>
    </w:p>
    <w:p w14:paraId="59B69F39"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4E0741C5" w14:textId="305954C0"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Kandidati duhet të paraqesë zyrtarisht, brenda datës</w:t>
      </w:r>
      <w:r w:rsidR="00A97297">
        <w:rPr>
          <w:rFonts w:ascii="Times New Roman" w:eastAsia="Calibri" w:hAnsi="Times New Roman" w:cs="Times New Roman"/>
          <w:sz w:val="24"/>
          <w:szCs w:val="24"/>
          <w:lang w:val="sq-AL"/>
        </w:rPr>
        <w:t xml:space="preserve"> </w:t>
      </w:r>
      <w:r w:rsidR="00A97297" w:rsidRPr="00A97297">
        <w:rPr>
          <w:rFonts w:ascii="Times New Roman" w:eastAsia="Calibri" w:hAnsi="Times New Roman" w:cs="Times New Roman"/>
          <w:b/>
          <w:bCs/>
          <w:sz w:val="24"/>
          <w:szCs w:val="24"/>
          <w:lang w:val="sq-AL"/>
        </w:rPr>
        <w:t>05.01.2026</w:t>
      </w:r>
      <w:r w:rsidRPr="00A97297">
        <w:rPr>
          <w:rFonts w:ascii="Times New Roman" w:eastAsia="Calibri" w:hAnsi="Times New Roman" w:cs="Times New Roman"/>
          <w:b/>
          <w:bCs/>
          <w:sz w:val="24"/>
          <w:szCs w:val="24"/>
          <w:lang w:val="sq-AL"/>
        </w:rPr>
        <w:t>,</w:t>
      </w:r>
      <w:r w:rsidRPr="00123736">
        <w:rPr>
          <w:rFonts w:ascii="Times New Roman" w:eastAsia="Calibri" w:hAnsi="Times New Roman" w:cs="Times New Roman"/>
          <w:sz w:val="24"/>
          <w:szCs w:val="24"/>
          <w:lang w:val="sq-AL"/>
        </w:rPr>
        <w:t xml:space="preserve"> në </w:t>
      </w:r>
      <w:r w:rsidR="002C2244" w:rsidRPr="00123736">
        <w:rPr>
          <w:rFonts w:ascii="Times New Roman" w:eastAsia="Calibri" w:hAnsi="Times New Roman" w:cs="Times New Roman"/>
          <w:sz w:val="24"/>
          <w:szCs w:val="24"/>
          <w:lang w:val="sq-AL"/>
        </w:rPr>
        <w:t>ambientet</w:t>
      </w:r>
      <w:r w:rsidRPr="00123736">
        <w:rPr>
          <w:rFonts w:ascii="Times New Roman" w:eastAsia="Calibri" w:hAnsi="Times New Roman" w:cs="Times New Roman"/>
          <w:sz w:val="24"/>
          <w:szCs w:val="24"/>
          <w:lang w:val="sq-AL"/>
        </w:rPr>
        <w:t xml:space="preserve"> e Gjykatës së Lartë ose nëpërmjet postës</w:t>
      </w:r>
      <w:r w:rsidR="002C2244">
        <w:rPr>
          <w:rFonts w:ascii="Times New Roman" w:eastAsia="Calibri" w:hAnsi="Times New Roman" w:cs="Times New Roman"/>
          <w:sz w:val="24"/>
          <w:szCs w:val="24"/>
          <w:lang w:val="sq-AL"/>
        </w:rPr>
        <w:t xml:space="preserve"> </w:t>
      </w:r>
      <w:r w:rsidRPr="00123736">
        <w:rPr>
          <w:rFonts w:ascii="Times New Roman" w:eastAsia="Calibri" w:hAnsi="Times New Roman" w:cs="Times New Roman"/>
          <w:sz w:val="24"/>
          <w:szCs w:val="24"/>
          <w:lang w:val="sq-AL"/>
        </w:rPr>
        <w:t xml:space="preserve">në adresën : </w:t>
      </w:r>
      <w:r w:rsidRPr="00123736">
        <w:rPr>
          <w:rFonts w:ascii="Times New Roman" w:eastAsia="Calibri" w:hAnsi="Times New Roman" w:cs="Times New Roman"/>
          <w:i/>
          <w:sz w:val="24"/>
          <w:szCs w:val="24"/>
          <w:lang w:val="sq-AL"/>
        </w:rPr>
        <w:t>Gjykata e Lartë, Rr. Ibrahim Rugova, Nr.20, 1001 Tiranë</w:t>
      </w:r>
      <w:r w:rsidRPr="00123736">
        <w:rPr>
          <w:rFonts w:ascii="Times New Roman" w:eastAsia="Calibri" w:hAnsi="Times New Roman" w:cs="Times New Roman"/>
          <w:sz w:val="24"/>
          <w:szCs w:val="24"/>
          <w:lang w:val="sq-AL"/>
        </w:rPr>
        <w:t xml:space="preserve"> dokument</w:t>
      </w:r>
      <w:r w:rsidR="002C2244">
        <w:rPr>
          <w:rFonts w:ascii="Times New Roman" w:eastAsia="Calibri" w:hAnsi="Times New Roman" w:cs="Times New Roman"/>
          <w:sz w:val="24"/>
          <w:szCs w:val="24"/>
          <w:lang w:val="sq-AL"/>
        </w:rPr>
        <w:t>e</w:t>
      </w:r>
      <w:r w:rsidRPr="00123736">
        <w:rPr>
          <w:rFonts w:ascii="Times New Roman" w:eastAsia="Calibri" w:hAnsi="Times New Roman" w:cs="Times New Roman"/>
          <w:sz w:val="24"/>
          <w:szCs w:val="24"/>
          <w:lang w:val="sq-AL"/>
        </w:rPr>
        <w:t xml:space="preserve">t e mëposhtëm: </w:t>
      </w:r>
    </w:p>
    <w:p w14:paraId="07730A45"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35DBB87" w14:textId="2B2CEC6D"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Kërkesë motivimi për aplikim në vendin e punës që </w:t>
      </w:r>
      <w:r w:rsidR="002C2244" w:rsidRPr="00123736">
        <w:rPr>
          <w:rFonts w:ascii="Times New Roman" w:eastAsia="Calibri" w:hAnsi="Times New Roman" w:cs="Times New Roman"/>
          <w:sz w:val="24"/>
          <w:szCs w:val="24"/>
          <w:lang w:val="sq-AL"/>
        </w:rPr>
        <w:t>konkurron</w:t>
      </w:r>
      <w:r w:rsidRPr="00123736">
        <w:rPr>
          <w:rFonts w:ascii="Times New Roman" w:eastAsia="Calibri" w:hAnsi="Times New Roman" w:cs="Times New Roman"/>
          <w:sz w:val="24"/>
          <w:szCs w:val="24"/>
          <w:lang w:val="sq-AL"/>
        </w:rPr>
        <w:t xml:space="preserve">. </w:t>
      </w:r>
    </w:p>
    <w:p w14:paraId="1DF0084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CV e përditësuar </w:t>
      </w:r>
    </w:p>
    <w:p w14:paraId="1C7B5F2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noterizuar të diplomës dhe listës së notave. </w:t>
      </w:r>
    </w:p>
    <w:p w14:paraId="43FDDADE"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lastRenderedPageBreak/>
        <w:sym w:font="Symbol" w:char="F0B7"/>
      </w:r>
      <w:r w:rsidRPr="00123736">
        <w:rPr>
          <w:rFonts w:ascii="Times New Roman" w:eastAsia="Calibri" w:hAnsi="Times New Roman" w:cs="Times New Roman"/>
          <w:sz w:val="24"/>
          <w:szCs w:val="24"/>
          <w:lang w:val="sq-AL"/>
        </w:rPr>
        <w:t xml:space="preserve"> Fotokopje të librezës së punës, </w:t>
      </w:r>
    </w:p>
    <w:p w14:paraId="7CC25AF9" w14:textId="22258A49"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të </w:t>
      </w:r>
      <w:r w:rsidR="002C2244">
        <w:rPr>
          <w:rFonts w:ascii="Times New Roman" w:eastAsia="Calibri" w:hAnsi="Times New Roman" w:cs="Times New Roman"/>
          <w:sz w:val="24"/>
          <w:szCs w:val="24"/>
          <w:lang w:val="sq-AL"/>
        </w:rPr>
        <w:t>c</w:t>
      </w:r>
      <w:r w:rsidRPr="00123736">
        <w:rPr>
          <w:rFonts w:ascii="Times New Roman" w:eastAsia="Calibri" w:hAnsi="Times New Roman" w:cs="Times New Roman"/>
          <w:sz w:val="24"/>
          <w:szCs w:val="24"/>
          <w:lang w:val="sq-AL"/>
        </w:rPr>
        <w:t xml:space="preserve">ertifikatave të trajnimeve apo kualifikimeve (nëse ka). </w:t>
      </w:r>
    </w:p>
    <w:p w14:paraId="47290AF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Dokument që vërteton njohuritë e gjuhës së huaj. </w:t>
      </w:r>
    </w:p>
    <w:p w14:paraId="0C96F0DD" w14:textId="5A9D1739"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të gjendjes </w:t>
      </w:r>
      <w:r w:rsidR="002C2244" w:rsidRPr="00123736">
        <w:rPr>
          <w:rFonts w:ascii="Times New Roman" w:eastAsia="Calibri" w:hAnsi="Times New Roman" w:cs="Times New Roman"/>
          <w:sz w:val="24"/>
          <w:szCs w:val="24"/>
          <w:lang w:val="sq-AL"/>
        </w:rPr>
        <w:t>shëndetësor</w:t>
      </w:r>
      <w:r w:rsidR="002C2244">
        <w:rPr>
          <w:rFonts w:ascii="Times New Roman" w:eastAsia="Calibri" w:hAnsi="Times New Roman" w:cs="Times New Roman"/>
          <w:sz w:val="24"/>
          <w:szCs w:val="24"/>
          <w:lang w:val="sq-AL"/>
        </w:rPr>
        <w:t>e</w:t>
      </w:r>
      <w:r w:rsidRPr="00123736">
        <w:rPr>
          <w:rFonts w:ascii="Times New Roman" w:eastAsia="Calibri" w:hAnsi="Times New Roman" w:cs="Times New Roman"/>
          <w:sz w:val="24"/>
          <w:szCs w:val="24"/>
          <w:lang w:val="sq-AL"/>
        </w:rPr>
        <w:t xml:space="preserve"> (raport i aftësisë në punë). </w:t>
      </w:r>
    </w:p>
    <w:p w14:paraId="15A3122C"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i gjendjes gjyqësore , </w:t>
      </w:r>
    </w:p>
    <w:p w14:paraId="2BFCEB3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Kontaktet (numër telefoni dhe adresë email) dhe adresën e plotë të vendqëndrimit. </w:t>
      </w:r>
    </w:p>
    <w:p w14:paraId="20D77C09"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Fotokopje e kartës së identitetit. </w:t>
      </w:r>
    </w:p>
    <w:p w14:paraId="05BE38D2"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banimi. </w:t>
      </w:r>
    </w:p>
    <w:p w14:paraId="6D9671B4"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Vërtetimin se nuk ka masë disiplinore në fuqi. </w:t>
      </w:r>
    </w:p>
    <w:p w14:paraId="3F95070B"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nga gjykata </w:t>
      </w:r>
    </w:p>
    <w:p w14:paraId="533C063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Vërtetim nga prokuroria</w:t>
      </w:r>
    </w:p>
    <w:p w14:paraId="40C64D6F"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129567AE" w14:textId="18E0E4B8" w:rsidR="00123736" w:rsidRPr="00123736" w:rsidRDefault="00123736" w:rsidP="00123736">
      <w:pPr>
        <w:spacing w:after="0"/>
        <w:jc w:val="both"/>
        <w:rPr>
          <w:rFonts w:ascii="Times New Roman" w:eastAsia="Calibri" w:hAnsi="Times New Roman" w:cs="Times New Roman"/>
          <w:b/>
          <w:bCs/>
          <w:i/>
          <w:iCs/>
          <w:sz w:val="28"/>
          <w:szCs w:val="28"/>
          <w:lang w:val="sq-AL"/>
        </w:rPr>
      </w:pPr>
      <w:r w:rsidRPr="00123736">
        <w:rPr>
          <w:rFonts w:ascii="Times New Roman" w:eastAsia="Calibri" w:hAnsi="Times New Roman" w:cs="Times New Roman"/>
          <w:sz w:val="24"/>
          <w:szCs w:val="24"/>
          <w:lang w:val="sq-AL"/>
        </w:rPr>
        <w:t xml:space="preserve"> </w:t>
      </w:r>
      <w:r w:rsidRPr="00123736">
        <w:rPr>
          <w:rFonts w:ascii="Times New Roman" w:eastAsia="Calibri" w:hAnsi="Times New Roman" w:cs="Times New Roman"/>
          <w:b/>
          <w:bCs/>
          <w:i/>
          <w:iCs/>
          <w:sz w:val="28"/>
          <w:szCs w:val="28"/>
          <w:lang w:val="sq-AL"/>
        </w:rPr>
        <w:t>Mosparaqitja e plotë e dokument</w:t>
      </w:r>
      <w:r w:rsidR="002C2244">
        <w:rPr>
          <w:rFonts w:ascii="Times New Roman" w:eastAsia="Calibri" w:hAnsi="Times New Roman" w:cs="Times New Roman"/>
          <w:b/>
          <w:bCs/>
          <w:i/>
          <w:iCs/>
          <w:sz w:val="28"/>
          <w:szCs w:val="28"/>
          <w:lang w:val="sq-AL"/>
        </w:rPr>
        <w:t>e</w:t>
      </w:r>
      <w:r w:rsidRPr="00123736">
        <w:rPr>
          <w:rFonts w:ascii="Times New Roman" w:eastAsia="Calibri" w:hAnsi="Times New Roman" w:cs="Times New Roman"/>
          <w:b/>
          <w:bCs/>
          <w:i/>
          <w:iCs/>
          <w:sz w:val="28"/>
          <w:szCs w:val="28"/>
          <w:lang w:val="sq-AL"/>
        </w:rPr>
        <w:t xml:space="preserve">ve sjell skualifikim të kandidatit. </w:t>
      </w:r>
    </w:p>
    <w:p w14:paraId="08B73536"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7811887" w14:textId="77777777" w:rsidR="00123736" w:rsidRPr="00123736" w:rsidRDefault="00123736" w:rsidP="00123736">
      <w:pPr>
        <w:spacing w:after="0"/>
        <w:jc w:val="both"/>
        <w:rPr>
          <w:rFonts w:ascii="Times New Roman" w:eastAsia="Calibri" w:hAnsi="Times New Roman" w:cs="Times New Roman"/>
          <w:i/>
          <w:sz w:val="24"/>
          <w:szCs w:val="24"/>
          <w:lang w:val="sq-AL"/>
        </w:rPr>
      </w:pPr>
      <w:r w:rsidRPr="00123736">
        <w:rPr>
          <w:rFonts w:ascii="Times New Roman" w:eastAsia="Calibri" w:hAnsi="Times New Roman" w:cs="Times New Roman"/>
          <w:i/>
          <w:sz w:val="24"/>
          <w:szCs w:val="24"/>
          <w:lang w:val="sq-AL"/>
        </w:rPr>
        <w:t xml:space="preserve">Ankesat nga kandidatët e pakualifikuar paraqiten në Gjykatë, brenda </w:t>
      </w:r>
      <w:r w:rsidRPr="00123736">
        <w:rPr>
          <w:rFonts w:ascii="Times New Roman" w:eastAsia="Calibri" w:hAnsi="Times New Roman" w:cs="Times New Roman"/>
          <w:b/>
          <w:bCs/>
          <w:i/>
          <w:sz w:val="24"/>
          <w:szCs w:val="24"/>
          <w:lang w:val="sq-AL"/>
        </w:rPr>
        <w:t>2 (dy )</w:t>
      </w:r>
      <w:r w:rsidRPr="00123736">
        <w:rPr>
          <w:rFonts w:ascii="Times New Roman" w:eastAsia="Calibri" w:hAnsi="Times New Roman" w:cs="Times New Roman"/>
          <w:i/>
          <w:sz w:val="24"/>
          <w:szCs w:val="24"/>
          <w:lang w:val="sq-AL"/>
        </w:rPr>
        <w:t xml:space="preserve"> ditëve kalendarike nga data e njoftimit individual dhe ankuesi merr përgjigje brenda </w:t>
      </w:r>
      <w:r w:rsidRPr="00123736">
        <w:rPr>
          <w:rFonts w:ascii="Times New Roman" w:eastAsia="Calibri" w:hAnsi="Times New Roman" w:cs="Times New Roman"/>
          <w:b/>
          <w:bCs/>
          <w:i/>
          <w:sz w:val="24"/>
          <w:szCs w:val="24"/>
          <w:lang w:val="sq-AL"/>
        </w:rPr>
        <w:t>2 ( dy</w:t>
      </w:r>
      <w:r w:rsidRPr="00123736">
        <w:rPr>
          <w:rFonts w:ascii="Times New Roman" w:eastAsia="Calibri" w:hAnsi="Times New Roman" w:cs="Times New Roman"/>
          <w:i/>
          <w:sz w:val="24"/>
          <w:szCs w:val="24"/>
          <w:lang w:val="sq-AL"/>
        </w:rPr>
        <w:t xml:space="preserve"> ) ditëve kalendarike nga data e depozitimit të saj. </w:t>
      </w:r>
    </w:p>
    <w:p w14:paraId="2E96F0ED"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FA56D9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II.3 REZULTATET PËR FAZËN E VERIFIKIMIT PARAPRAK</w:t>
      </w:r>
      <w:r w:rsidRPr="00123736">
        <w:rPr>
          <w:rFonts w:ascii="Times New Roman" w:eastAsia="Calibri" w:hAnsi="Times New Roman" w:cs="Times New Roman"/>
          <w:sz w:val="24"/>
          <w:szCs w:val="24"/>
          <w:lang w:val="sq-AL"/>
        </w:rPr>
        <w:t xml:space="preserve"> </w:t>
      </w:r>
    </w:p>
    <w:p w14:paraId="386939BB"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7D87DB2"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Të gjithë kandidatët që aplikojnë për procedurën e pranimit në shërbimin civil gjyqësor për kategorinë ekzekutive do të marrin informacion në faqen e Gjykatës së Lartë për fazat e mëtejshme të procedurës së pranimit në shërbimin civil gjyqësor të kategorisë ekzekutive: </w:t>
      </w:r>
    </w:p>
    <w:p w14:paraId="075AE970"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sym w:font="Symbol" w:char="F0B7"/>
      </w:r>
      <w:r w:rsidRPr="00123736">
        <w:rPr>
          <w:rFonts w:ascii="Times New Roman" w:eastAsia="Calibri" w:hAnsi="Times New Roman" w:cs="Times New Roman"/>
          <w:sz w:val="24"/>
          <w:szCs w:val="24"/>
          <w:lang w:val="sq-AL"/>
        </w:rPr>
        <w:t xml:space="preserve"> Për datën e daljes së rezultateve të verifikimit paraprak. </w:t>
      </w:r>
    </w:p>
    <w:p w14:paraId="45BA2403" w14:textId="77777777" w:rsidR="00123736" w:rsidRPr="00123736" w:rsidRDefault="00123736" w:rsidP="00123736">
      <w:pPr>
        <w:spacing w:after="0"/>
        <w:jc w:val="both"/>
        <w:rPr>
          <w:rFonts w:ascii="Times New Roman" w:eastAsia="Calibri" w:hAnsi="Times New Roman" w:cs="Times New Roman"/>
          <w:bCs/>
          <w:sz w:val="24"/>
          <w:szCs w:val="24"/>
          <w:lang w:val="sq-AL"/>
        </w:rPr>
      </w:pPr>
      <w:r w:rsidRPr="00123736">
        <w:rPr>
          <w:rFonts w:ascii="Times New Roman" w:eastAsia="Calibri" w:hAnsi="Times New Roman" w:cs="Times New Roman"/>
          <w:bCs/>
          <w:sz w:val="24"/>
          <w:szCs w:val="24"/>
          <w:lang w:val="sq-AL"/>
        </w:rPr>
        <w:sym w:font="Symbol" w:char="F0B7"/>
      </w:r>
      <w:r w:rsidRPr="00123736">
        <w:rPr>
          <w:rFonts w:ascii="Times New Roman" w:eastAsia="Calibri" w:hAnsi="Times New Roman" w:cs="Times New Roman"/>
          <w:bCs/>
          <w:sz w:val="24"/>
          <w:szCs w:val="24"/>
          <w:lang w:val="sq-AL"/>
        </w:rPr>
        <w:t xml:space="preserve"> Datën, vendin dhe orën ku do të zhvillohet konkurrimi </w:t>
      </w:r>
    </w:p>
    <w:p w14:paraId="1104550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 provimi me shkrim dhe intervista e  strukturuar me gojë ) </w:t>
      </w:r>
    </w:p>
    <w:p w14:paraId="6E3E50B1" w14:textId="1BBF3545"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Për të marrë këtë informacion, kandidatët duhet të vizitojnë në mënyrë të vazhdueshme faqen e Gjykatës së Lartë</w:t>
      </w:r>
      <w:r w:rsidRPr="00123736">
        <w:rPr>
          <w:rFonts w:ascii="Times New Roman" w:eastAsia="Calibri" w:hAnsi="Times New Roman" w:cs="Times New Roman"/>
          <w:sz w:val="24"/>
          <w:szCs w:val="24"/>
          <w:u w:val="single"/>
          <w:lang w:val="sq-AL"/>
        </w:rPr>
        <w:t xml:space="preserve">, </w:t>
      </w:r>
      <w:hyperlink r:id="rId9" w:history="1">
        <w:r w:rsidRPr="00123736">
          <w:rPr>
            <w:rFonts w:ascii="Times New Roman" w:eastAsia="Calibri" w:hAnsi="Times New Roman" w:cs="Times New Roman"/>
            <w:color w:val="0000FF"/>
            <w:sz w:val="24"/>
            <w:szCs w:val="24"/>
            <w:u w:val="single"/>
            <w:lang w:val="sq-AL"/>
          </w:rPr>
          <w:t>www.gjykataelarte.gov.al</w:t>
        </w:r>
      </w:hyperlink>
      <w:r w:rsidRPr="00123736">
        <w:rPr>
          <w:rFonts w:ascii="Times New Roman" w:eastAsia="Calibri" w:hAnsi="Times New Roman" w:cs="Times New Roman"/>
          <w:sz w:val="24"/>
          <w:szCs w:val="24"/>
          <w:u w:val="single"/>
          <w:lang w:val="sq-AL"/>
        </w:rPr>
        <w:t xml:space="preserve"> </w:t>
      </w:r>
      <w:r w:rsidRPr="00123736">
        <w:rPr>
          <w:rFonts w:ascii="Times New Roman" w:eastAsia="Calibri" w:hAnsi="Times New Roman" w:cs="Times New Roman"/>
          <w:sz w:val="24"/>
          <w:szCs w:val="24"/>
          <w:lang w:val="sq-AL"/>
        </w:rPr>
        <w:t xml:space="preserve"> dhe të Këshillit të Lartë Gjyqësor </w:t>
      </w:r>
      <w:hyperlink r:id="rId10" w:history="1">
        <w:r w:rsidRPr="00123736">
          <w:rPr>
            <w:rFonts w:ascii="Times New Roman" w:eastAsia="Calibri" w:hAnsi="Times New Roman" w:cs="Times New Roman"/>
            <w:color w:val="0000FF"/>
            <w:sz w:val="24"/>
            <w:szCs w:val="24"/>
            <w:u w:val="single"/>
            <w:lang w:val="sq-AL"/>
          </w:rPr>
          <w:t>www.klgj.al</w:t>
        </w:r>
      </w:hyperlink>
      <w:r w:rsidRPr="00123736">
        <w:rPr>
          <w:rFonts w:ascii="Times New Roman" w:eastAsia="Calibri" w:hAnsi="Times New Roman" w:cs="Times New Roman"/>
          <w:sz w:val="24"/>
          <w:szCs w:val="24"/>
          <w:u w:val="single"/>
          <w:lang w:val="sq-AL"/>
        </w:rPr>
        <w:t xml:space="preserve"> </w:t>
      </w:r>
      <w:r w:rsidRPr="00123736">
        <w:rPr>
          <w:rFonts w:ascii="Times New Roman" w:eastAsia="Calibri" w:hAnsi="Times New Roman" w:cs="Times New Roman"/>
          <w:sz w:val="24"/>
          <w:szCs w:val="24"/>
          <w:lang w:val="sq-AL"/>
        </w:rPr>
        <w:t xml:space="preserve"> duke filluar nga data </w:t>
      </w:r>
      <w:r w:rsidR="00A97297">
        <w:rPr>
          <w:rFonts w:ascii="Times New Roman" w:eastAsia="Calibri" w:hAnsi="Times New Roman" w:cs="Times New Roman"/>
          <w:b/>
          <w:sz w:val="24"/>
          <w:szCs w:val="24"/>
          <w:lang w:val="sq-AL"/>
        </w:rPr>
        <w:t>09.01.2026</w:t>
      </w:r>
      <w:r w:rsidRPr="00123736">
        <w:rPr>
          <w:rFonts w:ascii="Times New Roman" w:eastAsia="Calibri" w:hAnsi="Times New Roman" w:cs="Times New Roman"/>
          <w:sz w:val="24"/>
          <w:szCs w:val="24"/>
          <w:lang w:val="sq-AL"/>
        </w:rPr>
        <w:t xml:space="preserve">. Kandidatët që nuk i plotësojnë kushtet e pranimit në kategorinë ekzekutive dhe kriteret e veçanta do të njoftohen nga Kancelari i Gjykatës së Lartë individualisht në mënyrë elektronike nëpërmjet adresës së e-mail-it, për shkaqet e moskualifikimit. </w:t>
      </w:r>
    </w:p>
    <w:p w14:paraId="67AA9920"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16C14029" w14:textId="77777777" w:rsidR="00123736" w:rsidRPr="00123736" w:rsidRDefault="00123736" w:rsidP="00123736">
      <w:pPr>
        <w:spacing w:after="0"/>
        <w:jc w:val="both"/>
        <w:rPr>
          <w:rFonts w:ascii="Times New Roman" w:eastAsia="Calibri" w:hAnsi="Times New Roman" w:cs="Times New Roman"/>
          <w:i/>
          <w:sz w:val="24"/>
          <w:szCs w:val="24"/>
          <w:lang w:val="sq-AL"/>
        </w:rPr>
      </w:pPr>
      <w:r w:rsidRPr="00123736">
        <w:rPr>
          <w:rFonts w:ascii="Times New Roman" w:eastAsia="Calibri" w:hAnsi="Times New Roman" w:cs="Times New Roman"/>
          <w:i/>
          <w:sz w:val="24"/>
          <w:szCs w:val="24"/>
          <w:lang w:val="sq-AL"/>
        </w:rPr>
        <w:t xml:space="preserve">Ankesat nga kandidatët e pakualifikuar paraqiten tek Kancelari i Gjykatës, brenda </w:t>
      </w:r>
      <w:r w:rsidRPr="00123736">
        <w:rPr>
          <w:rFonts w:ascii="Times New Roman" w:eastAsia="Calibri" w:hAnsi="Times New Roman" w:cs="Times New Roman"/>
          <w:b/>
          <w:bCs/>
          <w:i/>
          <w:sz w:val="24"/>
          <w:szCs w:val="24"/>
          <w:lang w:val="sq-AL"/>
        </w:rPr>
        <w:t>2 ( dy )</w:t>
      </w:r>
      <w:r w:rsidRPr="00123736">
        <w:rPr>
          <w:rFonts w:ascii="Times New Roman" w:eastAsia="Calibri" w:hAnsi="Times New Roman" w:cs="Times New Roman"/>
          <w:i/>
          <w:sz w:val="24"/>
          <w:szCs w:val="24"/>
          <w:lang w:val="sq-AL"/>
        </w:rPr>
        <w:t xml:space="preserve"> ditëve kalendarike nga data e njoftimit individual dhe ankuesi merr përgjigje brenda </w:t>
      </w:r>
      <w:r w:rsidRPr="00123736">
        <w:rPr>
          <w:rFonts w:ascii="Times New Roman" w:eastAsia="Calibri" w:hAnsi="Times New Roman" w:cs="Times New Roman"/>
          <w:b/>
          <w:bCs/>
          <w:i/>
          <w:sz w:val="24"/>
          <w:szCs w:val="24"/>
          <w:lang w:val="sq-AL"/>
        </w:rPr>
        <w:t>2 ( dy )</w:t>
      </w:r>
      <w:r w:rsidRPr="00123736">
        <w:rPr>
          <w:rFonts w:ascii="Times New Roman" w:eastAsia="Calibri" w:hAnsi="Times New Roman" w:cs="Times New Roman"/>
          <w:i/>
          <w:sz w:val="24"/>
          <w:szCs w:val="24"/>
          <w:lang w:val="sq-AL"/>
        </w:rPr>
        <w:t xml:space="preserve"> ditëve kalendarike nga data e depozitimit të saj. </w:t>
      </w:r>
    </w:p>
    <w:p w14:paraId="0EC72F14" w14:textId="77777777" w:rsidR="00123736" w:rsidRPr="00123736" w:rsidRDefault="00123736" w:rsidP="00123736">
      <w:pPr>
        <w:spacing w:after="0"/>
        <w:jc w:val="both"/>
        <w:rPr>
          <w:rFonts w:ascii="Times New Roman" w:eastAsia="Calibri" w:hAnsi="Times New Roman" w:cs="Times New Roman"/>
          <w:i/>
          <w:sz w:val="24"/>
          <w:szCs w:val="24"/>
          <w:lang w:val="sq-AL"/>
        </w:rPr>
      </w:pPr>
    </w:p>
    <w:p w14:paraId="0A65BF00" w14:textId="77777777" w:rsidR="00123736" w:rsidRPr="00123736" w:rsidRDefault="00123736" w:rsidP="00123736">
      <w:pPr>
        <w:spacing w:after="0"/>
        <w:jc w:val="both"/>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 xml:space="preserve">II.4. MËNYRA E VLERËSIMIT TË KANDIDATËVE </w:t>
      </w:r>
    </w:p>
    <w:p w14:paraId="7C5D2755"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1CBADAE5"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Vlerësimi i kandidateve do të bëhet si më poshtë: </w:t>
      </w:r>
    </w:p>
    <w:p w14:paraId="476C5623"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2231597A"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1. 60 pikë për rezultatet e testit me shkrim; </w:t>
      </w:r>
    </w:p>
    <w:p w14:paraId="5A427236"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2. 40 pikë nga Komisioni i Pranimit dhe Këshilli i Gjykatës: </w:t>
      </w:r>
    </w:p>
    <w:p w14:paraId="42247A1A"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C6D1449" w14:textId="77777777" w:rsidR="00123736" w:rsidRPr="00123736" w:rsidRDefault="00123736" w:rsidP="00123736">
      <w:pPr>
        <w:spacing w:after="0"/>
        <w:jc w:val="both"/>
        <w:rPr>
          <w:rFonts w:ascii="Times New Roman" w:eastAsia="Calibri" w:hAnsi="Times New Roman" w:cs="Times New Roman"/>
          <w:i/>
          <w:iCs/>
          <w:sz w:val="24"/>
          <w:szCs w:val="24"/>
          <w:lang w:val="sq-AL"/>
        </w:rPr>
      </w:pPr>
      <w:r w:rsidRPr="00123736">
        <w:rPr>
          <w:rFonts w:ascii="Times New Roman" w:eastAsia="Calibri" w:hAnsi="Times New Roman" w:cs="Times New Roman"/>
          <w:i/>
          <w:iCs/>
          <w:sz w:val="24"/>
          <w:szCs w:val="24"/>
          <w:lang w:val="sq-AL"/>
        </w:rPr>
        <w:t xml:space="preserve">Fusha e njohurive, aftësitë dhe cilësitë që do të vlerësohen  janë: </w:t>
      </w:r>
    </w:p>
    <w:p w14:paraId="4F5B2318" w14:textId="77777777" w:rsidR="002C2244" w:rsidRDefault="002C2244" w:rsidP="002C2244">
      <w:pPr>
        <w:spacing w:after="0"/>
        <w:contextualSpacing/>
        <w:jc w:val="both"/>
        <w:rPr>
          <w:rFonts w:ascii="Times New Roman" w:eastAsia="Calibri" w:hAnsi="Times New Roman" w:cs="Times New Roman"/>
          <w:sz w:val="24"/>
          <w:szCs w:val="24"/>
          <w:lang w:val="sq-AL"/>
        </w:rPr>
      </w:pPr>
    </w:p>
    <w:p w14:paraId="18DCBD0D" w14:textId="191F7FEF" w:rsidR="002C2244" w:rsidRPr="002C2244" w:rsidRDefault="002C2244" w:rsidP="002C2244">
      <w:pPr>
        <w:pStyle w:val="ListParagraph"/>
        <w:numPr>
          <w:ilvl w:val="0"/>
          <w:numId w:val="12"/>
        </w:numPr>
        <w:spacing w:after="0"/>
        <w:jc w:val="both"/>
        <w:rPr>
          <w:rFonts w:ascii="Times New Roman" w:eastAsia="Calibri" w:hAnsi="Times New Roman" w:cs="Times New Roman"/>
          <w:sz w:val="24"/>
          <w:szCs w:val="24"/>
          <w:lang w:val="sq-AL"/>
        </w:rPr>
      </w:pPr>
      <w:r w:rsidRPr="002C2244">
        <w:rPr>
          <w:rFonts w:ascii="Times New Roman" w:eastAsia="Calibri" w:hAnsi="Times New Roman" w:cs="Times New Roman"/>
          <w:sz w:val="24"/>
          <w:szCs w:val="24"/>
          <w:lang w:val="sq-AL"/>
        </w:rPr>
        <w:t>Ligji nr.98/2016 “Për organizimin e pushtetit gjyqësor”, mënyra e organizimit të pushtetit gjyqësor (llojet dhe kategoritë e gjykatave, etj)</w:t>
      </w:r>
    </w:p>
    <w:p w14:paraId="1AFA6F3D" w14:textId="77777777" w:rsidR="002C2244" w:rsidRPr="002C2244" w:rsidRDefault="002C2244" w:rsidP="002C2244">
      <w:pPr>
        <w:pStyle w:val="ListParagraph"/>
        <w:numPr>
          <w:ilvl w:val="0"/>
          <w:numId w:val="12"/>
        </w:numPr>
        <w:spacing w:after="0"/>
        <w:jc w:val="both"/>
        <w:rPr>
          <w:rFonts w:ascii="Times New Roman" w:eastAsia="Calibri" w:hAnsi="Times New Roman" w:cs="Times New Roman"/>
          <w:sz w:val="24"/>
          <w:szCs w:val="24"/>
          <w:lang w:val="sq-AL"/>
        </w:rPr>
      </w:pPr>
      <w:r w:rsidRPr="002C2244">
        <w:rPr>
          <w:rFonts w:ascii="Times New Roman" w:eastAsia="Calibri" w:hAnsi="Times New Roman" w:cs="Times New Roman"/>
          <w:sz w:val="24"/>
          <w:szCs w:val="24"/>
          <w:lang w:val="sq-AL"/>
        </w:rPr>
        <w:t xml:space="preserve">aktet nënligjore përkatëse të KLGj-së për komunikimin me publikun dhe median, kuadri ligjor për të drejtën e informimit, si dhe rregullat e protokollit të shtetit. </w:t>
      </w:r>
    </w:p>
    <w:p w14:paraId="5615710E" w14:textId="17A473C8" w:rsidR="00123736" w:rsidRPr="002C2244" w:rsidRDefault="00123736" w:rsidP="002C2244">
      <w:pPr>
        <w:pStyle w:val="ListParagraph"/>
        <w:numPr>
          <w:ilvl w:val="0"/>
          <w:numId w:val="12"/>
        </w:numPr>
        <w:spacing w:after="0"/>
        <w:jc w:val="both"/>
        <w:rPr>
          <w:rFonts w:ascii="Times New Roman" w:eastAsia="Calibri" w:hAnsi="Times New Roman" w:cs="Times New Roman"/>
          <w:sz w:val="24"/>
          <w:szCs w:val="24"/>
          <w:lang w:val="sq-AL"/>
        </w:rPr>
      </w:pPr>
      <w:r w:rsidRPr="002C2244">
        <w:rPr>
          <w:rFonts w:ascii="Times New Roman" w:eastAsia="Calibri" w:hAnsi="Times New Roman" w:cs="Times New Roman"/>
          <w:sz w:val="24"/>
          <w:szCs w:val="24"/>
          <w:lang w:val="sq-AL"/>
        </w:rPr>
        <w:t xml:space="preserve">E drejta për informim mbi dokumentet zyrtare dhe Mbrojtja e të dhënave personale; </w:t>
      </w:r>
    </w:p>
    <w:p w14:paraId="05718E36"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70697373"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Brenda 48 (dyzet e tetë) orëve nga përfundimi i testimit me shkrim, ftohen kandidatët për intervistë dhe kandidati për vendin e lirë përkatës zgjidhet, duke marrë parasysh kriteret sipas pikëzimit si vijon: </w:t>
      </w:r>
    </w:p>
    <w:p w14:paraId="187EE7B5"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a) renditjen në listën e kandidatëve, sipas pikëve të vlerësimit me shkrim; </w:t>
      </w:r>
    </w:p>
    <w:p w14:paraId="578BD801"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b) 25 pikë për karakteristikat e veçanta të kandidatit në bazë të intervistës së strukturuar me gojë, </w:t>
      </w:r>
    </w:p>
    <w:p w14:paraId="2AEA829E"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c) 15 pikë për vitet e përvojës profesionale në sektorin e drejtësisë ose përvoja të tjera profesionale që lidhen me vendin përkatës. </w:t>
      </w:r>
    </w:p>
    <w:p w14:paraId="01A1C297"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35B2D081"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Kandidatët gjatë intervistës së strukturuar me gojë do të vlerësohen në lidhje me: </w:t>
      </w:r>
    </w:p>
    <w:p w14:paraId="27F5C0CE"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a – Njohuritë, aftësitë, kompetencën në lidhje me përshkrimin përgjithësues të punës për pozicionin; </w:t>
      </w:r>
    </w:p>
    <w:p w14:paraId="19F258E8"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b – Eksperiencën e tyre të mëparshme; </w:t>
      </w:r>
    </w:p>
    <w:p w14:paraId="01498D5C" w14:textId="77777777" w:rsidR="00123736" w:rsidRPr="00123736" w:rsidRDefault="00123736" w:rsidP="00123736">
      <w:pPr>
        <w:spacing w:after="0"/>
        <w:ind w:firstLine="72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c – Motivimin, aspiratat dhe pritshmëritë e tyre për karrierën. </w:t>
      </w:r>
    </w:p>
    <w:p w14:paraId="7DC0A410"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6262E901"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0791C606" w14:textId="77777777"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b/>
          <w:sz w:val="24"/>
          <w:szCs w:val="24"/>
          <w:lang w:val="sq-AL"/>
        </w:rPr>
        <w:t>II.5. DATA E DALJES SË REZULTATEVE DHE MËNYRA E KOMUNIKIMIT</w:t>
      </w:r>
      <w:r w:rsidRPr="00123736">
        <w:rPr>
          <w:rFonts w:ascii="Times New Roman" w:eastAsia="Calibri" w:hAnsi="Times New Roman" w:cs="Times New Roman"/>
          <w:sz w:val="24"/>
          <w:szCs w:val="24"/>
          <w:lang w:val="sq-AL"/>
        </w:rPr>
        <w:t xml:space="preserve"> </w:t>
      </w:r>
    </w:p>
    <w:p w14:paraId="7E6694EA"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406BD2D0" w14:textId="101E009A" w:rsidR="00123736" w:rsidRPr="00123736" w:rsidRDefault="00123736" w:rsidP="00123736">
      <w:pPr>
        <w:spacing w:after="0"/>
        <w:jc w:val="both"/>
        <w:rPr>
          <w:rFonts w:ascii="Times New Roman" w:eastAsia="Calibri" w:hAnsi="Times New Roman" w:cs="Times New Roman"/>
          <w:sz w:val="24"/>
          <w:szCs w:val="24"/>
          <w:lang w:val="sq-AL"/>
        </w:rPr>
      </w:pPr>
      <w:r w:rsidRPr="00123736">
        <w:rPr>
          <w:rFonts w:ascii="Times New Roman" w:eastAsia="Calibri" w:hAnsi="Times New Roman" w:cs="Times New Roman"/>
          <w:sz w:val="24"/>
          <w:szCs w:val="24"/>
          <w:lang w:val="sq-AL"/>
        </w:rPr>
        <w:t xml:space="preserve">Data e daljes së rezultateve do të jetë </w:t>
      </w:r>
      <w:r w:rsidR="00A97297">
        <w:rPr>
          <w:rFonts w:ascii="Times New Roman" w:eastAsia="Calibri" w:hAnsi="Times New Roman" w:cs="Times New Roman"/>
          <w:b/>
          <w:sz w:val="24"/>
          <w:szCs w:val="24"/>
          <w:lang w:val="sq-AL"/>
        </w:rPr>
        <w:t>brenda datës 23.01.2026.</w:t>
      </w:r>
      <w:r w:rsidRPr="00123736">
        <w:rPr>
          <w:rFonts w:ascii="Times New Roman" w:eastAsia="Calibri" w:hAnsi="Times New Roman" w:cs="Times New Roman"/>
          <w:sz w:val="24"/>
          <w:szCs w:val="24"/>
          <w:lang w:val="sq-AL"/>
        </w:rPr>
        <w:t xml:space="preserve"> Pas arsyetimit dhe publikimit të vendimit për rezultatet e procedurës së emërimit nga Këshilli, ky vendim do t’u njoftohet të gjithë kandidatëve. Këshilli, pas marrjes së mendimit me shkrim nga kandidati fitues, shpall fituesin në faqen web të Gjykatës së Lartë </w:t>
      </w:r>
      <w:hyperlink r:id="rId11" w:history="1">
        <w:r w:rsidRPr="00123736">
          <w:rPr>
            <w:rFonts w:ascii="Times New Roman" w:eastAsia="Calibri" w:hAnsi="Times New Roman" w:cs="Times New Roman"/>
            <w:color w:val="0000FF"/>
            <w:sz w:val="24"/>
            <w:szCs w:val="24"/>
            <w:u w:val="single"/>
            <w:lang w:val="sq-AL"/>
          </w:rPr>
          <w:t>www.gjykataelarte.gov.al</w:t>
        </w:r>
      </w:hyperlink>
      <w:r w:rsidRPr="00123736">
        <w:rPr>
          <w:rFonts w:ascii="Times New Roman" w:eastAsia="Calibri" w:hAnsi="Times New Roman" w:cs="Times New Roman"/>
          <w:sz w:val="24"/>
          <w:szCs w:val="24"/>
          <w:u w:val="single"/>
          <w:lang w:val="sq-AL"/>
        </w:rPr>
        <w:t xml:space="preserve"> </w:t>
      </w:r>
      <w:r w:rsidRPr="00123736">
        <w:rPr>
          <w:rFonts w:ascii="Times New Roman" w:eastAsia="Calibri" w:hAnsi="Times New Roman" w:cs="Times New Roman"/>
          <w:sz w:val="24"/>
          <w:szCs w:val="24"/>
          <w:lang w:val="sq-AL"/>
        </w:rPr>
        <w:t xml:space="preserve"> dhe faqen zyrtare të KLGJ-së, </w:t>
      </w:r>
      <w:hyperlink r:id="rId12" w:history="1">
        <w:r w:rsidRPr="00123736">
          <w:rPr>
            <w:rFonts w:ascii="Times New Roman" w:eastAsia="Calibri" w:hAnsi="Times New Roman" w:cs="Times New Roman"/>
            <w:color w:val="0000FF"/>
            <w:sz w:val="24"/>
            <w:szCs w:val="24"/>
            <w:u w:val="single"/>
            <w:lang w:val="sq-AL"/>
          </w:rPr>
          <w:t>www.klgj.al</w:t>
        </w:r>
      </w:hyperlink>
      <w:r w:rsidRPr="00123736">
        <w:rPr>
          <w:rFonts w:ascii="Times New Roman" w:eastAsia="Calibri" w:hAnsi="Times New Roman" w:cs="Times New Roman"/>
          <w:sz w:val="24"/>
          <w:szCs w:val="24"/>
          <w:u w:val="single"/>
          <w:lang w:val="sq-AL"/>
        </w:rPr>
        <w:t xml:space="preserve"> .</w:t>
      </w:r>
      <w:r w:rsidRPr="00123736">
        <w:rPr>
          <w:rFonts w:ascii="Times New Roman" w:eastAsia="Calibri" w:hAnsi="Times New Roman" w:cs="Times New Roman"/>
          <w:sz w:val="24"/>
          <w:szCs w:val="24"/>
          <w:lang w:val="sq-AL"/>
        </w:rPr>
        <w:t xml:space="preserve"> </w:t>
      </w:r>
    </w:p>
    <w:p w14:paraId="03834E82" w14:textId="77777777" w:rsidR="00123736" w:rsidRPr="00123736" w:rsidRDefault="00123736" w:rsidP="00123736">
      <w:pPr>
        <w:spacing w:after="0"/>
        <w:jc w:val="both"/>
        <w:rPr>
          <w:rFonts w:ascii="Times New Roman" w:eastAsia="Calibri" w:hAnsi="Times New Roman" w:cs="Times New Roman"/>
          <w:sz w:val="24"/>
          <w:szCs w:val="24"/>
          <w:lang w:val="sq-AL"/>
        </w:rPr>
      </w:pPr>
    </w:p>
    <w:p w14:paraId="5F6775A4" w14:textId="77777777" w:rsidR="00123736" w:rsidRPr="00123736" w:rsidRDefault="00123736" w:rsidP="00123736">
      <w:pPr>
        <w:spacing w:after="0"/>
        <w:jc w:val="center"/>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 xml:space="preserve">KËSHILLI I GJYKATËS </w:t>
      </w:r>
    </w:p>
    <w:p w14:paraId="1F18F90F" w14:textId="77777777" w:rsidR="00123736" w:rsidRPr="00123736" w:rsidRDefault="00123736" w:rsidP="00123736">
      <w:pPr>
        <w:spacing w:after="0"/>
        <w:jc w:val="center"/>
        <w:rPr>
          <w:rFonts w:ascii="Times New Roman" w:eastAsia="Calibri" w:hAnsi="Times New Roman" w:cs="Times New Roman"/>
          <w:b/>
          <w:sz w:val="24"/>
          <w:szCs w:val="24"/>
          <w:lang w:val="sq-AL"/>
        </w:rPr>
      </w:pPr>
      <w:r w:rsidRPr="00123736">
        <w:rPr>
          <w:rFonts w:ascii="Times New Roman" w:eastAsia="Calibri" w:hAnsi="Times New Roman" w:cs="Times New Roman"/>
          <w:b/>
          <w:sz w:val="24"/>
          <w:szCs w:val="24"/>
          <w:lang w:val="sq-AL"/>
        </w:rPr>
        <w:t>GJYKATA E LARTË</w:t>
      </w:r>
    </w:p>
    <w:p w14:paraId="3FF7E776" w14:textId="77777777" w:rsidR="00123736" w:rsidRDefault="00123736" w:rsidP="005D1159">
      <w:pPr>
        <w:spacing w:after="0"/>
        <w:jc w:val="both"/>
        <w:rPr>
          <w:rFonts w:ascii="Times New Roman" w:hAnsi="Times New Roman" w:cs="Times New Roman"/>
          <w:b/>
          <w:bCs/>
          <w:sz w:val="24"/>
          <w:szCs w:val="24"/>
          <w:lang w:val="sq-AL"/>
        </w:rPr>
      </w:pPr>
    </w:p>
    <w:p w14:paraId="373C1377" w14:textId="14369595" w:rsidR="0079449B" w:rsidRDefault="0079449B" w:rsidP="0079449B">
      <w:pPr>
        <w:spacing w:after="0"/>
        <w:jc w:val="center"/>
        <w:rPr>
          <w:rFonts w:ascii="Times New Roman" w:hAnsi="Times New Roman" w:cs="Times New Roman"/>
          <w:sz w:val="24"/>
          <w:szCs w:val="24"/>
          <w:lang w:val="sq-AL"/>
        </w:rPr>
      </w:pPr>
      <w:r>
        <w:rPr>
          <w:rFonts w:ascii="Times New Roman" w:hAnsi="Times New Roman" w:cs="Times New Roman"/>
          <w:sz w:val="24"/>
          <w:szCs w:val="24"/>
          <w:lang w:val="sq-AL"/>
        </w:rPr>
        <w:t>Rr. Ibrahim Rugova, Nr.</w:t>
      </w:r>
      <w:r w:rsidR="00F0546F">
        <w:rPr>
          <w:rFonts w:ascii="Times New Roman" w:hAnsi="Times New Roman" w:cs="Times New Roman"/>
          <w:sz w:val="24"/>
          <w:szCs w:val="24"/>
          <w:lang w:val="sq-AL"/>
        </w:rPr>
        <w:t>20</w:t>
      </w:r>
      <w:r>
        <w:rPr>
          <w:rFonts w:ascii="Times New Roman" w:hAnsi="Times New Roman" w:cs="Times New Roman"/>
          <w:sz w:val="24"/>
          <w:szCs w:val="24"/>
          <w:lang w:val="sq-AL"/>
        </w:rPr>
        <w:t>, 1001 Tiranë</w:t>
      </w:r>
    </w:p>
    <w:p w14:paraId="5C097316" w14:textId="77777777" w:rsidR="005242FB" w:rsidRDefault="005242FB" w:rsidP="005242FB">
      <w:pPr>
        <w:spacing w:after="0"/>
        <w:rPr>
          <w:rFonts w:ascii="Times New Roman" w:hAnsi="Times New Roman" w:cs="Times New Roman"/>
          <w:sz w:val="24"/>
          <w:szCs w:val="24"/>
          <w:lang w:val="sq-AL"/>
        </w:rPr>
      </w:pPr>
    </w:p>
    <w:p w14:paraId="16C3934D" w14:textId="77777777" w:rsidR="00614D77" w:rsidRPr="00E73ADD" w:rsidRDefault="00614D77" w:rsidP="005D1159">
      <w:pPr>
        <w:spacing w:after="0"/>
        <w:jc w:val="both"/>
        <w:rPr>
          <w:rFonts w:ascii="Times New Roman" w:hAnsi="Times New Roman" w:cs="Times New Roman"/>
          <w:sz w:val="24"/>
          <w:szCs w:val="24"/>
          <w:lang w:val="sq-AL"/>
        </w:rPr>
      </w:pPr>
    </w:p>
    <w:sectPr w:rsidR="00614D77" w:rsidRPr="00E73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CF1"/>
    <w:multiLevelType w:val="multilevel"/>
    <w:tmpl w:val="5C10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3236B"/>
    <w:multiLevelType w:val="hybridMultilevel"/>
    <w:tmpl w:val="0EC4F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19E4"/>
    <w:multiLevelType w:val="hybridMultilevel"/>
    <w:tmpl w:val="384C1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72AB5"/>
    <w:multiLevelType w:val="hybridMultilevel"/>
    <w:tmpl w:val="CB6A3B88"/>
    <w:lvl w:ilvl="0" w:tplc="9EAEFA1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C6B7E"/>
    <w:multiLevelType w:val="multilevel"/>
    <w:tmpl w:val="1FD6A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0008F"/>
    <w:multiLevelType w:val="hybridMultilevel"/>
    <w:tmpl w:val="FEA00844"/>
    <w:lvl w:ilvl="0" w:tplc="FFFFFFFF">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1C1078"/>
    <w:multiLevelType w:val="hybridMultilevel"/>
    <w:tmpl w:val="9E3AC1B6"/>
    <w:lvl w:ilvl="0" w:tplc="041C0001">
      <w:start w:val="1"/>
      <w:numFmt w:val="bullet"/>
      <w:lvlText w:val=""/>
      <w:lvlJc w:val="left"/>
      <w:pPr>
        <w:ind w:left="1440" w:hanging="360"/>
      </w:pPr>
      <w:rPr>
        <w:rFonts w:ascii="Symbol" w:hAnsi="Symbol" w:hint="default"/>
      </w:rPr>
    </w:lvl>
    <w:lvl w:ilvl="1" w:tplc="052010B8">
      <w:numFmt w:val="bullet"/>
      <w:lvlText w:val="•"/>
      <w:lvlJc w:val="left"/>
      <w:pPr>
        <w:ind w:left="2520" w:hanging="720"/>
      </w:pPr>
      <w:rPr>
        <w:rFonts w:ascii="Times New Roman" w:eastAsiaTheme="minorHAnsi" w:hAnsi="Times New Roman" w:cs="Times New Roman"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7" w15:restartNumberingAfterBreak="0">
    <w:nsid w:val="315967B1"/>
    <w:multiLevelType w:val="multilevel"/>
    <w:tmpl w:val="8ED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40AF1"/>
    <w:multiLevelType w:val="hybridMultilevel"/>
    <w:tmpl w:val="CFAEEE6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6FD21E80"/>
    <w:multiLevelType w:val="multilevel"/>
    <w:tmpl w:val="75AE12F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84269"/>
    <w:multiLevelType w:val="hybridMultilevel"/>
    <w:tmpl w:val="1254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13896"/>
    <w:multiLevelType w:val="multilevel"/>
    <w:tmpl w:val="15E2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585705">
    <w:abstractNumId w:val="11"/>
  </w:num>
  <w:num w:numId="2" w16cid:durableId="378019253">
    <w:abstractNumId w:val="7"/>
  </w:num>
  <w:num w:numId="3" w16cid:durableId="1157502973">
    <w:abstractNumId w:val="0"/>
  </w:num>
  <w:num w:numId="4" w16cid:durableId="337078918">
    <w:abstractNumId w:val="9"/>
  </w:num>
  <w:num w:numId="5" w16cid:durableId="1707681009">
    <w:abstractNumId w:val="4"/>
  </w:num>
  <w:num w:numId="6" w16cid:durableId="1238172620">
    <w:abstractNumId w:val="10"/>
  </w:num>
  <w:num w:numId="7" w16cid:durableId="1998146808">
    <w:abstractNumId w:val="1"/>
  </w:num>
  <w:num w:numId="8" w16cid:durableId="190383274">
    <w:abstractNumId w:val="2"/>
  </w:num>
  <w:num w:numId="9" w16cid:durableId="194985148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5539119">
    <w:abstractNumId w:val="6"/>
  </w:num>
  <w:num w:numId="11" w16cid:durableId="823082240">
    <w:abstractNumId w:val="3"/>
  </w:num>
  <w:num w:numId="12" w16cid:durableId="355666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59"/>
    <w:rsid w:val="00037CED"/>
    <w:rsid w:val="00073AE7"/>
    <w:rsid w:val="00100783"/>
    <w:rsid w:val="00123736"/>
    <w:rsid w:val="00132B79"/>
    <w:rsid w:val="00253397"/>
    <w:rsid w:val="002560B2"/>
    <w:rsid w:val="002A7898"/>
    <w:rsid w:val="002B0002"/>
    <w:rsid w:val="002C2244"/>
    <w:rsid w:val="002E485D"/>
    <w:rsid w:val="0033121A"/>
    <w:rsid w:val="00332507"/>
    <w:rsid w:val="003477DD"/>
    <w:rsid w:val="003A197C"/>
    <w:rsid w:val="003D1180"/>
    <w:rsid w:val="003E0E8A"/>
    <w:rsid w:val="00413A6F"/>
    <w:rsid w:val="0043133C"/>
    <w:rsid w:val="004E60AC"/>
    <w:rsid w:val="004F3D3F"/>
    <w:rsid w:val="005242FB"/>
    <w:rsid w:val="0054070A"/>
    <w:rsid w:val="005778EF"/>
    <w:rsid w:val="00583007"/>
    <w:rsid w:val="005D1159"/>
    <w:rsid w:val="00614D77"/>
    <w:rsid w:val="006750E5"/>
    <w:rsid w:val="00733F9D"/>
    <w:rsid w:val="00780A62"/>
    <w:rsid w:val="0079449B"/>
    <w:rsid w:val="007F13BF"/>
    <w:rsid w:val="00844179"/>
    <w:rsid w:val="00864582"/>
    <w:rsid w:val="00892844"/>
    <w:rsid w:val="008D2632"/>
    <w:rsid w:val="008F3A66"/>
    <w:rsid w:val="009C5E29"/>
    <w:rsid w:val="00A00D6D"/>
    <w:rsid w:val="00A50B48"/>
    <w:rsid w:val="00A51E99"/>
    <w:rsid w:val="00A77487"/>
    <w:rsid w:val="00A967F5"/>
    <w:rsid w:val="00A97297"/>
    <w:rsid w:val="00AD62D5"/>
    <w:rsid w:val="00B73297"/>
    <w:rsid w:val="00C04E67"/>
    <w:rsid w:val="00C2582E"/>
    <w:rsid w:val="00C81512"/>
    <w:rsid w:val="00C9687D"/>
    <w:rsid w:val="00CA23DD"/>
    <w:rsid w:val="00CA3A10"/>
    <w:rsid w:val="00CD2604"/>
    <w:rsid w:val="00D85CFC"/>
    <w:rsid w:val="00D94084"/>
    <w:rsid w:val="00DE2FAB"/>
    <w:rsid w:val="00E73ADD"/>
    <w:rsid w:val="00E74B6F"/>
    <w:rsid w:val="00EA5EB2"/>
    <w:rsid w:val="00ED136F"/>
    <w:rsid w:val="00F0546F"/>
    <w:rsid w:val="00FD0DAF"/>
    <w:rsid w:val="00FF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F0D0"/>
  <w15:docId w15:val="{9FBB75D3-D431-5D45-B99D-182F3406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159"/>
    <w:rPr>
      <w:color w:val="0000FF" w:themeColor="hyperlink"/>
      <w:u w:val="single"/>
    </w:rPr>
  </w:style>
  <w:style w:type="paragraph" w:styleId="BalloonText">
    <w:name w:val="Balloon Text"/>
    <w:basedOn w:val="Normal"/>
    <w:link w:val="BalloonTextChar"/>
    <w:uiPriority w:val="99"/>
    <w:semiHidden/>
    <w:unhideWhenUsed/>
    <w:rsid w:val="005D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159"/>
    <w:rPr>
      <w:rFonts w:ascii="Tahoma" w:hAnsi="Tahoma" w:cs="Tahoma"/>
      <w:sz w:val="16"/>
      <w:szCs w:val="16"/>
    </w:rPr>
  </w:style>
  <w:style w:type="paragraph" w:styleId="ListParagraph">
    <w:name w:val="List Paragraph"/>
    <w:basedOn w:val="Normal"/>
    <w:uiPriority w:val="34"/>
    <w:qFormat/>
    <w:rsid w:val="00132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3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jykataelarte.gov.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gj.al" TargetMode="External"/><Relationship Id="rId12" Type="http://schemas.openxmlformats.org/officeDocument/2006/relationships/hyperlink" Target="http://www.klgj.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jykataelarte.gov.al" TargetMode="External"/><Relationship Id="rId11" Type="http://schemas.openxmlformats.org/officeDocument/2006/relationships/hyperlink" Target="http://www.gjykataelarte.gov.al" TargetMode="External"/><Relationship Id="rId5" Type="http://schemas.openxmlformats.org/officeDocument/2006/relationships/image" Target="media/image1.png"/><Relationship Id="rId10" Type="http://schemas.openxmlformats.org/officeDocument/2006/relationships/hyperlink" Target="http://www.klgj.al" TargetMode="External"/><Relationship Id="rId4" Type="http://schemas.openxmlformats.org/officeDocument/2006/relationships/webSettings" Target="webSettings.xml"/><Relationship Id="rId9" Type="http://schemas.openxmlformats.org/officeDocument/2006/relationships/hyperlink" Target="http://www.gjykataelarte.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dc:creator>
  <cp:lastModifiedBy>anita KULO</cp:lastModifiedBy>
  <cp:revision>7</cp:revision>
  <dcterms:created xsi:type="dcterms:W3CDTF">2025-12-10T08:12:00Z</dcterms:created>
  <dcterms:modified xsi:type="dcterms:W3CDTF">2025-12-12T11:11:00Z</dcterms:modified>
</cp:coreProperties>
</file>