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49E0" w14:textId="77777777" w:rsidR="00BD2476" w:rsidRPr="00AB449A" w:rsidRDefault="00BD2476" w:rsidP="00AB449A">
      <w:pPr>
        <w:jc w:val="center"/>
        <w:rPr>
          <w:i/>
          <w:sz w:val="24"/>
          <w:szCs w:val="24"/>
          <w:lang w:val="sq-AL"/>
        </w:rPr>
      </w:pPr>
      <w:r w:rsidRPr="00AB449A">
        <w:rPr>
          <w:sz w:val="24"/>
          <w:szCs w:val="24"/>
          <w:lang w:val="sq-AL"/>
        </w:rPr>
        <w:object w:dxaOrig="6674" w:dyaOrig="10036" w14:anchorId="37276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25580911" r:id="rId9"/>
        </w:object>
      </w:r>
    </w:p>
    <w:p w14:paraId="1158D0F9" w14:textId="77777777" w:rsidR="00BD2476" w:rsidRPr="00AB449A" w:rsidRDefault="00BD2476" w:rsidP="00AB449A">
      <w:pPr>
        <w:jc w:val="center"/>
        <w:rPr>
          <w:b/>
          <w:bCs/>
          <w:iCs/>
          <w:sz w:val="24"/>
          <w:szCs w:val="24"/>
          <w:lang w:val="sq-AL"/>
        </w:rPr>
      </w:pPr>
      <w:r w:rsidRPr="00AB449A">
        <w:rPr>
          <w:b/>
          <w:bCs/>
          <w:iCs/>
          <w:sz w:val="24"/>
          <w:szCs w:val="24"/>
          <w:lang w:val="sq-AL"/>
        </w:rPr>
        <w:t>REPUBLIKA E SHQIPËRISË</w:t>
      </w:r>
    </w:p>
    <w:p w14:paraId="17559596" w14:textId="77777777" w:rsidR="00BD2476" w:rsidRPr="00AB449A" w:rsidRDefault="00BD2476" w:rsidP="00AB449A">
      <w:pPr>
        <w:jc w:val="center"/>
        <w:rPr>
          <w:b/>
          <w:bCs/>
          <w:iCs/>
          <w:sz w:val="24"/>
          <w:szCs w:val="24"/>
          <w:lang w:val="sq-AL"/>
        </w:rPr>
      </w:pPr>
      <w:r w:rsidRPr="00AB449A">
        <w:rPr>
          <w:b/>
          <w:bCs/>
          <w:iCs/>
          <w:sz w:val="24"/>
          <w:szCs w:val="24"/>
          <w:lang w:val="sq-AL"/>
        </w:rPr>
        <w:t>GJYKATA E LARTË</w:t>
      </w:r>
    </w:p>
    <w:p w14:paraId="495846A7" w14:textId="77777777" w:rsidR="002E7390" w:rsidRPr="00AB449A" w:rsidRDefault="00BD2476" w:rsidP="00AB449A">
      <w:pPr>
        <w:pStyle w:val="Heading2"/>
        <w:spacing w:before="0"/>
        <w:jc w:val="center"/>
        <w:rPr>
          <w:rFonts w:ascii="Times New Roman" w:hAnsi="Times New Roman" w:cs="Times New Roman"/>
          <w:bCs w:val="0"/>
          <w:iCs/>
          <w:color w:val="auto"/>
          <w:sz w:val="24"/>
          <w:szCs w:val="24"/>
          <w:lang w:val="sq-AL"/>
        </w:rPr>
      </w:pPr>
      <w:r w:rsidRPr="00AB449A">
        <w:rPr>
          <w:rFonts w:ascii="Times New Roman" w:hAnsi="Times New Roman" w:cs="Times New Roman"/>
          <w:bCs w:val="0"/>
          <w:iCs/>
          <w:color w:val="auto"/>
          <w:sz w:val="24"/>
          <w:szCs w:val="24"/>
          <w:lang w:val="sq-AL"/>
        </w:rPr>
        <w:t xml:space="preserve">KOLEGJI </w:t>
      </w:r>
      <w:r w:rsidR="00763663" w:rsidRPr="00AB449A">
        <w:rPr>
          <w:rFonts w:ascii="Times New Roman" w:hAnsi="Times New Roman" w:cs="Times New Roman"/>
          <w:bCs w:val="0"/>
          <w:iCs/>
          <w:color w:val="auto"/>
          <w:sz w:val="24"/>
          <w:szCs w:val="24"/>
          <w:lang w:val="sq-AL"/>
        </w:rPr>
        <w:t>PENAL</w:t>
      </w:r>
    </w:p>
    <w:p w14:paraId="5A9B401F" w14:textId="77777777" w:rsidR="00FC48F7" w:rsidRPr="00AB449A" w:rsidRDefault="00FC48F7" w:rsidP="00AB449A">
      <w:pPr>
        <w:jc w:val="both"/>
        <w:rPr>
          <w:sz w:val="24"/>
          <w:szCs w:val="24"/>
          <w:lang w:val="sq-AL"/>
        </w:rPr>
      </w:pPr>
    </w:p>
    <w:p w14:paraId="10F7BBBB" w14:textId="77777777" w:rsidR="002E7390" w:rsidRPr="00AB449A" w:rsidRDefault="002E7390" w:rsidP="00AB449A">
      <w:pPr>
        <w:jc w:val="both"/>
        <w:rPr>
          <w:rFonts w:eastAsia="Calibri"/>
          <w:b/>
          <w:sz w:val="24"/>
          <w:szCs w:val="24"/>
          <w:lang w:val="sq-AL"/>
        </w:rPr>
      </w:pPr>
      <w:r w:rsidRPr="00AB449A">
        <w:rPr>
          <w:rFonts w:eastAsia="Calibri"/>
          <w:b/>
          <w:bCs/>
          <w:sz w:val="24"/>
          <w:szCs w:val="24"/>
          <w:lang w:val="sq-AL"/>
        </w:rPr>
        <w:t>Nr.</w:t>
      </w:r>
      <w:r w:rsidRPr="00AB449A">
        <w:rPr>
          <w:rFonts w:eastAsia="Calibri"/>
          <w:bCs/>
          <w:sz w:val="24"/>
          <w:szCs w:val="24"/>
          <w:lang w:val="sq-AL"/>
        </w:rPr>
        <w:t xml:space="preserve"> </w:t>
      </w:r>
      <w:r w:rsidR="00AB449A" w:rsidRPr="00AB449A">
        <w:rPr>
          <w:rFonts w:eastAsia="Calibri"/>
          <w:b/>
          <w:bCs/>
          <w:sz w:val="24"/>
          <w:szCs w:val="24"/>
          <w:lang w:val="sq-AL"/>
        </w:rPr>
        <w:t>70019-00278-00-2025</w:t>
      </w:r>
      <w:r w:rsidR="003732B5" w:rsidRPr="00AB449A">
        <w:rPr>
          <w:rFonts w:eastAsia="Calibri"/>
          <w:b/>
          <w:bCs/>
          <w:sz w:val="24"/>
          <w:szCs w:val="24"/>
          <w:lang w:val="sq-AL"/>
        </w:rPr>
        <w:t xml:space="preserve"> </w:t>
      </w:r>
      <w:r w:rsidRPr="00AB449A">
        <w:rPr>
          <w:rFonts w:eastAsia="Calibri"/>
          <w:b/>
          <w:bCs/>
          <w:sz w:val="24"/>
          <w:szCs w:val="24"/>
          <w:lang w:val="sq-AL"/>
        </w:rPr>
        <w:t>i Regj. Themeltar</w:t>
      </w:r>
      <w:r w:rsidRPr="00AB449A">
        <w:rPr>
          <w:b/>
          <w:sz w:val="24"/>
          <w:szCs w:val="24"/>
          <w:lang w:val="sq-AL"/>
        </w:rPr>
        <w:t xml:space="preserve"> </w:t>
      </w:r>
    </w:p>
    <w:p w14:paraId="0AE9BFF1" w14:textId="77777777" w:rsidR="002E7390" w:rsidRPr="00AB449A" w:rsidRDefault="002E7390" w:rsidP="00AB449A">
      <w:pPr>
        <w:jc w:val="both"/>
        <w:rPr>
          <w:rFonts w:eastAsia="Calibri"/>
          <w:b/>
          <w:bCs/>
          <w:sz w:val="24"/>
          <w:szCs w:val="24"/>
          <w:lang w:val="sq-AL"/>
        </w:rPr>
      </w:pPr>
      <w:r w:rsidRPr="00AB449A">
        <w:rPr>
          <w:rFonts w:eastAsia="Calibri"/>
          <w:b/>
          <w:bCs/>
          <w:sz w:val="24"/>
          <w:szCs w:val="24"/>
          <w:lang w:val="sq-AL"/>
        </w:rPr>
        <w:t>Nr. 00-202</w:t>
      </w:r>
      <w:r w:rsidR="00201F37" w:rsidRPr="00AB449A">
        <w:rPr>
          <w:rFonts w:eastAsia="Calibri"/>
          <w:b/>
          <w:bCs/>
          <w:sz w:val="24"/>
          <w:szCs w:val="24"/>
          <w:lang w:val="sq-AL"/>
        </w:rPr>
        <w:t>5</w:t>
      </w:r>
      <w:r w:rsidRPr="00AB449A">
        <w:rPr>
          <w:rFonts w:eastAsia="Calibri"/>
          <w:b/>
          <w:bCs/>
          <w:sz w:val="24"/>
          <w:szCs w:val="24"/>
          <w:lang w:val="sq-AL"/>
        </w:rPr>
        <w:t>-</w:t>
      </w:r>
      <w:r w:rsidR="00830AA7" w:rsidRPr="00AB449A">
        <w:rPr>
          <w:rFonts w:eastAsia="Calibri"/>
          <w:b/>
          <w:bCs/>
          <w:sz w:val="24"/>
          <w:szCs w:val="24"/>
          <w:lang w:val="sq-AL"/>
        </w:rPr>
        <w:t xml:space="preserve"> </w:t>
      </w:r>
      <w:r w:rsidR="00FD73C7" w:rsidRPr="00AB449A">
        <w:rPr>
          <w:rFonts w:eastAsia="Calibri"/>
          <w:b/>
          <w:bCs/>
          <w:sz w:val="24"/>
          <w:szCs w:val="24"/>
          <w:lang w:val="sq-AL"/>
        </w:rPr>
        <w:t>7</w:t>
      </w:r>
      <w:r w:rsidR="00AB449A" w:rsidRPr="00AB449A">
        <w:rPr>
          <w:rFonts w:eastAsia="Calibri"/>
          <w:b/>
          <w:bCs/>
          <w:sz w:val="24"/>
          <w:szCs w:val="24"/>
          <w:lang w:val="sq-AL"/>
        </w:rPr>
        <w:t>77</w:t>
      </w:r>
      <w:r w:rsidR="00673684" w:rsidRPr="00AB449A">
        <w:rPr>
          <w:rFonts w:eastAsia="Calibri"/>
          <w:b/>
          <w:bCs/>
          <w:sz w:val="24"/>
          <w:szCs w:val="24"/>
          <w:lang w:val="sq-AL"/>
        </w:rPr>
        <w:t xml:space="preserve"> </w:t>
      </w:r>
      <w:r w:rsidRPr="00AB449A">
        <w:rPr>
          <w:rFonts w:eastAsia="Calibri"/>
          <w:b/>
          <w:bCs/>
          <w:sz w:val="24"/>
          <w:szCs w:val="24"/>
          <w:lang w:val="sq-AL"/>
        </w:rPr>
        <w:t>i Vendimit</w:t>
      </w:r>
      <w:r w:rsidR="00830AA7" w:rsidRPr="00AB449A">
        <w:rPr>
          <w:rFonts w:eastAsia="Calibri"/>
          <w:b/>
          <w:bCs/>
          <w:sz w:val="24"/>
          <w:szCs w:val="24"/>
          <w:lang w:val="sq-AL"/>
        </w:rPr>
        <w:t xml:space="preserve"> </w:t>
      </w:r>
    </w:p>
    <w:p w14:paraId="44752D35" w14:textId="77777777" w:rsidR="00AB2330" w:rsidRPr="00AB449A" w:rsidRDefault="00AB2330" w:rsidP="00AB449A">
      <w:pPr>
        <w:ind w:left="360"/>
        <w:jc w:val="both"/>
        <w:rPr>
          <w:b/>
          <w:bCs/>
          <w:sz w:val="24"/>
          <w:szCs w:val="24"/>
          <w:lang w:val="sq-AL"/>
        </w:rPr>
      </w:pPr>
    </w:p>
    <w:p w14:paraId="5E542DFB" w14:textId="77777777" w:rsidR="009C3EBF" w:rsidRPr="00AB449A" w:rsidRDefault="002E7390" w:rsidP="00AB449A">
      <w:pPr>
        <w:ind w:left="360"/>
        <w:jc w:val="center"/>
        <w:rPr>
          <w:b/>
          <w:bCs/>
          <w:sz w:val="24"/>
          <w:szCs w:val="24"/>
          <w:lang w:val="sq-AL"/>
        </w:rPr>
      </w:pPr>
      <w:r w:rsidRPr="00AB449A">
        <w:rPr>
          <w:b/>
          <w:bCs/>
          <w:sz w:val="24"/>
          <w:szCs w:val="24"/>
          <w:lang w:val="sq-AL"/>
        </w:rPr>
        <w:t>VENDIM</w:t>
      </w:r>
    </w:p>
    <w:p w14:paraId="5E74ED51" w14:textId="77777777" w:rsidR="009C3EBF" w:rsidRPr="00AB449A" w:rsidRDefault="009C3EBF" w:rsidP="00AB449A">
      <w:pPr>
        <w:ind w:left="360"/>
        <w:jc w:val="center"/>
        <w:rPr>
          <w:b/>
          <w:bCs/>
          <w:sz w:val="24"/>
          <w:szCs w:val="24"/>
          <w:lang w:val="sq-AL"/>
        </w:rPr>
      </w:pPr>
    </w:p>
    <w:p w14:paraId="46C13549" w14:textId="77777777" w:rsidR="009C3EBF" w:rsidRPr="00AB449A" w:rsidRDefault="009C3EBF" w:rsidP="00AB449A">
      <w:pPr>
        <w:ind w:left="360"/>
        <w:jc w:val="center"/>
        <w:rPr>
          <w:b/>
          <w:bCs/>
          <w:sz w:val="24"/>
          <w:szCs w:val="24"/>
          <w:lang w:val="sq-AL"/>
        </w:rPr>
      </w:pPr>
      <w:r w:rsidRPr="00AB449A">
        <w:rPr>
          <w:b/>
          <w:bCs/>
          <w:sz w:val="24"/>
          <w:szCs w:val="24"/>
          <w:lang w:val="sq-AL"/>
        </w:rPr>
        <w:t>N</w:t>
      </w:r>
      <w:r w:rsidR="00A60F5C" w:rsidRPr="00AB449A">
        <w:rPr>
          <w:b/>
          <w:bCs/>
          <w:sz w:val="24"/>
          <w:szCs w:val="24"/>
          <w:lang w:val="sq-AL"/>
        </w:rPr>
        <w:t>Ë</w:t>
      </w:r>
      <w:r w:rsidRPr="00AB449A">
        <w:rPr>
          <w:b/>
          <w:bCs/>
          <w:sz w:val="24"/>
          <w:szCs w:val="24"/>
          <w:lang w:val="sq-AL"/>
        </w:rPr>
        <w:t xml:space="preserve"> EM</w:t>
      </w:r>
      <w:r w:rsidR="00A60F5C" w:rsidRPr="00AB449A">
        <w:rPr>
          <w:b/>
          <w:bCs/>
          <w:sz w:val="24"/>
          <w:szCs w:val="24"/>
          <w:lang w:val="sq-AL"/>
        </w:rPr>
        <w:t>Ë</w:t>
      </w:r>
      <w:r w:rsidRPr="00AB449A">
        <w:rPr>
          <w:b/>
          <w:bCs/>
          <w:sz w:val="24"/>
          <w:szCs w:val="24"/>
          <w:lang w:val="sq-AL"/>
        </w:rPr>
        <w:t>R T</w:t>
      </w:r>
      <w:r w:rsidR="00A60F5C" w:rsidRPr="00AB449A">
        <w:rPr>
          <w:b/>
          <w:bCs/>
          <w:sz w:val="24"/>
          <w:szCs w:val="24"/>
          <w:lang w:val="sq-AL"/>
        </w:rPr>
        <w:t>Ë</w:t>
      </w:r>
      <w:r w:rsidRPr="00AB449A">
        <w:rPr>
          <w:b/>
          <w:bCs/>
          <w:sz w:val="24"/>
          <w:szCs w:val="24"/>
          <w:lang w:val="sq-AL"/>
        </w:rPr>
        <w:t xml:space="preserve"> REPUBLIK</w:t>
      </w:r>
      <w:r w:rsidR="00A60F5C" w:rsidRPr="00AB449A">
        <w:rPr>
          <w:b/>
          <w:bCs/>
          <w:sz w:val="24"/>
          <w:szCs w:val="24"/>
          <w:lang w:val="sq-AL"/>
        </w:rPr>
        <w:t>Ë</w:t>
      </w:r>
      <w:r w:rsidRPr="00AB449A">
        <w:rPr>
          <w:b/>
          <w:bCs/>
          <w:sz w:val="24"/>
          <w:szCs w:val="24"/>
          <w:lang w:val="sq-AL"/>
        </w:rPr>
        <w:t>S</w:t>
      </w:r>
    </w:p>
    <w:p w14:paraId="7D260AD5" w14:textId="77777777" w:rsidR="002E7390" w:rsidRPr="00AB449A" w:rsidRDefault="002E7390" w:rsidP="00AB449A">
      <w:pPr>
        <w:jc w:val="both"/>
        <w:rPr>
          <w:b/>
          <w:bCs/>
          <w:sz w:val="24"/>
          <w:szCs w:val="24"/>
          <w:lang w:val="sq-AL"/>
        </w:rPr>
      </w:pPr>
    </w:p>
    <w:p w14:paraId="377A7B00" w14:textId="77777777" w:rsidR="002E7390" w:rsidRPr="00AB449A" w:rsidRDefault="002E7390" w:rsidP="00AB449A">
      <w:pPr>
        <w:jc w:val="both"/>
        <w:rPr>
          <w:sz w:val="24"/>
          <w:szCs w:val="24"/>
          <w:lang w:val="sq-AL"/>
        </w:rPr>
      </w:pPr>
      <w:r w:rsidRPr="00AB449A">
        <w:rPr>
          <w:sz w:val="24"/>
          <w:szCs w:val="24"/>
          <w:lang w:val="sq-AL"/>
        </w:rPr>
        <w:t>Kolegji Penal i Gjykatës së Lartë i përbërë nga gjyqtarët:</w:t>
      </w:r>
    </w:p>
    <w:p w14:paraId="70CD7EF2" w14:textId="77777777" w:rsidR="002E7390" w:rsidRPr="00AB449A" w:rsidRDefault="002E7390" w:rsidP="00AB449A">
      <w:pPr>
        <w:jc w:val="both"/>
        <w:rPr>
          <w:sz w:val="24"/>
          <w:szCs w:val="24"/>
          <w:lang w:val="sq-AL"/>
        </w:rPr>
      </w:pPr>
    </w:p>
    <w:p w14:paraId="168C02DA" w14:textId="77777777" w:rsidR="00FC4EBB" w:rsidRPr="00AB449A" w:rsidRDefault="00FC4EBB" w:rsidP="00AB449A">
      <w:pPr>
        <w:ind w:left="2880"/>
        <w:jc w:val="both"/>
        <w:rPr>
          <w:b/>
          <w:bCs/>
          <w:sz w:val="24"/>
          <w:szCs w:val="24"/>
          <w:lang w:val="sq-AL"/>
        </w:rPr>
      </w:pPr>
      <w:r w:rsidRPr="00AB449A">
        <w:rPr>
          <w:b/>
          <w:bCs/>
          <w:sz w:val="24"/>
          <w:szCs w:val="24"/>
          <w:lang w:val="sq-AL"/>
        </w:rPr>
        <w:t>Ilir PANDA</w:t>
      </w:r>
      <w:r w:rsidRPr="00AB449A">
        <w:rPr>
          <w:b/>
          <w:bCs/>
          <w:sz w:val="24"/>
          <w:szCs w:val="24"/>
          <w:lang w:val="sq-AL"/>
        </w:rPr>
        <w:tab/>
        <w:t xml:space="preserve">           Kryesues</w:t>
      </w:r>
    </w:p>
    <w:p w14:paraId="14561F45" w14:textId="77777777" w:rsidR="00FC4EBB" w:rsidRPr="00AB449A" w:rsidRDefault="00A00C16" w:rsidP="00AB449A">
      <w:pPr>
        <w:ind w:left="2880"/>
        <w:jc w:val="both"/>
        <w:rPr>
          <w:b/>
          <w:bCs/>
          <w:sz w:val="24"/>
          <w:szCs w:val="24"/>
          <w:lang w:val="sq-AL"/>
        </w:rPr>
      </w:pPr>
      <w:r w:rsidRPr="00AB449A">
        <w:rPr>
          <w:b/>
          <w:bCs/>
          <w:sz w:val="24"/>
          <w:szCs w:val="24"/>
          <w:lang w:val="sq-AL"/>
        </w:rPr>
        <w:t>Sokol BINAJ</w:t>
      </w:r>
      <w:r w:rsidR="004340E6" w:rsidRPr="00AB449A">
        <w:rPr>
          <w:b/>
          <w:bCs/>
          <w:sz w:val="24"/>
          <w:szCs w:val="24"/>
          <w:lang w:val="sq-AL"/>
        </w:rPr>
        <w:t xml:space="preserve">       </w:t>
      </w:r>
      <w:r w:rsidR="00983C1D" w:rsidRPr="00AB449A">
        <w:rPr>
          <w:b/>
          <w:bCs/>
          <w:sz w:val="24"/>
          <w:szCs w:val="24"/>
          <w:lang w:val="sq-AL"/>
        </w:rPr>
        <w:tab/>
      </w:r>
      <w:r w:rsidR="00FC4EBB" w:rsidRPr="00AB449A">
        <w:rPr>
          <w:b/>
          <w:bCs/>
          <w:sz w:val="24"/>
          <w:szCs w:val="24"/>
          <w:lang w:val="sq-AL"/>
        </w:rPr>
        <w:t>Anëtar</w:t>
      </w:r>
    </w:p>
    <w:p w14:paraId="46FA44C7" w14:textId="77777777" w:rsidR="00FC4EBB" w:rsidRPr="00AB449A" w:rsidRDefault="00A00C16" w:rsidP="00AB449A">
      <w:pPr>
        <w:ind w:left="2880"/>
        <w:jc w:val="both"/>
        <w:rPr>
          <w:b/>
          <w:bCs/>
          <w:sz w:val="24"/>
          <w:szCs w:val="24"/>
          <w:lang w:val="sq-AL"/>
        </w:rPr>
      </w:pPr>
      <w:r w:rsidRPr="00AB449A">
        <w:rPr>
          <w:b/>
          <w:bCs/>
          <w:sz w:val="24"/>
          <w:szCs w:val="24"/>
          <w:lang w:val="sq-AL"/>
        </w:rPr>
        <w:t xml:space="preserve">Sandër SIMONI       </w:t>
      </w:r>
      <w:r w:rsidR="0002687E" w:rsidRPr="00AB449A">
        <w:rPr>
          <w:b/>
          <w:bCs/>
          <w:sz w:val="24"/>
          <w:szCs w:val="24"/>
          <w:lang w:val="sq-AL"/>
        </w:rPr>
        <w:tab/>
      </w:r>
      <w:r w:rsidR="00FC4EBB" w:rsidRPr="00AB449A">
        <w:rPr>
          <w:b/>
          <w:bCs/>
          <w:sz w:val="24"/>
          <w:szCs w:val="24"/>
          <w:lang w:val="sq-AL"/>
        </w:rPr>
        <w:t>Anëtar</w:t>
      </w:r>
    </w:p>
    <w:p w14:paraId="0A2D4E4D" w14:textId="77777777" w:rsidR="002E7390" w:rsidRPr="00AB449A" w:rsidRDefault="002E7390" w:rsidP="00AB449A">
      <w:pPr>
        <w:jc w:val="both"/>
        <w:rPr>
          <w:b/>
          <w:bCs/>
          <w:sz w:val="24"/>
          <w:szCs w:val="24"/>
          <w:lang w:val="sq-AL"/>
        </w:rPr>
      </w:pPr>
      <w:r w:rsidRPr="00AB449A">
        <w:rPr>
          <w:b/>
          <w:bCs/>
          <w:sz w:val="24"/>
          <w:szCs w:val="24"/>
          <w:lang w:val="sq-AL"/>
        </w:rPr>
        <w:tab/>
      </w:r>
      <w:r w:rsidRPr="00AB449A">
        <w:rPr>
          <w:b/>
          <w:bCs/>
          <w:sz w:val="24"/>
          <w:szCs w:val="24"/>
          <w:lang w:val="sq-AL"/>
        </w:rPr>
        <w:tab/>
      </w:r>
      <w:r w:rsidRPr="00AB449A">
        <w:rPr>
          <w:b/>
          <w:bCs/>
          <w:sz w:val="24"/>
          <w:szCs w:val="24"/>
          <w:lang w:val="sq-AL"/>
        </w:rPr>
        <w:tab/>
      </w:r>
      <w:r w:rsidRPr="00AB449A">
        <w:rPr>
          <w:b/>
          <w:sz w:val="24"/>
          <w:szCs w:val="24"/>
          <w:lang w:val="sq-AL"/>
        </w:rPr>
        <w:t xml:space="preserve"> </w:t>
      </w:r>
    </w:p>
    <w:p w14:paraId="0721A8CF" w14:textId="77777777" w:rsidR="002E7390" w:rsidRPr="00AB449A" w:rsidRDefault="00D64F7D" w:rsidP="00AB449A">
      <w:pPr>
        <w:pStyle w:val="BodyText0"/>
        <w:spacing w:after="0"/>
        <w:jc w:val="both"/>
        <w:rPr>
          <w:lang w:val="sq-AL"/>
        </w:rPr>
      </w:pPr>
      <w:r w:rsidRPr="00AB449A">
        <w:rPr>
          <w:lang w:val="sq-AL"/>
        </w:rPr>
        <w:t>s</w:t>
      </w:r>
      <w:r w:rsidR="002E7390" w:rsidRPr="00AB449A">
        <w:rPr>
          <w:lang w:val="sq-AL"/>
        </w:rPr>
        <w:t xml:space="preserve">ot në datë </w:t>
      </w:r>
      <w:r w:rsidR="00AB449A" w:rsidRPr="00AB449A">
        <w:rPr>
          <w:lang w:val="sq-AL"/>
        </w:rPr>
        <w:t>20</w:t>
      </w:r>
      <w:r w:rsidR="00E80223" w:rsidRPr="00AB449A">
        <w:rPr>
          <w:lang w:val="sq-AL"/>
        </w:rPr>
        <w:t>.05</w:t>
      </w:r>
      <w:r w:rsidR="00201F37" w:rsidRPr="00AB449A">
        <w:rPr>
          <w:lang w:val="sq-AL"/>
        </w:rPr>
        <w:t>.2025</w:t>
      </w:r>
      <w:r w:rsidR="00D478FE" w:rsidRPr="00AB449A">
        <w:rPr>
          <w:lang w:val="sq-AL"/>
        </w:rPr>
        <w:t>,</w:t>
      </w:r>
      <w:r w:rsidR="002E7390" w:rsidRPr="00AB449A">
        <w:rPr>
          <w:lang w:val="sq-AL"/>
        </w:rPr>
        <w:t xml:space="preserve"> mori në shqyrtim në dhomë këshillimi, çështjen penale</w:t>
      </w:r>
      <w:r w:rsidR="00386E25" w:rsidRPr="00AB449A">
        <w:rPr>
          <w:lang w:val="sq-AL"/>
        </w:rPr>
        <w:t xml:space="preserve"> nr</w:t>
      </w:r>
      <w:r w:rsidR="00A82B7F" w:rsidRPr="00AB449A">
        <w:rPr>
          <w:lang w:val="sq-AL"/>
        </w:rPr>
        <w:t>.</w:t>
      </w:r>
      <w:r w:rsidR="00A00C16" w:rsidRPr="00AB449A">
        <w:rPr>
          <w:lang w:val="sq-AL"/>
        </w:rPr>
        <w:t xml:space="preserve"> </w:t>
      </w:r>
      <w:r w:rsidR="00AB449A" w:rsidRPr="00AB449A">
        <w:rPr>
          <w:lang w:val="sq-AL"/>
        </w:rPr>
        <w:t>70019-00278-00-2025</w:t>
      </w:r>
      <w:r w:rsidR="002E7390" w:rsidRPr="00AB449A">
        <w:rPr>
          <w:lang w:val="sq-AL"/>
        </w:rPr>
        <w:t>, që i përket:</w:t>
      </w:r>
    </w:p>
    <w:p w14:paraId="3155AF98" w14:textId="77777777" w:rsidR="00871047" w:rsidRPr="00AB449A" w:rsidRDefault="00871047" w:rsidP="00AB449A">
      <w:pPr>
        <w:jc w:val="both"/>
        <w:rPr>
          <w:sz w:val="24"/>
          <w:szCs w:val="24"/>
        </w:rPr>
      </w:pPr>
    </w:p>
    <w:p w14:paraId="3F3E1C02" w14:textId="77777777" w:rsidR="00AB449A" w:rsidRPr="00AB449A" w:rsidRDefault="00AB449A" w:rsidP="00AB449A">
      <w:pPr>
        <w:pStyle w:val="ListParagraph"/>
        <w:ind w:left="0"/>
        <w:jc w:val="both"/>
        <w:rPr>
          <w:sz w:val="24"/>
          <w:szCs w:val="24"/>
        </w:rPr>
      </w:pPr>
      <w:r w:rsidRPr="00AB449A">
        <w:rPr>
          <w:b/>
          <w:bCs/>
          <w:sz w:val="24"/>
          <w:szCs w:val="24"/>
        </w:rPr>
        <w:t>KËRKUES:</w:t>
      </w:r>
      <w:r w:rsidRPr="00AB449A">
        <w:rPr>
          <w:b/>
          <w:bCs/>
          <w:sz w:val="24"/>
          <w:szCs w:val="24"/>
        </w:rPr>
        <w:tab/>
      </w:r>
      <w:r w:rsidRPr="00AB449A">
        <w:rPr>
          <w:b/>
          <w:bCs/>
          <w:sz w:val="24"/>
          <w:szCs w:val="24"/>
        </w:rPr>
        <w:tab/>
      </w:r>
      <w:proofErr w:type="spellStart"/>
      <w:r w:rsidRPr="00AB449A">
        <w:rPr>
          <w:sz w:val="24"/>
          <w:szCs w:val="24"/>
        </w:rPr>
        <w:t>Gjykata</w:t>
      </w:r>
      <w:proofErr w:type="spellEnd"/>
      <w:r w:rsidRPr="00AB449A">
        <w:rPr>
          <w:sz w:val="24"/>
          <w:szCs w:val="24"/>
        </w:rPr>
        <w:t xml:space="preserve"> e </w:t>
      </w:r>
      <w:proofErr w:type="spellStart"/>
      <w:r w:rsidRPr="00AB449A">
        <w:rPr>
          <w:sz w:val="24"/>
          <w:szCs w:val="24"/>
        </w:rPr>
        <w:t>Shkallës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Parë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Juridiksionit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Përgjithshëm</w:t>
      </w:r>
      <w:proofErr w:type="spellEnd"/>
      <w:r w:rsidRPr="00AB449A">
        <w:rPr>
          <w:sz w:val="24"/>
          <w:szCs w:val="24"/>
        </w:rPr>
        <w:t xml:space="preserve"> Sarandë</w:t>
      </w:r>
    </w:p>
    <w:p w14:paraId="4CC53EA2" w14:textId="77777777" w:rsidR="00AB449A" w:rsidRPr="00AB449A" w:rsidRDefault="00AB449A" w:rsidP="00AB449A">
      <w:pPr>
        <w:pStyle w:val="ListParagraph"/>
        <w:ind w:left="0"/>
        <w:jc w:val="both"/>
        <w:rPr>
          <w:sz w:val="24"/>
          <w:szCs w:val="24"/>
        </w:rPr>
      </w:pPr>
    </w:p>
    <w:p w14:paraId="4600B8C0" w14:textId="77777777" w:rsidR="00AB449A" w:rsidRPr="00AB449A" w:rsidRDefault="00AB449A" w:rsidP="00AB4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AB449A">
        <w:rPr>
          <w:b/>
          <w:sz w:val="24"/>
          <w:szCs w:val="24"/>
        </w:rPr>
        <w:t>OBJEKT:</w:t>
      </w:r>
      <w:r w:rsidRPr="00AB449A">
        <w:rPr>
          <w:sz w:val="24"/>
          <w:szCs w:val="24"/>
        </w:rPr>
        <w:tab/>
      </w:r>
      <w:r w:rsidRPr="00AB449A">
        <w:rPr>
          <w:sz w:val="24"/>
          <w:szCs w:val="24"/>
        </w:rPr>
        <w:tab/>
        <w:t xml:space="preserve"> </w:t>
      </w:r>
      <w:proofErr w:type="spellStart"/>
      <w:r w:rsidRPr="00AB449A">
        <w:rPr>
          <w:sz w:val="24"/>
          <w:szCs w:val="24"/>
        </w:rPr>
        <w:t>Mosmarrëveshje</w:t>
      </w:r>
      <w:proofErr w:type="spellEnd"/>
      <w:r w:rsidRPr="00AB449A">
        <w:rPr>
          <w:sz w:val="24"/>
          <w:szCs w:val="24"/>
        </w:rPr>
        <w:t xml:space="preserve"> </w:t>
      </w:r>
      <w:proofErr w:type="spellStart"/>
      <w:r w:rsidRPr="00AB449A">
        <w:rPr>
          <w:sz w:val="24"/>
          <w:szCs w:val="24"/>
        </w:rPr>
        <w:t>kompetence</w:t>
      </w:r>
      <w:proofErr w:type="spellEnd"/>
      <w:r w:rsidRPr="00AB449A">
        <w:rPr>
          <w:sz w:val="24"/>
          <w:szCs w:val="24"/>
        </w:rPr>
        <w:t>.</w:t>
      </w:r>
    </w:p>
    <w:p w14:paraId="24BC66CF" w14:textId="77777777" w:rsidR="00AB449A" w:rsidRPr="00AB449A" w:rsidRDefault="00AB449A" w:rsidP="00AB4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MS Mincho"/>
          <w:sz w:val="24"/>
          <w:szCs w:val="24"/>
        </w:rPr>
      </w:pPr>
      <w:r w:rsidRPr="00AB449A">
        <w:rPr>
          <w:sz w:val="24"/>
          <w:szCs w:val="24"/>
        </w:rPr>
        <w:tab/>
      </w:r>
      <w:r w:rsidRPr="00AB449A">
        <w:rPr>
          <w:sz w:val="24"/>
          <w:szCs w:val="24"/>
        </w:rPr>
        <w:tab/>
      </w:r>
      <w:r w:rsidRPr="00AB449A">
        <w:rPr>
          <w:sz w:val="24"/>
          <w:szCs w:val="24"/>
        </w:rPr>
        <w:tab/>
      </w:r>
    </w:p>
    <w:p w14:paraId="6AC0CA7E" w14:textId="77777777" w:rsidR="00AB449A" w:rsidRPr="00AB449A" w:rsidRDefault="00AB449A" w:rsidP="00AB449A">
      <w:pPr>
        <w:pStyle w:val="NoSpacing"/>
        <w:jc w:val="both"/>
      </w:pPr>
      <w:r w:rsidRPr="00AB449A">
        <w:rPr>
          <w:b/>
        </w:rPr>
        <w:t>BAZA LIGJORE:</w:t>
      </w:r>
      <w:r w:rsidRPr="00AB449A">
        <w:tab/>
        <w:t>Nenet, 91 dhe 260 të Kodit të Procedurës Penale.</w:t>
      </w:r>
    </w:p>
    <w:p w14:paraId="012545EE" w14:textId="77777777" w:rsidR="00AB449A" w:rsidRPr="00AB449A" w:rsidRDefault="00AB449A" w:rsidP="00AB4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noProof/>
          <w:sz w:val="24"/>
          <w:szCs w:val="24"/>
        </w:rPr>
      </w:pPr>
    </w:p>
    <w:p w14:paraId="0DF85C22" w14:textId="77777777" w:rsidR="00AB449A" w:rsidRPr="00AB449A" w:rsidRDefault="00AB449A" w:rsidP="00AB4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sz w:val="24"/>
          <w:szCs w:val="24"/>
        </w:rPr>
      </w:pPr>
      <w:proofErr w:type="spellStart"/>
      <w:r w:rsidRPr="00AB449A">
        <w:rPr>
          <w:i/>
          <w:sz w:val="24"/>
          <w:szCs w:val="24"/>
        </w:rPr>
        <w:t>Në</w:t>
      </w:r>
      <w:proofErr w:type="spellEnd"/>
      <w:r w:rsidRPr="00AB449A">
        <w:rPr>
          <w:i/>
          <w:sz w:val="24"/>
          <w:szCs w:val="24"/>
        </w:rPr>
        <w:t xml:space="preserve"> </w:t>
      </w:r>
      <w:proofErr w:type="spellStart"/>
      <w:r w:rsidRPr="00AB449A">
        <w:rPr>
          <w:i/>
          <w:sz w:val="24"/>
          <w:szCs w:val="24"/>
        </w:rPr>
        <w:t>lidhje</w:t>
      </w:r>
      <w:proofErr w:type="spellEnd"/>
      <w:r w:rsidRPr="00AB449A">
        <w:rPr>
          <w:i/>
          <w:sz w:val="24"/>
          <w:szCs w:val="24"/>
        </w:rPr>
        <w:t xml:space="preserve"> me </w:t>
      </w:r>
      <w:proofErr w:type="spellStart"/>
      <w:r w:rsidRPr="00AB449A">
        <w:rPr>
          <w:i/>
          <w:sz w:val="24"/>
          <w:szCs w:val="24"/>
        </w:rPr>
        <w:t>çështjen</w:t>
      </w:r>
      <w:proofErr w:type="spellEnd"/>
      <w:r w:rsidRPr="00AB449A">
        <w:rPr>
          <w:b/>
          <w:i/>
          <w:sz w:val="24"/>
          <w:szCs w:val="24"/>
        </w:rPr>
        <w:t>:</w:t>
      </w:r>
      <w:r w:rsidRPr="00AB449A">
        <w:rPr>
          <w:b/>
          <w:sz w:val="24"/>
          <w:szCs w:val="24"/>
        </w:rPr>
        <w:t xml:space="preserve">      </w:t>
      </w:r>
    </w:p>
    <w:p w14:paraId="0BF33F53" w14:textId="77777777" w:rsidR="00AB449A" w:rsidRPr="00AB449A" w:rsidRDefault="00AB449A" w:rsidP="00AB4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noProof/>
          <w:sz w:val="24"/>
          <w:szCs w:val="24"/>
        </w:rPr>
      </w:pPr>
    </w:p>
    <w:p w14:paraId="0DD11042" w14:textId="77777777" w:rsidR="00AB449A" w:rsidRPr="00AB449A" w:rsidRDefault="00AB449A" w:rsidP="00AB449A">
      <w:pPr>
        <w:spacing w:after="120"/>
        <w:ind w:left="2880" w:hanging="2880"/>
        <w:jc w:val="both"/>
        <w:rPr>
          <w:color w:val="000000"/>
          <w:sz w:val="24"/>
          <w:szCs w:val="24"/>
          <w:lang w:eastAsia="sq-AL"/>
        </w:rPr>
      </w:pPr>
      <w:r w:rsidRPr="00AB449A">
        <w:rPr>
          <w:b/>
          <w:bCs/>
          <w:color w:val="000000"/>
          <w:sz w:val="24"/>
          <w:szCs w:val="24"/>
          <w:lang w:eastAsia="sq-AL"/>
        </w:rPr>
        <w:t>KËRKUES:</w:t>
      </w:r>
      <w:bookmarkStart w:id="0" w:name="_Hlk188641934"/>
      <w:r>
        <w:rPr>
          <w:color w:val="000000"/>
          <w:sz w:val="24"/>
          <w:szCs w:val="24"/>
          <w:lang w:eastAsia="sq-AL"/>
        </w:rPr>
        <w:t>                            </w:t>
      </w: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bookmarkEnd w:id="0"/>
      <w:proofErr w:type="spellEnd"/>
      <w:r w:rsidRPr="00AB449A">
        <w:rPr>
          <w:color w:val="000000"/>
          <w:sz w:val="24"/>
          <w:szCs w:val="24"/>
          <w:lang w:eastAsia="sq-AL"/>
        </w:rPr>
        <w:t> </w:t>
      </w:r>
      <w:proofErr w:type="spellStart"/>
      <w:r w:rsidRPr="00AB449A">
        <w:rPr>
          <w:color w:val="000000"/>
          <w:sz w:val="24"/>
          <w:szCs w:val="24"/>
          <w:lang w:eastAsia="sq-AL"/>
        </w:rPr>
        <w:t>Vlorë</w:t>
      </w:r>
      <w:proofErr w:type="spellEnd"/>
    </w:p>
    <w:p w14:paraId="28697F8B" w14:textId="77777777" w:rsidR="00AB449A" w:rsidRPr="00AB449A" w:rsidRDefault="00AB449A" w:rsidP="00AB449A">
      <w:pPr>
        <w:spacing w:after="120"/>
        <w:ind w:left="2880" w:hanging="2880"/>
        <w:jc w:val="both"/>
        <w:rPr>
          <w:color w:val="000000"/>
          <w:sz w:val="24"/>
          <w:szCs w:val="24"/>
          <w:lang w:eastAsia="sq-AL"/>
        </w:rPr>
      </w:pPr>
      <w:r w:rsidRPr="00AB449A">
        <w:rPr>
          <w:b/>
          <w:bCs/>
          <w:color w:val="000000"/>
          <w:sz w:val="24"/>
          <w:szCs w:val="24"/>
          <w:lang w:eastAsia="sq-AL"/>
        </w:rPr>
        <w:t>I PANDEHUR:</w:t>
      </w:r>
      <w:r w:rsidRPr="00AB449A">
        <w:rPr>
          <w:color w:val="000000"/>
          <w:sz w:val="24"/>
          <w:szCs w:val="24"/>
          <w:lang w:eastAsia="sq-AL"/>
        </w:rPr>
        <w:t>                            </w:t>
      </w:r>
      <w:r w:rsidRPr="00AB449A">
        <w:rPr>
          <w:bCs/>
          <w:color w:val="000000"/>
          <w:sz w:val="24"/>
          <w:szCs w:val="24"/>
          <w:lang w:eastAsia="sq-AL"/>
        </w:rPr>
        <w:t>1.</w:t>
      </w:r>
      <w:r w:rsidRPr="00AB449A">
        <w:rPr>
          <w:color w:val="000000"/>
          <w:sz w:val="24"/>
          <w:szCs w:val="24"/>
          <w:lang w:eastAsia="sq-AL"/>
        </w:rPr>
        <w:t> </w:t>
      </w:r>
      <w:r w:rsidRPr="00AB449A">
        <w:rPr>
          <w:bCs/>
          <w:color w:val="000000"/>
          <w:sz w:val="24"/>
          <w:szCs w:val="24"/>
          <w:lang w:eastAsia="sq-AL"/>
        </w:rPr>
        <w:t>Mikel Mustafa</w:t>
      </w:r>
      <w:r w:rsidRPr="00AB449A">
        <w:rPr>
          <w:color w:val="000000"/>
          <w:sz w:val="24"/>
          <w:szCs w:val="24"/>
          <w:lang w:eastAsia="sq-AL"/>
        </w:rPr>
        <w:t xml:space="preserve">, </w:t>
      </w:r>
      <w:proofErr w:type="spellStart"/>
      <w:r w:rsidRPr="00AB449A">
        <w:rPr>
          <w:color w:val="000000"/>
          <w:sz w:val="24"/>
          <w:szCs w:val="24"/>
          <w:lang w:eastAsia="sq-AL"/>
        </w:rPr>
        <w:t>akuzuar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 parg.3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hetuar</w:t>
      </w:r>
      <w:proofErr w:type="spellEnd"/>
      <w:r w:rsidRPr="00AB449A">
        <w:rPr>
          <w:color w:val="000000"/>
          <w:sz w:val="24"/>
          <w:szCs w:val="24"/>
          <w:lang w:eastAsia="sq-AL"/>
        </w:rPr>
        <w:t xml:space="preserve"> me </w:t>
      </w:r>
      <w:proofErr w:type="spellStart"/>
      <w:r w:rsidRPr="00AB449A">
        <w:rPr>
          <w:color w:val="000000"/>
          <w:sz w:val="24"/>
          <w:szCs w:val="24"/>
          <w:lang w:eastAsia="sq-AL"/>
        </w:rPr>
        <w:t>masë</w:t>
      </w:r>
      <w:proofErr w:type="spellEnd"/>
      <w:r w:rsidRPr="00AB449A">
        <w:rPr>
          <w:color w:val="000000"/>
          <w:sz w:val="24"/>
          <w:szCs w:val="24"/>
          <w:lang w:eastAsia="sq-AL"/>
        </w:rPr>
        <w:t xml:space="preserve"> </w:t>
      </w:r>
      <w:proofErr w:type="spellStart"/>
      <w:r w:rsidRPr="00AB449A">
        <w:rPr>
          <w:color w:val="000000"/>
          <w:sz w:val="24"/>
          <w:szCs w:val="24"/>
          <w:lang w:eastAsia="sq-AL"/>
        </w:rPr>
        <w:t>sigurimi</w:t>
      </w:r>
      <w:proofErr w:type="spellEnd"/>
      <w:r w:rsidRPr="00AB449A">
        <w:rPr>
          <w:color w:val="000000"/>
          <w:sz w:val="24"/>
          <w:szCs w:val="24"/>
          <w:lang w:eastAsia="sq-AL"/>
        </w:rPr>
        <w:t xml:space="preserve"> “</w:t>
      </w:r>
      <w:proofErr w:type="spellStart"/>
      <w:r w:rsidRPr="00AB449A">
        <w:rPr>
          <w:i/>
          <w:iCs/>
          <w:color w:val="000000"/>
          <w:sz w:val="24"/>
          <w:szCs w:val="24"/>
          <w:lang w:eastAsia="sq-AL"/>
        </w:rPr>
        <w:t>Detyrimi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paraqitur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policinë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gjyqësore</w:t>
      </w:r>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234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K.Pr.Penale</w:t>
      </w:r>
      <w:proofErr w:type="spellEnd"/>
      <w:r w:rsidRPr="00AB449A">
        <w:rPr>
          <w:color w:val="000000"/>
          <w:sz w:val="24"/>
          <w:szCs w:val="24"/>
          <w:lang w:eastAsia="sq-AL"/>
        </w:rPr>
        <w:t xml:space="preserve">, </w:t>
      </w:r>
      <w:proofErr w:type="spellStart"/>
      <w:r w:rsidRPr="00AB449A">
        <w:rPr>
          <w:color w:val="000000"/>
          <w:sz w:val="24"/>
          <w:szCs w:val="24"/>
          <w:lang w:eastAsia="sq-AL"/>
        </w:rPr>
        <w:t>përfaqësuar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gjykim</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w:t>
      </w:r>
      <w:proofErr w:type="spellStart"/>
      <w:r w:rsidRPr="00AB449A">
        <w:rPr>
          <w:bCs/>
          <w:color w:val="000000"/>
          <w:sz w:val="24"/>
          <w:szCs w:val="24"/>
          <w:lang w:eastAsia="sq-AL"/>
        </w:rPr>
        <w:t>av.Birbil</w:t>
      </w:r>
      <w:proofErr w:type="spellEnd"/>
      <w:r w:rsidRPr="00AB449A">
        <w:rPr>
          <w:bCs/>
          <w:color w:val="000000"/>
          <w:sz w:val="24"/>
          <w:szCs w:val="24"/>
          <w:lang w:eastAsia="sq-AL"/>
        </w:rPr>
        <w:t xml:space="preserve"> Maskaj</w:t>
      </w:r>
      <w:r w:rsidRPr="00AB449A">
        <w:rPr>
          <w:color w:val="000000"/>
          <w:sz w:val="24"/>
          <w:szCs w:val="24"/>
          <w:lang w:eastAsia="sq-AL"/>
        </w:rPr>
        <w:t xml:space="preserve">, </w:t>
      </w:r>
      <w:proofErr w:type="spellStart"/>
      <w:r w:rsidRPr="00AB449A">
        <w:rPr>
          <w:color w:val="000000"/>
          <w:sz w:val="24"/>
          <w:szCs w:val="24"/>
          <w:lang w:eastAsia="sq-AL"/>
        </w:rPr>
        <w:t>anëtar</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Dhomës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Avokatisë</w:t>
      </w:r>
      <w:proofErr w:type="spellEnd"/>
      <w:r w:rsidRPr="00AB449A">
        <w:rPr>
          <w:color w:val="000000"/>
          <w:sz w:val="24"/>
          <w:szCs w:val="24"/>
          <w:lang w:eastAsia="sq-AL"/>
        </w:rPr>
        <w:t xml:space="preserve"> </w:t>
      </w:r>
      <w:proofErr w:type="spellStart"/>
      <w:r w:rsidRPr="00AB449A">
        <w:rPr>
          <w:color w:val="000000"/>
          <w:sz w:val="24"/>
          <w:szCs w:val="24"/>
          <w:lang w:eastAsia="sq-AL"/>
        </w:rPr>
        <w:t>Vlorë</w:t>
      </w:r>
      <w:proofErr w:type="spellEnd"/>
      <w:r w:rsidRPr="00AB449A">
        <w:rPr>
          <w:color w:val="000000"/>
          <w:sz w:val="24"/>
          <w:szCs w:val="24"/>
          <w:lang w:eastAsia="sq-AL"/>
        </w:rPr>
        <w:t>.</w:t>
      </w:r>
    </w:p>
    <w:p w14:paraId="724EC53B" w14:textId="77777777" w:rsidR="00AB449A" w:rsidRPr="00AB449A" w:rsidRDefault="00AB449A" w:rsidP="00AB449A">
      <w:pPr>
        <w:spacing w:after="120"/>
        <w:ind w:left="2880" w:hanging="2880"/>
        <w:jc w:val="both"/>
        <w:rPr>
          <w:color w:val="000000"/>
          <w:sz w:val="24"/>
          <w:szCs w:val="24"/>
          <w:lang w:eastAsia="sq-AL"/>
        </w:rPr>
      </w:pPr>
      <w:r w:rsidRPr="00AB449A">
        <w:rPr>
          <w:b/>
          <w:bCs/>
          <w:color w:val="000000"/>
          <w:sz w:val="24"/>
          <w:szCs w:val="24"/>
          <w:lang w:eastAsia="sq-AL"/>
        </w:rPr>
        <w:t>                                                </w:t>
      </w:r>
      <w:r w:rsidRPr="00AB449A">
        <w:rPr>
          <w:bCs/>
          <w:color w:val="000000"/>
          <w:sz w:val="24"/>
          <w:szCs w:val="24"/>
          <w:lang w:eastAsia="sq-AL"/>
        </w:rPr>
        <w:t>2.</w:t>
      </w:r>
      <w:r w:rsidRPr="00AB449A">
        <w:rPr>
          <w:color w:val="000000"/>
          <w:sz w:val="24"/>
          <w:szCs w:val="24"/>
          <w:lang w:eastAsia="sq-AL"/>
        </w:rPr>
        <w:t> </w:t>
      </w:r>
      <w:r w:rsidRPr="00AB449A">
        <w:rPr>
          <w:bCs/>
          <w:color w:val="000000"/>
          <w:sz w:val="24"/>
          <w:szCs w:val="24"/>
          <w:lang w:eastAsia="sq-AL"/>
        </w:rPr>
        <w:t>Markus Kiptiu (</w:t>
      </w:r>
      <w:proofErr w:type="spellStart"/>
      <w:r w:rsidRPr="00AB449A">
        <w:rPr>
          <w:bCs/>
          <w:color w:val="000000"/>
          <w:sz w:val="24"/>
          <w:szCs w:val="24"/>
          <w:lang w:eastAsia="sq-AL"/>
        </w:rPr>
        <w:t>Skurra</w:t>
      </w:r>
      <w:proofErr w:type="spellEnd"/>
      <w:r w:rsidRPr="00AB449A">
        <w:rPr>
          <w:bCs/>
          <w:color w:val="000000"/>
          <w:sz w:val="24"/>
          <w:szCs w:val="24"/>
          <w:lang w:eastAsia="sq-AL"/>
        </w:rPr>
        <w:t>),</w:t>
      </w:r>
      <w:r w:rsidRPr="00AB449A">
        <w:rPr>
          <w:color w:val="000000"/>
          <w:sz w:val="24"/>
          <w:szCs w:val="24"/>
          <w:lang w:eastAsia="sq-AL"/>
        </w:rPr>
        <w:t> </w:t>
      </w:r>
      <w:proofErr w:type="spellStart"/>
      <w:r w:rsidRPr="00AB449A">
        <w:rPr>
          <w:color w:val="000000"/>
          <w:sz w:val="24"/>
          <w:szCs w:val="24"/>
          <w:lang w:eastAsia="sq-AL"/>
        </w:rPr>
        <w:t>akuzuar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 parg.3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aktualisht</w:t>
      </w:r>
      <w:proofErr w:type="spellEnd"/>
      <w:r w:rsidRPr="00AB449A">
        <w:rPr>
          <w:color w:val="000000"/>
          <w:sz w:val="24"/>
          <w:szCs w:val="24"/>
          <w:lang w:eastAsia="sq-AL"/>
        </w:rPr>
        <w:t xml:space="preserve"> me </w:t>
      </w:r>
      <w:proofErr w:type="spellStart"/>
      <w:r w:rsidRPr="00AB449A">
        <w:rPr>
          <w:color w:val="000000"/>
          <w:sz w:val="24"/>
          <w:szCs w:val="24"/>
          <w:lang w:eastAsia="sq-AL"/>
        </w:rPr>
        <w:t>m</w:t>
      </w:r>
      <w:r>
        <w:rPr>
          <w:color w:val="000000"/>
          <w:sz w:val="24"/>
          <w:szCs w:val="24"/>
          <w:lang w:eastAsia="sq-AL"/>
        </w:rPr>
        <w:t>asësigurimi</w:t>
      </w:r>
      <w:proofErr w:type="spellEnd"/>
      <w:r>
        <w:rPr>
          <w:color w:val="000000"/>
          <w:sz w:val="24"/>
          <w:szCs w:val="24"/>
          <w:lang w:eastAsia="sq-AL"/>
        </w:rPr>
        <w:t xml:space="preserve"> “arrest </w:t>
      </w:r>
      <w:proofErr w:type="spellStart"/>
      <w:r>
        <w:rPr>
          <w:color w:val="000000"/>
          <w:sz w:val="24"/>
          <w:szCs w:val="24"/>
          <w:lang w:eastAsia="sq-AL"/>
        </w:rPr>
        <w:t>në</w:t>
      </w:r>
      <w:proofErr w:type="spellEnd"/>
      <w:r>
        <w:rPr>
          <w:color w:val="000000"/>
          <w:sz w:val="24"/>
          <w:szCs w:val="24"/>
          <w:lang w:eastAsia="sq-AL"/>
        </w:rPr>
        <w:t xml:space="preserve"> </w:t>
      </w:r>
      <w:proofErr w:type="spellStart"/>
      <w:r>
        <w:rPr>
          <w:color w:val="000000"/>
          <w:sz w:val="24"/>
          <w:szCs w:val="24"/>
          <w:lang w:eastAsia="sq-AL"/>
        </w:rPr>
        <w:t>shtëpi</w:t>
      </w:r>
      <w:proofErr w:type="spellEnd"/>
      <w:r>
        <w:rPr>
          <w:color w:val="000000"/>
          <w:sz w:val="24"/>
          <w:szCs w:val="24"/>
          <w:lang w:eastAsia="sq-AL"/>
        </w:rPr>
        <w:t>”,</w:t>
      </w:r>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234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w:t>
      </w:r>
      <w:proofErr w:type="gramStart"/>
      <w:r w:rsidRPr="00AB449A">
        <w:rPr>
          <w:color w:val="000000"/>
          <w:sz w:val="24"/>
          <w:szCs w:val="24"/>
          <w:lang w:eastAsia="sq-AL"/>
        </w:rPr>
        <w:t>Pr.Penale</w:t>
      </w:r>
      <w:proofErr w:type="spellEnd"/>
      <w:proofErr w:type="gramEnd"/>
      <w:r w:rsidRPr="00AB449A">
        <w:rPr>
          <w:color w:val="000000"/>
          <w:sz w:val="24"/>
          <w:szCs w:val="24"/>
          <w:lang w:eastAsia="sq-AL"/>
        </w:rPr>
        <w:t>,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mungesë</w:t>
      </w:r>
      <w:proofErr w:type="spellEnd"/>
      <w:r w:rsidRPr="00AB449A">
        <w:rPr>
          <w:i/>
          <w:iCs/>
          <w:color w:val="000000"/>
          <w:sz w:val="24"/>
          <w:szCs w:val="24"/>
          <w:lang w:eastAsia="sq-AL"/>
        </w:rPr>
        <w:t>.</w:t>
      </w:r>
    </w:p>
    <w:p w14:paraId="52F166CD" w14:textId="77777777" w:rsidR="00AB449A" w:rsidRPr="00AB449A" w:rsidRDefault="00AB449A" w:rsidP="00AB449A">
      <w:pPr>
        <w:spacing w:after="120"/>
        <w:ind w:left="2880" w:hanging="2880"/>
        <w:jc w:val="both"/>
        <w:rPr>
          <w:color w:val="000000"/>
          <w:sz w:val="24"/>
          <w:szCs w:val="24"/>
          <w:lang w:eastAsia="sq-AL"/>
        </w:rPr>
      </w:pPr>
      <w:r w:rsidRPr="00AB449A">
        <w:rPr>
          <w:b/>
          <w:bCs/>
          <w:color w:val="000000"/>
          <w:sz w:val="24"/>
          <w:szCs w:val="24"/>
          <w:lang w:eastAsia="sq-AL"/>
        </w:rPr>
        <w:t>OBJEKTI:                             </w:t>
      </w:r>
      <w:proofErr w:type="spellStart"/>
      <w:r w:rsidRPr="00AB449A">
        <w:rPr>
          <w:color w:val="000000"/>
          <w:sz w:val="24"/>
          <w:szCs w:val="24"/>
          <w:lang w:eastAsia="sq-AL"/>
        </w:rPr>
        <w:t>Dërgimin</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gjykim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çështjes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nr. 855,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vitit</w:t>
      </w:r>
      <w:proofErr w:type="spellEnd"/>
      <w:r w:rsidRPr="00AB449A">
        <w:rPr>
          <w:color w:val="000000"/>
          <w:sz w:val="24"/>
          <w:szCs w:val="24"/>
          <w:lang w:eastAsia="sq-AL"/>
        </w:rPr>
        <w:t xml:space="preserve"> 2023, me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Markus Kiptiu (</w:t>
      </w:r>
      <w:proofErr w:type="spellStart"/>
      <w:r w:rsidRPr="00AB449A">
        <w:rPr>
          <w:color w:val="000000"/>
          <w:sz w:val="24"/>
          <w:szCs w:val="24"/>
          <w:lang w:eastAsia="sq-AL"/>
        </w:rPr>
        <w:t>Skurra</w:t>
      </w:r>
      <w:proofErr w:type="spellEnd"/>
      <w:r w:rsidRPr="00AB449A">
        <w:rPr>
          <w:color w:val="000000"/>
          <w:sz w:val="24"/>
          <w:szCs w:val="24"/>
          <w:lang w:eastAsia="sq-AL"/>
        </w:rPr>
        <w:t xml:space="preserve">), </w:t>
      </w:r>
      <w:proofErr w:type="spellStart"/>
      <w:r w:rsidRPr="00AB449A">
        <w:rPr>
          <w:color w:val="000000"/>
          <w:sz w:val="24"/>
          <w:szCs w:val="24"/>
          <w:lang w:eastAsia="sq-AL"/>
        </w:rPr>
        <w:t>akuzuar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 parg.3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KoditPenal</w:t>
      </w:r>
      <w:proofErr w:type="spellEnd"/>
      <w:r w:rsidRPr="00AB449A">
        <w:rPr>
          <w:color w:val="000000"/>
          <w:sz w:val="24"/>
          <w:szCs w:val="24"/>
          <w:lang w:eastAsia="sq-AL"/>
        </w:rPr>
        <w:t>.</w:t>
      </w:r>
    </w:p>
    <w:p w14:paraId="12019A2C" w14:textId="77777777" w:rsidR="00AB449A" w:rsidRPr="00AB449A" w:rsidRDefault="00AB449A" w:rsidP="00AB449A">
      <w:pPr>
        <w:spacing w:before="100" w:beforeAutospacing="1" w:after="100" w:afterAutospacing="1"/>
        <w:ind w:left="2880" w:hanging="2880"/>
        <w:jc w:val="both"/>
        <w:rPr>
          <w:color w:val="000000"/>
          <w:sz w:val="24"/>
          <w:szCs w:val="24"/>
          <w:lang w:eastAsia="sq-AL"/>
        </w:rPr>
      </w:pPr>
      <w:r w:rsidRPr="00AB449A">
        <w:rPr>
          <w:b/>
          <w:bCs/>
          <w:color w:val="000000"/>
          <w:sz w:val="24"/>
          <w:szCs w:val="24"/>
          <w:lang w:eastAsia="sq-AL"/>
        </w:rPr>
        <w:lastRenderedPageBreak/>
        <w:t>BAZALIGJORE:</w:t>
      </w:r>
      <w:r>
        <w:rPr>
          <w:color w:val="000000"/>
          <w:sz w:val="24"/>
          <w:szCs w:val="24"/>
          <w:lang w:eastAsia="sq-AL"/>
        </w:rPr>
        <w:t>                  </w:t>
      </w:r>
      <w:r w:rsidRPr="00AB449A">
        <w:rPr>
          <w:color w:val="000000"/>
          <w:sz w:val="24"/>
          <w:szCs w:val="24"/>
          <w:lang w:eastAsia="sq-AL"/>
        </w:rPr>
        <w:t xml:space="preserve">Nenet 331 e 332 </w:t>
      </w:r>
      <w:proofErr w:type="spellStart"/>
      <w:r w:rsidRPr="00AB449A">
        <w:rPr>
          <w:color w:val="000000"/>
          <w:sz w:val="24"/>
          <w:szCs w:val="24"/>
          <w:lang w:eastAsia="sq-AL"/>
        </w:rPr>
        <w:t>tëKodit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Procedurës</w:t>
      </w:r>
      <w:proofErr w:type="spellEnd"/>
      <w:r w:rsidRPr="00AB449A">
        <w:rPr>
          <w:color w:val="000000"/>
          <w:sz w:val="24"/>
          <w:szCs w:val="24"/>
          <w:lang w:eastAsia="sq-AL"/>
        </w:rPr>
        <w:t xml:space="preserve"> Penale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Republikës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Shqipërisë</w:t>
      </w:r>
      <w:proofErr w:type="spellEnd"/>
      <w:r w:rsidRPr="00AB449A">
        <w:rPr>
          <w:color w:val="000000"/>
          <w:sz w:val="24"/>
          <w:szCs w:val="24"/>
          <w:lang w:eastAsia="sq-AL"/>
        </w:rPr>
        <w:t>.</w:t>
      </w:r>
    </w:p>
    <w:p w14:paraId="62843956" w14:textId="77777777" w:rsidR="007810F6" w:rsidRPr="00AB449A" w:rsidRDefault="005A2583" w:rsidP="00AB449A">
      <w:pPr>
        <w:tabs>
          <w:tab w:val="left" w:pos="2160"/>
        </w:tabs>
        <w:jc w:val="both"/>
        <w:rPr>
          <w:b/>
          <w:sz w:val="24"/>
          <w:szCs w:val="24"/>
          <w:lang w:val="sq-AL"/>
        </w:rPr>
      </w:pPr>
      <w:r w:rsidRPr="00AB449A">
        <w:rPr>
          <w:b/>
          <w:sz w:val="24"/>
          <w:szCs w:val="24"/>
          <w:lang w:val="sq-AL"/>
        </w:rPr>
        <w:tab/>
      </w:r>
    </w:p>
    <w:p w14:paraId="059890A8" w14:textId="77777777" w:rsidR="00FC48F7" w:rsidRPr="00AB449A" w:rsidRDefault="007810F6" w:rsidP="00AB449A">
      <w:pPr>
        <w:tabs>
          <w:tab w:val="left" w:pos="2160"/>
        </w:tabs>
        <w:jc w:val="both"/>
        <w:rPr>
          <w:b/>
          <w:sz w:val="24"/>
          <w:szCs w:val="24"/>
          <w:lang w:val="sq-AL"/>
        </w:rPr>
      </w:pPr>
      <w:r w:rsidRPr="00AB449A">
        <w:rPr>
          <w:b/>
          <w:sz w:val="24"/>
          <w:szCs w:val="24"/>
          <w:lang w:val="sq-AL"/>
        </w:rPr>
        <w:tab/>
      </w:r>
      <w:r w:rsidR="00FC48F7" w:rsidRPr="00AB449A">
        <w:rPr>
          <w:b/>
          <w:sz w:val="24"/>
          <w:szCs w:val="24"/>
          <w:lang w:val="sq-AL"/>
        </w:rPr>
        <w:t>KOLEGJI PENAL I GJYKATËS SË LARTË</w:t>
      </w:r>
    </w:p>
    <w:p w14:paraId="48F22C89" w14:textId="77777777" w:rsidR="00592389" w:rsidRPr="00AB449A" w:rsidRDefault="00592389" w:rsidP="00AB449A">
      <w:pPr>
        <w:tabs>
          <w:tab w:val="left" w:pos="2160"/>
        </w:tabs>
        <w:jc w:val="both"/>
        <w:rPr>
          <w:sz w:val="24"/>
          <w:szCs w:val="24"/>
          <w:lang w:val="sq-AL"/>
        </w:rPr>
      </w:pPr>
    </w:p>
    <w:p w14:paraId="0DA363C2" w14:textId="77777777" w:rsidR="00BE5D08" w:rsidRPr="00AB449A" w:rsidRDefault="00BE5D08" w:rsidP="00AB449A">
      <w:pPr>
        <w:ind w:firstLine="720"/>
        <w:jc w:val="both"/>
        <w:rPr>
          <w:sz w:val="24"/>
          <w:szCs w:val="24"/>
          <w:lang w:val="sq-AL"/>
        </w:rPr>
      </w:pPr>
      <w:r w:rsidRPr="00AB449A">
        <w:rPr>
          <w:sz w:val="24"/>
          <w:szCs w:val="24"/>
          <w:lang w:val="sq-AL"/>
        </w:rPr>
        <w:t>Pasi dëgjoi relatimin e gjyqtar</w:t>
      </w:r>
      <w:r w:rsidR="0075075D" w:rsidRPr="00AB449A">
        <w:rPr>
          <w:sz w:val="24"/>
          <w:szCs w:val="24"/>
          <w:lang w:val="sq-AL"/>
        </w:rPr>
        <w:t xml:space="preserve">it </w:t>
      </w:r>
      <w:r w:rsidR="009D1DDB" w:rsidRPr="00AB449A">
        <w:rPr>
          <w:sz w:val="24"/>
          <w:szCs w:val="24"/>
          <w:lang w:val="sq-AL"/>
        </w:rPr>
        <w:t>Sand</w:t>
      </w:r>
      <w:r w:rsidR="008C3C22" w:rsidRPr="00AB449A">
        <w:rPr>
          <w:sz w:val="24"/>
          <w:szCs w:val="24"/>
          <w:lang w:val="sq-AL"/>
        </w:rPr>
        <w:t>ë</w:t>
      </w:r>
      <w:r w:rsidR="009D1DDB" w:rsidRPr="00AB449A">
        <w:rPr>
          <w:sz w:val="24"/>
          <w:szCs w:val="24"/>
          <w:lang w:val="sq-AL"/>
        </w:rPr>
        <w:t>r Simoni</w:t>
      </w:r>
      <w:r w:rsidR="00B75206" w:rsidRPr="00AB449A">
        <w:rPr>
          <w:sz w:val="24"/>
          <w:szCs w:val="24"/>
          <w:lang w:val="sq-AL"/>
        </w:rPr>
        <w:t xml:space="preserve"> </w:t>
      </w:r>
      <w:r w:rsidRPr="00AB449A">
        <w:rPr>
          <w:sz w:val="24"/>
          <w:szCs w:val="24"/>
          <w:lang w:val="sq-AL"/>
        </w:rPr>
        <w:t>dhe bisedoi çështjen në tërësi,</w:t>
      </w:r>
    </w:p>
    <w:p w14:paraId="5036B0BD" w14:textId="77777777" w:rsidR="0001599F" w:rsidRPr="00AB449A" w:rsidRDefault="0001599F" w:rsidP="00AB4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5D272364" w14:textId="77777777" w:rsidR="00BE5D08" w:rsidRPr="00AB449A" w:rsidRDefault="00BE5D08" w:rsidP="00AB4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AB449A">
        <w:rPr>
          <w:b/>
          <w:sz w:val="24"/>
          <w:szCs w:val="24"/>
          <w:lang w:val="sq-AL"/>
        </w:rPr>
        <w:t>V</w:t>
      </w:r>
      <w:r w:rsidR="001A20D6" w:rsidRPr="00AB449A">
        <w:rPr>
          <w:b/>
          <w:sz w:val="24"/>
          <w:szCs w:val="24"/>
          <w:lang w:val="sq-AL"/>
        </w:rPr>
        <w:t>Ë</w:t>
      </w:r>
      <w:r w:rsidRPr="00AB449A">
        <w:rPr>
          <w:b/>
          <w:sz w:val="24"/>
          <w:szCs w:val="24"/>
          <w:lang w:val="sq-AL"/>
        </w:rPr>
        <w:t>REN SE:</w:t>
      </w:r>
    </w:p>
    <w:p w14:paraId="4185A046" w14:textId="77777777" w:rsidR="00BE5D08" w:rsidRPr="00AB449A" w:rsidRDefault="00BE5D08" w:rsidP="00AB4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3E627B51" w14:textId="77777777" w:rsidR="00EB3963" w:rsidRPr="00AB449A" w:rsidRDefault="00B61026" w:rsidP="00AB449A">
      <w:pPr>
        <w:numPr>
          <w:ilvl w:val="0"/>
          <w:numId w:val="1"/>
        </w:numPr>
        <w:jc w:val="both"/>
        <w:rPr>
          <w:b/>
          <w:sz w:val="24"/>
          <w:szCs w:val="24"/>
          <w:lang w:val="sq-AL"/>
        </w:rPr>
      </w:pPr>
      <w:r w:rsidRPr="00AB449A">
        <w:rPr>
          <w:b/>
          <w:sz w:val="24"/>
          <w:szCs w:val="24"/>
          <w:lang w:val="sq-AL"/>
        </w:rPr>
        <w:t>Rrethanat e çështjes</w:t>
      </w:r>
    </w:p>
    <w:p w14:paraId="63219CC1" w14:textId="77777777" w:rsidR="0095080B" w:rsidRPr="00AB449A" w:rsidRDefault="0095080B" w:rsidP="00AB449A">
      <w:pPr>
        <w:jc w:val="both"/>
        <w:rPr>
          <w:b/>
          <w:sz w:val="24"/>
          <w:szCs w:val="24"/>
          <w:lang w:val="sq-AL"/>
        </w:rPr>
      </w:pPr>
    </w:p>
    <w:p w14:paraId="1B877926" w14:textId="77777777" w:rsidR="00AB449A" w:rsidRPr="00AB449A" w:rsidRDefault="00AB449A" w:rsidP="00AB449A">
      <w:pPr>
        <w:pStyle w:val="ListParagraph"/>
        <w:numPr>
          <w:ilvl w:val="3"/>
          <w:numId w:val="12"/>
        </w:numPr>
        <w:tabs>
          <w:tab w:val="left" w:pos="450"/>
        </w:tabs>
        <w:autoSpaceDE w:val="0"/>
        <w:autoSpaceDN w:val="0"/>
        <w:adjustRightInd w:val="0"/>
        <w:ind w:left="-180" w:firstLine="360"/>
        <w:jc w:val="both"/>
        <w:rPr>
          <w:b/>
          <w:bCs/>
          <w:sz w:val="24"/>
          <w:szCs w:val="24"/>
        </w:rPr>
      </w:pPr>
      <w:r w:rsidRPr="00AB449A">
        <w:rPr>
          <w:color w:val="000000"/>
          <w:sz w:val="24"/>
          <w:szCs w:val="24"/>
          <w:lang w:eastAsia="sq-AL"/>
        </w:rPr>
        <w:t xml:space="preserve">Nga </w:t>
      </w:r>
      <w:proofErr w:type="spellStart"/>
      <w:r w:rsidRPr="00AB449A">
        <w:rPr>
          <w:color w:val="000000"/>
          <w:sz w:val="24"/>
          <w:szCs w:val="24"/>
          <w:lang w:eastAsia="sq-AL"/>
        </w:rPr>
        <w:t>veprimet</w:t>
      </w:r>
      <w:proofErr w:type="spellEnd"/>
      <w:r w:rsidRPr="00AB449A">
        <w:rPr>
          <w:color w:val="000000"/>
          <w:sz w:val="24"/>
          <w:szCs w:val="24"/>
          <w:lang w:eastAsia="sq-AL"/>
        </w:rPr>
        <w:t xml:space="preserve"> </w:t>
      </w:r>
      <w:proofErr w:type="spellStart"/>
      <w:r w:rsidRPr="00AB449A">
        <w:rPr>
          <w:color w:val="000000"/>
          <w:sz w:val="24"/>
          <w:szCs w:val="24"/>
          <w:lang w:eastAsia="sq-AL"/>
        </w:rPr>
        <w:t>hetimore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kryera</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aktet</w:t>
      </w:r>
      <w:proofErr w:type="spellEnd"/>
      <w:r w:rsidRPr="00AB449A">
        <w:rPr>
          <w:color w:val="000000"/>
          <w:sz w:val="24"/>
          <w:szCs w:val="24"/>
          <w:lang w:eastAsia="sq-AL"/>
        </w:rPr>
        <w:t xml:space="preserve"> </w:t>
      </w:r>
      <w:proofErr w:type="spellStart"/>
      <w:r w:rsidRPr="00AB449A">
        <w:rPr>
          <w:color w:val="000000"/>
          <w:sz w:val="24"/>
          <w:szCs w:val="24"/>
          <w:lang w:eastAsia="sq-AL"/>
        </w:rPr>
        <w:t>procedurale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administruara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dosjen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ka </w:t>
      </w:r>
      <w:proofErr w:type="spellStart"/>
      <w:r w:rsidRPr="00AB449A">
        <w:rPr>
          <w:color w:val="000000"/>
          <w:sz w:val="24"/>
          <w:szCs w:val="24"/>
          <w:lang w:eastAsia="sq-AL"/>
        </w:rPr>
        <w:t>rezultuar</w:t>
      </w:r>
      <w:proofErr w:type="spellEnd"/>
      <w:r w:rsidRPr="00AB449A">
        <w:rPr>
          <w:color w:val="000000"/>
          <w:sz w:val="24"/>
          <w:szCs w:val="24"/>
          <w:lang w:eastAsia="sq-AL"/>
        </w:rPr>
        <w:t xml:space="preserve"> se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datë</w:t>
      </w:r>
      <w:proofErr w:type="spellEnd"/>
      <w:r w:rsidRPr="00AB449A">
        <w:rPr>
          <w:color w:val="000000"/>
          <w:sz w:val="24"/>
          <w:szCs w:val="24"/>
          <w:lang w:eastAsia="sq-AL"/>
        </w:rPr>
        <w:t xml:space="preserve"> 31.7.2023, </w:t>
      </w:r>
      <w:proofErr w:type="spellStart"/>
      <w:r w:rsidRPr="00AB449A">
        <w:rPr>
          <w:color w:val="000000"/>
          <w:sz w:val="24"/>
          <w:szCs w:val="24"/>
          <w:lang w:eastAsia="sq-AL"/>
        </w:rPr>
        <w:t>nga</w:t>
      </w:r>
      <w:proofErr w:type="spellEnd"/>
      <w:r w:rsidRPr="00AB449A">
        <w:rPr>
          <w:color w:val="000000"/>
          <w:sz w:val="24"/>
          <w:szCs w:val="24"/>
          <w:lang w:eastAsia="sq-AL"/>
        </w:rPr>
        <w:t xml:space="preserve"> ana e </w:t>
      </w:r>
      <w:proofErr w:type="spellStart"/>
      <w:r w:rsidRPr="00AB449A">
        <w:rPr>
          <w:color w:val="000000"/>
          <w:sz w:val="24"/>
          <w:szCs w:val="24"/>
          <w:lang w:eastAsia="sq-AL"/>
        </w:rPr>
        <w:t>Drejtorise</w:t>
      </w:r>
      <w:proofErr w:type="spellEnd"/>
      <w:r w:rsidRPr="00AB449A">
        <w:rPr>
          <w:color w:val="000000"/>
          <w:sz w:val="24"/>
          <w:szCs w:val="24"/>
          <w:lang w:eastAsia="sq-AL"/>
        </w:rPr>
        <w:t xml:space="preserve"> </w:t>
      </w:r>
      <w:proofErr w:type="spellStart"/>
      <w:r w:rsidRPr="00AB449A">
        <w:rPr>
          <w:color w:val="000000"/>
          <w:sz w:val="24"/>
          <w:szCs w:val="24"/>
          <w:lang w:eastAsia="sq-AL"/>
        </w:rPr>
        <w:t>Vendore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Policisë</w:t>
      </w:r>
      <w:proofErr w:type="spellEnd"/>
      <w:r w:rsidRPr="00AB449A">
        <w:rPr>
          <w:color w:val="000000"/>
          <w:sz w:val="24"/>
          <w:szCs w:val="24"/>
          <w:lang w:eastAsia="sq-AL"/>
        </w:rPr>
        <w:t xml:space="preserve"> Vlorë,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informacion</w:t>
      </w:r>
      <w:proofErr w:type="spellEnd"/>
      <w:r w:rsidRPr="00AB449A">
        <w:rPr>
          <w:color w:val="000000"/>
          <w:sz w:val="24"/>
          <w:szCs w:val="24"/>
          <w:lang w:eastAsia="sq-AL"/>
        </w:rPr>
        <w:t xml:space="preserve"> se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automjet</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llojit</w:t>
      </w:r>
      <w:proofErr w:type="spellEnd"/>
      <w:r w:rsidRPr="00AB449A">
        <w:rPr>
          <w:color w:val="000000"/>
          <w:sz w:val="24"/>
          <w:szCs w:val="24"/>
          <w:lang w:eastAsia="sq-AL"/>
        </w:rPr>
        <w:t xml:space="preserve"> </w:t>
      </w:r>
      <w:proofErr w:type="spellStart"/>
      <w:r w:rsidRPr="00AB449A">
        <w:rPr>
          <w:color w:val="000000"/>
          <w:sz w:val="24"/>
          <w:szCs w:val="24"/>
          <w:lang w:eastAsia="sq-AL"/>
        </w:rPr>
        <w:t>fuoristradë</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markës</w:t>
      </w:r>
      <w:proofErr w:type="spellEnd"/>
      <w:r w:rsidRPr="00AB449A">
        <w:rPr>
          <w:color w:val="000000"/>
          <w:sz w:val="24"/>
          <w:szCs w:val="24"/>
          <w:lang w:eastAsia="sq-AL"/>
        </w:rPr>
        <w:t xml:space="preserve"> “</w:t>
      </w:r>
      <w:r w:rsidRPr="00AB449A">
        <w:rPr>
          <w:i/>
          <w:iCs/>
          <w:color w:val="000000"/>
          <w:sz w:val="24"/>
          <w:szCs w:val="24"/>
          <w:lang w:eastAsia="sq-AL"/>
        </w:rPr>
        <w:t>Mercedes Benz</w:t>
      </w:r>
      <w:r w:rsidRPr="00AB449A">
        <w:rPr>
          <w:color w:val="000000"/>
          <w:sz w:val="24"/>
          <w:szCs w:val="24"/>
          <w:lang w:eastAsia="sq-AL"/>
        </w:rPr>
        <w:t xml:space="preserve">”, me </w:t>
      </w:r>
      <w:proofErr w:type="spellStart"/>
      <w:r w:rsidRPr="00AB449A">
        <w:rPr>
          <w:color w:val="000000"/>
          <w:sz w:val="24"/>
          <w:szCs w:val="24"/>
          <w:lang w:eastAsia="sq-AL"/>
        </w:rPr>
        <w:t>taraga</w:t>
      </w:r>
      <w:proofErr w:type="spellEnd"/>
      <w:r w:rsidRPr="00AB449A">
        <w:rPr>
          <w:color w:val="000000"/>
          <w:sz w:val="24"/>
          <w:szCs w:val="24"/>
          <w:lang w:eastAsia="sq-AL"/>
        </w:rPr>
        <w:t xml:space="preserve"> AA 095 ZV, </w:t>
      </w:r>
      <w:proofErr w:type="spellStart"/>
      <w:r w:rsidRPr="00AB449A">
        <w:rPr>
          <w:color w:val="000000"/>
          <w:sz w:val="24"/>
          <w:szCs w:val="24"/>
          <w:lang w:eastAsia="sq-AL"/>
        </w:rPr>
        <w:t>ngjyrë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kuqe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errët</w:t>
      </w:r>
      <w:proofErr w:type="spellEnd"/>
      <w:r w:rsidRPr="00AB449A">
        <w:rPr>
          <w:color w:val="000000"/>
          <w:sz w:val="24"/>
          <w:szCs w:val="24"/>
          <w:lang w:eastAsia="sq-AL"/>
        </w:rPr>
        <w:t xml:space="preserve">, po </w:t>
      </w:r>
      <w:proofErr w:type="spellStart"/>
      <w:r w:rsidRPr="00AB449A">
        <w:rPr>
          <w:color w:val="000000"/>
          <w:sz w:val="24"/>
          <w:szCs w:val="24"/>
          <w:lang w:eastAsia="sq-AL"/>
        </w:rPr>
        <w:t>transportonte</w:t>
      </w:r>
      <w:proofErr w:type="spellEnd"/>
      <w:r w:rsidRPr="00AB449A">
        <w:rPr>
          <w:color w:val="000000"/>
          <w:sz w:val="24"/>
          <w:szCs w:val="24"/>
          <w:lang w:eastAsia="sq-AL"/>
        </w:rPr>
        <w:t xml:space="preserve"> </w:t>
      </w:r>
      <w:proofErr w:type="spellStart"/>
      <w:r w:rsidRPr="00AB449A">
        <w:rPr>
          <w:color w:val="000000"/>
          <w:sz w:val="24"/>
          <w:szCs w:val="24"/>
          <w:lang w:eastAsia="sq-AL"/>
        </w:rPr>
        <w:t>shtetas</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huaj</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futur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mënyrë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paligjshme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Shqipërisë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aksin</w:t>
      </w:r>
      <w:proofErr w:type="spellEnd"/>
      <w:r w:rsidRPr="00AB449A">
        <w:rPr>
          <w:color w:val="000000"/>
          <w:sz w:val="24"/>
          <w:szCs w:val="24"/>
          <w:lang w:eastAsia="sq-AL"/>
        </w:rPr>
        <w:t xml:space="preserve"> </w:t>
      </w:r>
      <w:proofErr w:type="spellStart"/>
      <w:r w:rsidRPr="00AB449A">
        <w:rPr>
          <w:color w:val="000000"/>
          <w:sz w:val="24"/>
          <w:szCs w:val="24"/>
          <w:lang w:eastAsia="sq-AL"/>
        </w:rPr>
        <w:t>rrugor</w:t>
      </w:r>
      <w:proofErr w:type="spellEnd"/>
      <w:r w:rsidRPr="00AB449A">
        <w:rPr>
          <w:color w:val="000000"/>
          <w:sz w:val="24"/>
          <w:szCs w:val="24"/>
          <w:lang w:eastAsia="sq-AL"/>
        </w:rPr>
        <w:t xml:space="preserve"> Qeparo-</w:t>
      </w:r>
      <w:proofErr w:type="spellStart"/>
      <w:r w:rsidRPr="00AB449A">
        <w:rPr>
          <w:color w:val="000000"/>
          <w:sz w:val="24"/>
          <w:szCs w:val="24"/>
          <w:lang w:eastAsia="sq-AL"/>
        </w:rPr>
        <w:t>Vlorë</w:t>
      </w:r>
      <w:proofErr w:type="spellEnd"/>
      <w:r w:rsidRPr="00AB449A">
        <w:rPr>
          <w:color w:val="000000"/>
          <w:sz w:val="24"/>
          <w:szCs w:val="24"/>
          <w:lang w:eastAsia="sq-AL"/>
        </w:rPr>
        <w:t xml:space="preserve">. Me </w:t>
      </w:r>
      <w:proofErr w:type="spellStart"/>
      <w:r w:rsidRPr="00AB449A">
        <w:rPr>
          <w:color w:val="000000"/>
          <w:sz w:val="24"/>
          <w:szCs w:val="24"/>
          <w:lang w:eastAsia="sq-AL"/>
        </w:rPr>
        <w:t>marrjen</w:t>
      </w:r>
      <w:proofErr w:type="spellEnd"/>
      <w:r w:rsidRPr="00AB449A">
        <w:rPr>
          <w:color w:val="000000"/>
          <w:sz w:val="24"/>
          <w:szCs w:val="24"/>
          <w:lang w:eastAsia="sq-AL"/>
        </w:rPr>
        <w:t xml:space="preserve"> e </w:t>
      </w:r>
      <w:proofErr w:type="spellStart"/>
      <w:r w:rsidRPr="00AB449A">
        <w:rPr>
          <w:color w:val="000000"/>
          <w:sz w:val="24"/>
          <w:szCs w:val="24"/>
          <w:lang w:eastAsia="sq-AL"/>
        </w:rPr>
        <w:t>këtij</w:t>
      </w:r>
      <w:proofErr w:type="spellEnd"/>
      <w:r w:rsidRPr="00AB449A">
        <w:rPr>
          <w:color w:val="000000"/>
          <w:sz w:val="24"/>
          <w:szCs w:val="24"/>
          <w:lang w:eastAsia="sq-AL"/>
        </w:rPr>
        <w:t xml:space="preserve"> </w:t>
      </w:r>
      <w:proofErr w:type="spellStart"/>
      <w:r w:rsidRPr="00AB449A">
        <w:rPr>
          <w:color w:val="000000"/>
          <w:sz w:val="24"/>
          <w:szCs w:val="24"/>
          <w:lang w:eastAsia="sq-AL"/>
        </w:rPr>
        <w:t>informacioni</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organizuar</w:t>
      </w:r>
      <w:proofErr w:type="spellEnd"/>
      <w:r w:rsidRPr="00AB449A">
        <w:rPr>
          <w:color w:val="000000"/>
          <w:sz w:val="24"/>
          <w:szCs w:val="24"/>
          <w:lang w:eastAsia="sq-AL"/>
        </w:rPr>
        <w:t xml:space="preserve"> </w:t>
      </w:r>
      <w:proofErr w:type="spellStart"/>
      <w:r w:rsidRPr="00AB449A">
        <w:rPr>
          <w:color w:val="000000"/>
          <w:sz w:val="24"/>
          <w:szCs w:val="24"/>
          <w:lang w:eastAsia="sq-AL"/>
        </w:rPr>
        <w:t>puna</w:t>
      </w:r>
      <w:proofErr w:type="spellEnd"/>
      <w:r w:rsidRPr="00AB449A">
        <w:rPr>
          <w:color w:val="000000"/>
          <w:sz w:val="24"/>
          <w:szCs w:val="24"/>
          <w:lang w:eastAsia="sq-AL"/>
        </w:rPr>
        <w:t xml:space="preserve"> duke </w:t>
      </w:r>
      <w:proofErr w:type="spellStart"/>
      <w:r w:rsidRPr="00AB449A">
        <w:rPr>
          <w:color w:val="000000"/>
          <w:sz w:val="24"/>
          <w:szCs w:val="24"/>
          <w:lang w:eastAsia="sq-AL"/>
        </w:rPr>
        <w:t>bashkëpunuar</w:t>
      </w:r>
      <w:proofErr w:type="spellEnd"/>
      <w:r w:rsidRPr="00AB449A">
        <w:rPr>
          <w:color w:val="000000"/>
          <w:sz w:val="24"/>
          <w:szCs w:val="24"/>
          <w:lang w:eastAsia="sq-AL"/>
        </w:rPr>
        <w:t xml:space="preserve"> </w:t>
      </w:r>
      <w:proofErr w:type="spellStart"/>
      <w:r w:rsidRPr="00AB449A">
        <w:rPr>
          <w:color w:val="000000"/>
          <w:sz w:val="24"/>
          <w:szCs w:val="24"/>
          <w:lang w:eastAsia="sq-AL"/>
        </w:rPr>
        <w:t>edhe</w:t>
      </w:r>
      <w:proofErr w:type="spellEnd"/>
      <w:r w:rsidRPr="00AB449A">
        <w:rPr>
          <w:color w:val="000000"/>
          <w:sz w:val="24"/>
          <w:szCs w:val="24"/>
          <w:lang w:eastAsia="sq-AL"/>
        </w:rPr>
        <w:t xml:space="preserve"> me </w:t>
      </w:r>
      <w:proofErr w:type="spellStart"/>
      <w:r w:rsidRPr="00AB449A">
        <w:rPr>
          <w:color w:val="000000"/>
          <w:sz w:val="24"/>
          <w:szCs w:val="24"/>
          <w:lang w:eastAsia="sq-AL"/>
        </w:rPr>
        <w:t>shërbimet</w:t>
      </w:r>
      <w:proofErr w:type="spellEnd"/>
      <w:r w:rsidRPr="00AB449A">
        <w:rPr>
          <w:color w:val="000000"/>
          <w:sz w:val="24"/>
          <w:szCs w:val="24"/>
          <w:lang w:eastAsia="sq-AL"/>
        </w:rPr>
        <w:t xml:space="preserve"> e </w:t>
      </w:r>
      <w:proofErr w:type="spellStart"/>
      <w:r w:rsidRPr="00AB449A">
        <w:rPr>
          <w:color w:val="000000"/>
          <w:sz w:val="24"/>
          <w:szCs w:val="24"/>
          <w:lang w:eastAsia="sq-AL"/>
        </w:rPr>
        <w:t>Policisë</w:t>
      </w:r>
      <w:proofErr w:type="spellEnd"/>
      <w:r w:rsidRPr="00AB449A">
        <w:rPr>
          <w:color w:val="000000"/>
          <w:sz w:val="24"/>
          <w:szCs w:val="24"/>
          <w:lang w:eastAsia="sq-AL"/>
        </w:rPr>
        <w:t xml:space="preserve"> </w:t>
      </w:r>
      <w:proofErr w:type="spellStart"/>
      <w:r w:rsidRPr="00AB449A">
        <w:rPr>
          <w:color w:val="000000"/>
          <w:sz w:val="24"/>
          <w:szCs w:val="24"/>
          <w:lang w:eastAsia="sq-AL"/>
        </w:rPr>
        <w:t>rrugore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Drejtorinë</w:t>
      </w:r>
      <w:proofErr w:type="spellEnd"/>
      <w:r w:rsidRPr="00AB449A">
        <w:rPr>
          <w:color w:val="000000"/>
          <w:sz w:val="24"/>
          <w:szCs w:val="24"/>
          <w:lang w:eastAsia="sq-AL"/>
        </w:rPr>
        <w:t xml:space="preserve"> </w:t>
      </w:r>
      <w:proofErr w:type="spellStart"/>
      <w:r w:rsidRPr="00AB449A">
        <w:rPr>
          <w:color w:val="000000"/>
          <w:sz w:val="24"/>
          <w:szCs w:val="24"/>
          <w:lang w:eastAsia="sq-AL"/>
        </w:rPr>
        <w:t>Vendore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Policisë</w:t>
      </w:r>
      <w:proofErr w:type="spellEnd"/>
      <w:r w:rsidRPr="00AB449A">
        <w:rPr>
          <w:color w:val="000000"/>
          <w:sz w:val="24"/>
          <w:szCs w:val="24"/>
          <w:lang w:eastAsia="sq-AL"/>
        </w:rPr>
        <w:t xml:space="preserve"> Vlorë,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afërsi</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fshatit</w:t>
      </w:r>
      <w:proofErr w:type="spellEnd"/>
      <w:r w:rsidRPr="00AB449A">
        <w:rPr>
          <w:color w:val="000000"/>
          <w:sz w:val="24"/>
          <w:szCs w:val="24"/>
          <w:lang w:eastAsia="sq-AL"/>
        </w:rPr>
        <w:t xml:space="preserve"> Kotë, </w:t>
      </w:r>
      <w:proofErr w:type="spellStart"/>
      <w:r w:rsidRPr="00AB449A">
        <w:rPr>
          <w:color w:val="000000"/>
          <w:sz w:val="24"/>
          <w:szCs w:val="24"/>
          <w:lang w:eastAsia="sq-AL"/>
        </w:rPr>
        <w:t>nga</w:t>
      </w:r>
      <w:proofErr w:type="spellEnd"/>
      <w:r w:rsidRPr="00AB449A">
        <w:rPr>
          <w:color w:val="000000"/>
          <w:sz w:val="24"/>
          <w:szCs w:val="24"/>
          <w:lang w:eastAsia="sq-AL"/>
        </w:rPr>
        <w:t xml:space="preserve"> ana e </w:t>
      </w:r>
      <w:proofErr w:type="spellStart"/>
      <w:r w:rsidRPr="00AB449A">
        <w:rPr>
          <w:color w:val="000000"/>
          <w:sz w:val="24"/>
          <w:szCs w:val="24"/>
          <w:lang w:eastAsia="sq-AL"/>
        </w:rPr>
        <w:t>shërbimeve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Policisë</w:t>
      </w:r>
      <w:proofErr w:type="spellEnd"/>
      <w:r w:rsidRPr="00AB449A">
        <w:rPr>
          <w:color w:val="000000"/>
          <w:sz w:val="24"/>
          <w:szCs w:val="24"/>
          <w:lang w:eastAsia="sq-AL"/>
        </w:rPr>
        <w:t xml:space="preserve"> </w:t>
      </w:r>
      <w:proofErr w:type="spellStart"/>
      <w:r w:rsidRPr="00AB449A">
        <w:rPr>
          <w:color w:val="000000"/>
          <w:sz w:val="24"/>
          <w:szCs w:val="24"/>
          <w:lang w:eastAsia="sq-AL"/>
        </w:rPr>
        <w:t>Rrugore</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konstatuar</w:t>
      </w:r>
      <w:proofErr w:type="spellEnd"/>
      <w:r w:rsidRPr="00AB449A">
        <w:rPr>
          <w:color w:val="000000"/>
          <w:sz w:val="24"/>
          <w:szCs w:val="24"/>
          <w:lang w:eastAsia="sq-AL"/>
        </w:rPr>
        <w:t xml:space="preserve"> </w:t>
      </w:r>
      <w:proofErr w:type="spellStart"/>
      <w:r w:rsidRPr="00AB449A">
        <w:rPr>
          <w:color w:val="000000"/>
          <w:sz w:val="24"/>
          <w:szCs w:val="24"/>
          <w:lang w:eastAsia="sq-AL"/>
        </w:rPr>
        <w:t>automjeti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mësipërm</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drejtues</w:t>
      </w:r>
      <w:proofErr w:type="spellEnd"/>
      <w:r w:rsidRPr="00AB449A">
        <w:rPr>
          <w:color w:val="000000"/>
          <w:sz w:val="24"/>
          <w:szCs w:val="24"/>
          <w:lang w:eastAsia="sq-AL"/>
        </w:rPr>
        <w:t xml:space="preserve"> </w:t>
      </w:r>
      <w:proofErr w:type="spellStart"/>
      <w:r w:rsidRPr="00AB449A">
        <w:rPr>
          <w:color w:val="000000"/>
          <w:sz w:val="24"/>
          <w:szCs w:val="24"/>
          <w:lang w:eastAsia="sq-AL"/>
        </w:rPr>
        <w:t>mjeti</w:t>
      </w:r>
      <w:proofErr w:type="spellEnd"/>
      <w:r w:rsidRPr="00AB449A">
        <w:rPr>
          <w:color w:val="000000"/>
          <w:sz w:val="24"/>
          <w:szCs w:val="24"/>
          <w:lang w:eastAsia="sq-AL"/>
        </w:rPr>
        <w:t xml:space="preserve"> </w:t>
      </w:r>
      <w:proofErr w:type="spellStart"/>
      <w:r w:rsidRPr="00AB449A">
        <w:rPr>
          <w:color w:val="000000"/>
          <w:sz w:val="24"/>
          <w:szCs w:val="24"/>
          <w:lang w:eastAsia="sq-AL"/>
        </w:rPr>
        <w:t>ishte</w:t>
      </w:r>
      <w:proofErr w:type="spellEnd"/>
      <w:r w:rsidRPr="00AB449A">
        <w:rPr>
          <w:color w:val="000000"/>
          <w:sz w:val="24"/>
          <w:szCs w:val="24"/>
          <w:lang w:eastAsia="sq-AL"/>
        </w:rPr>
        <w:t xml:space="preserve"> </w:t>
      </w:r>
      <w:proofErr w:type="spellStart"/>
      <w:r w:rsidRPr="00AB449A">
        <w:rPr>
          <w:color w:val="000000"/>
          <w:sz w:val="24"/>
          <w:szCs w:val="24"/>
          <w:lang w:eastAsia="sq-AL"/>
        </w:rPr>
        <w:t>shtetasi</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pasagjer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vendin</w:t>
      </w:r>
      <w:proofErr w:type="spellEnd"/>
      <w:r w:rsidRPr="00AB449A">
        <w:rPr>
          <w:color w:val="000000"/>
          <w:sz w:val="24"/>
          <w:szCs w:val="24"/>
          <w:lang w:eastAsia="sq-AL"/>
        </w:rPr>
        <w:t xml:space="preserve"> 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shtetasi</w:t>
      </w:r>
      <w:proofErr w:type="spellEnd"/>
      <w:r w:rsidRPr="00AB449A">
        <w:rPr>
          <w:color w:val="000000"/>
          <w:sz w:val="24"/>
          <w:szCs w:val="24"/>
          <w:lang w:eastAsia="sq-AL"/>
        </w:rPr>
        <w:t xml:space="preserve"> Markus Skurra (</w:t>
      </w:r>
      <w:proofErr w:type="spellStart"/>
      <w:r w:rsidRPr="00AB449A">
        <w:rPr>
          <w:color w:val="000000"/>
          <w:sz w:val="24"/>
          <w:szCs w:val="24"/>
          <w:lang w:eastAsia="sq-AL"/>
        </w:rPr>
        <w:t>Kiptiu</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pasagjer</w:t>
      </w:r>
      <w:proofErr w:type="spellEnd"/>
      <w:r w:rsidRPr="00AB449A">
        <w:rPr>
          <w:color w:val="000000"/>
          <w:sz w:val="24"/>
          <w:szCs w:val="24"/>
          <w:lang w:eastAsia="sq-AL"/>
        </w:rPr>
        <w:t xml:space="preserve"> </w:t>
      </w:r>
      <w:proofErr w:type="spellStart"/>
      <w:r w:rsidRPr="00AB449A">
        <w:rPr>
          <w:color w:val="000000"/>
          <w:sz w:val="24"/>
          <w:szCs w:val="24"/>
          <w:lang w:eastAsia="sq-AL"/>
        </w:rPr>
        <w:t>mbrapa</w:t>
      </w:r>
      <w:proofErr w:type="spellEnd"/>
      <w:r w:rsidRPr="00AB449A">
        <w:rPr>
          <w:color w:val="000000"/>
          <w:sz w:val="24"/>
          <w:szCs w:val="24"/>
          <w:lang w:eastAsia="sq-AL"/>
        </w:rPr>
        <w:t xml:space="preserve"> </w:t>
      </w:r>
      <w:proofErr w:type="spellStart"/>
      <w:r w:rsidRPr="00AB449A">
        <w:rPr>
          <w:color w:val="000000"/>
          <w:sz w:val="24"/>
          <w:szCs w:val="24"/>
          <w:lang w:eastAsia="sq-AL"/>
        </w:rPr>
        <w:t>automjetit</w:t>
      </w:r>
      <w:proofErr w:type="spellEnd"/>
      <w:r w:rsidRPr="00AB449A">
        <w:rPr>
          <w:color w:val="000000"/>
          <w:sz w:val="24"/>
          <w:szCs w:val="24"/>
          <w:lang w:eastAsia="sq-AL"/>
        </w:rPr>
        <w:t xml:space="preserve"> 3 </w:t>
      </w:r>
      <w:proofErr w:type="spellStart"/>
      <w:r w:rsidRPr="00AB449A">
        <w:rPr>
          <w:color w:val="000000"/>
          <w:sz w:val="24"/>
          <w:szCs w:val="24"/>
          <w:lang w:eastAsia="sq-AL"/>
        </w:rPr>
        <w:t>shtetas</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huaj</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shtetësisë</w:t>
      </w:r>
      <w:proofErr w:type="spellEnd"/>
      <w:r w:rsidRPr="00AB449A">
        <w:rPr>
          <w:color w:val="000000"/>
          <w:sz w:val="24"/>
          <w:szCs w:val="24"/>
          <w:lang w:eastAsia="sq-AL"/>
        </w:rPr>
        <w:t xml:space="preserve"> </w:t>
      </w:r>
      <w:proofErr w:type="spellStart"/>
      <w:r w:rsidRPr="00AB449A">
        <w:rPr>
          <w:color w:val="000000"/>
          <w:sz w:val="24"/>
          <w:szCs w:val="24"/>
          <w:lang w:eastAsia="sq-AL"/>
        </w:rPr>
        <w:t>afgane</w:t>
      </w:r>
      <w:proofErr w:type="spellEnd"/>
      <w:r w:rsidRPr="00AB449A">
        <w:rPr>
          <w:color w:val="000000"/>
          <w:sz w:val="24"/>
          <w:szCs w:val="24"/>
          <w:lang w:eastAsia="sq-AL"/>
        </w:rPr>
        <w:t xml:space="preserve">. Pasi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bërë</w:t>
      </w:r>
      <w:proofErr w:type="spellEnd"/>
      <w:r w:rsidRPr="00AB449A">
        <w:rPr>
          <w:color w:val="000000"/>
          <w:sz w:val="24"/>
          <w:szCs w:val="24"/>
          <w:lang w:eastAsia="sq-AL"/>
        </w:rPr>
        <w:t xml:space="preserve"> </w:t>
      </w:r>
      <w:proofErr w:type="spellStart"/>
      <w:r w:rsidRPr="00AB449A">
        <w:rPr>
          <w:color w:val="000000"/>
          <w:sz w:val="24"/>
          <w:szCs w:val="24"/>
          <w:lang w:eastAsia="sq-AL"/>
        </w:rPr>
        <w:t>shenjë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ndaluar</w:t>
      </w:r>
      <w:proofErr w:type="spellEnd"/>
      <w:r w:rsidRPr="00AB449A">
        <w:rPr>
          <w:color w:val="000000"/>
          <w:sz w:val="24"/>
          <w:szCs w:val="24"/>
          <w:lang w:eastAsia="sq-AL"/>
        </w:rPr>
        <w:t xml:space="preserve">, </w:t>
      </w:r>
      <w:proofErr w:type="spellStart"/>
      <w:r w:rsidRPr="00AB449A">
        <w:rPr>
          <w:color w:val="000000"/>
          <w:sz w:val="24"/>
          <w:szCs w:val="24"/>
          <w:lang w:eastAsia="sq-AL"/>
        </w:rPr>
        <w:t>mjeti</w:t>
      </w:r>
      <w:proofErr w:type="spellEnd"/>
      <w:r w:rsidRPr="00AB449A">
        <w:rPr>
          <w:color w:val="000000"/>
          <w:sz w:val="24"/>
          <w:szCs w:val="24"/>
          <w:lang w:eastAsia="sq-AL"/>
        </w:rPr>
        <w:t xml:space="preserve"> ka </w:t>
      </w:r>
      <w:proofErr w:type="spellStart"/>
      <w:r w:rsidRPr="00AB449A">
        <w:rPr>
          <w:color w:val="000000"/>
          <w:sz w:val="24"/>
          <w:szCs w:val="24"/>
          <w:lang w:eastAsia="sq-AL"/>
        </w:rPr>
        <w:t>ndaluar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gjatë</w:t>
      </w:r>
      <w:proofErr w:type="spellEnd"/>
      <w:r w:rsidRPr="00AB449A">
        <w:rPr>
          <w:color w:val="000000"/>
          <w:sz w:val="24"/>
          <w:szCs w:val="24"/>
          <w:lang w:eastAsia="sq-AL"/>
        </w:rPr>
        <w:t xml:space="preserve"> </w:t>
      </w:r>
      <w:proofErr w:type="spellStart"/>
      <w:r w:rsidRPr="00AB449A">
        <w:rPr>
          <w:color w:val="000000"/>
          <w:sz w:val="24"/>
          <w:szCs w:val="24"/>
          <w:lang w:eastAsia="sq-AL"/>
        </w:rPr>
        <w:t>kontrollit</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ushtruar</w:t>
      </w:r>
      <w:proofErr w:type="spellEnd"/>
      <w:r w:rsidRPr="00AB449A">
        <w:rPr>
          <w:color w:val="000000"/>
          <w:sz w:val="24"/>
          <w:szCs w:val="24"/>
          <w:lang w:eastAsia="sq-AL"/>
        </w:rPr>
        <w:t xml:space="preserve"> </w:t>
      </w:r>
      <w:proofErr w:type="spellStart"/>
      <w:r w:rsidRPr="00AB449A">
        <w:rPr>
          <w:color w:val="000000"/>
          <w:sz w:val="24"/>
          <w:szCs w:val="24"/>
          <w:lang w:eastAsia="sq-AL"/>
        </w:rPr>
        <w:t>këtij</w:t>
      </w:r>
      <w:proofErr w:type="spellEnd"/>
      <w:r w:rsidRPr="00AB449A">
        <w:rPr>
          <w:color w:val="000000"/>
          <w:sz w:val="24"/>
          <w:szCs w:val="24"/>
          <w:lang w:eastAsia="sq-AL"/>
        </w:rPr>
        <w:t xml:space="preserve"> </w:t>
      </w:r>
      <w:proofErr w:type="spellStart"/>
      <w:r w:rsidRPr="00AB449A">
        <w:rPr>
          <w:color w:val="000000"/>
          <w:sz w:val="24"/>
          <w:szCs w:val="24"/>
          <w:lang w:eastAsia="sq-AL"/>
        </w:rPr>
        <w:t>mjeti</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shërbimet</w:t>
      </w:r>
      <w:proofErr w:type="spellEnd"/>
      <w:r w:rsidRPr="00AB449A">
        <w:rPr>
          <w:color w:val="000000"/>
          <w:sz w:val="24"/>
          <w:szCs w:val="24"/>
          <w:lang w:eastAsia="sq-AL"/>
        </w:rPr>
        <w:t xml:space="preserve"> e </w:t>
      </w:r>
      <w:proofErr w:type="spellStart"/>
      <w:r w:rsidRPr="00AB449A">
        <w:rPr>
          <w:color w:val="000000"/>
          <w:sz w:val="24"/>
          <w:szCs w:val="24"/>
          <w:lang w:eastAsia="sq-AL"/>
        </w:rPr>
        <w:t>policisë</w:t>
      </w:r>
      <w:proofErr w:type="spellEnd"/>
      <w:r w:rsidRPr="00AB449A">
        <w:rPr>
          <w:color w:val="000000"/>
          <w:sz w:val="24"/>
          <w:szCs w:val="24"/>
          <w:lang w:eastAsia="sq-AL"/>
        </w:rPr>
        <w:t xml:space="preserve"> </w:t>
      </w:r>
      <w:proofErr w:type="spellStart"/>
      <w:r w:rsidRPr="00AB449A">
        <w:rPr>
          <w:color w:val="000000"/>
          <w:sz w:val="24"/>
          <w:szCs w:val="24"/>
          <w:lang w:eastAsia="sq-AL"/>
        </w:rPr>
        <w:t>rrugore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mjet</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konstatuar</w:t>
      </w:r>
      <w:proofErr w:type="spellEnd"/>
      <w:r w:rsidRPr="00AB449A">
        <w:rPr>
          <w:color w:val="000000"/>
          <w:sz w:val="24"/>
          <w:szCs w:val="24"/>
          <w:lang w:eastAsia="sq-AL"/>
        </w:rPr>
        <w:t xml:space="preserve"> 3 (</w:t>
      </w:r>
      <w:proofErr w:type="spellStart"/>
      <w:r w:rsidRPr="00AB449A">
        <w:rPr>
          <w:color w:val="000000"/>
          <w:sz w:val="24"/>
          <w:szCs w:val="24"/>
          <w:lang w:eastAsia="sq-AL"/>
        </w:rPr>
        <w:t>tre</w:t>
      </w:r>
      <w:proofErr w:type="spellEnd"/>
      <w:r w:rsidRPr="00AB449A">
        <w:rPr>
          <w:color w:val="000000"/>
          <w:sz w:val="24"/>
          <w:szCs w:val="24"/>
          <w:lang w:eastAsia="sq-AL"/>
        </w:rPr>
        <w:t xml:space="preserve">) </w:t>
      </w:r>
      <w:proofErr w:type="spellStart"/>
      <w:r w:rsidRPr="00AB449A">
        <w:rPr>
          <w:color w:val="000000"/>
          <w:sz w:val="24"/>
          <w:szCs w:val="24"/>
          <w:lang w:eastAsia="sq-AL"/>
        </w:rPr>
        <w:t>shtetas</w:t>
      </w:r>
      <w:proofErr w:type="spellEnd"/>
      <w:r w:rsidRPr="00AB449A">
        <w:rPr>
          <w:color w:val="000000"/>
          <w:sz w:val="24"/>
          <w:szCs w:val="24"/>
          <w:lang w:eastAsia="sq-AL"/>
        </w:rPr>
        <w:t xml:space="preserve"> </w:t>
      </w:r>
      <w:proofErr w:type="spellStart"/>
      <w:r w:rsidRPr="00AB449A">
        <w:rPr>
          <w:color w:val="000000"/>
          <w:sz w:val="24"/>
          <w:szCs w:val="24"/>
          <w:lang w:eastAsia="sq-AL"/>
        </w:rPr>
        <w:t>emigrantë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parregullt</w:t>
      </w:r>
      <w:proofErr w:type="spellEnd"/>
      <w:r w:rsidRPr="00AB449A">
        <w:rPr>
          <w:color w:val="000000"/>
          <w:sz w:val="24"/>
          <w:szCs w:val="24"/>
          <w:lang w:eastAsia="sq-AL"/>
        </w:rPr>
        <w:t xml:space="preserve"> me </w:t>
      </w:r>
      <w:proofErr w:type="spellStart"/>
      <w:r w:rsidRPr="00AB449A">
        <w:rPr>
          <w:color w:val="000000"/>
          <w:sz w:val="24"/>
          <w:szCs w:val="24"/>
          <w:lang w:eastAsia="sq-AL"/>
        </w:rPr>
        <w:t>shtetësi</w:t>
      </w:r>
      <w:proofErr w:type="spellEnd"/>
      <w:r w:rsidRPr="00AB449A">
        <w:rPr>
          <w:color w:val="000000"/>
          <w:sz w:val="24"/>
          <w:szCs w:val="24"/>
          <w:lang w:eastAsia="sq-AL"/>
        </w:rPr>
        <w:t xml:space="preserve"> </w:t>
      </w:r>
      <w:proofErr w:type="spellStart"/>
      <w:r w:rsidRPr="00AB449A">
        <w:rPr>
          <w:color w:val="000000"/>
          <w:sz w:val="24"/>
          <w:szCs w:val="24"/>
          <w:lang w:eastAsia="sq-AL"/>
        </w:rPr>
        <w:t>afgane</w:t>
      </w:r>
      <w:proofErr w:type="spellEnd"/>
      <w:r w:rsidRPr="00AB449A">
        <w:rPr>
          <w:color w:val="000000"/>
          <w:sz w:val="24"/>
          <w:szCs w:val="24"/>
          <w:lang w:eastAsia="sq-AL"/>
        </w:rPr>
        <w:t xml:space="preserve">. </w:t>
      </w:r>
      <w:proofErr w:type="spellStart"/>
      <w:r w:rsidRPr="00AB449A">
        <w:rPr>
          <w:color w:val="000000"/>
          <w:sz w:val="24"/>
          <w:szCs w:val="24"/>
          <w:lang w:eastAsia="sq-AL"/>
        </w:rPr>
        <w:t>Ndodhur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këto</w:t>
      </w:r>
      <w:proofErr w:type="spellEnd"/>
      <w:r w:rsidRPr="00AB449A">
        <w:rPr>
          <w:color w:val="000000"/>
          <w:sz w:val="24"/>
          <w:szCs w:val="24"/>
          <w:lang w:eastAsia="sq-AL"/>
        </w:rPr>
        <w:t xml:space="preserve"> </w:t>
      </w:r>
      <w:proofErr w:type="spellStart"/>
      <w:r w:rsidRPr="00AB449A">
        <w:rPr>
          <w:color w:val="000000"/>
          <w:sz w:val="24"/>
          <w:szCs w:val="24"/>
          <w:lang w:eastAsia="sq-AL"/>
        </w:rPr>
        <w:t>rrethana</w:t>
      </w:r>
      <w:proofErr w:type="spellEnd"/>
      <w:r w:rsidRPr="00AB449A">
        <w:rPr>
          <w:color w:val="000000"/>
          <w:sz w:val="24"/>
          <w:szCs w:val="24"/>
          <w:lang w:eastAsia="sq-AL"/>
        </w:rPr>
        <w:t xml:space="preserve">, </w:t>
      </w:r>
      <w:proofErr w:type="spellStart"/>
      <w:r w:rsidRPr="00AB449A">
        <w:rPr>
          <w:color w:val="000000"/>
          <w:sz w:val="24"/>
          <w:szCs w:val="24"/>
          <w:lang w:eastAsia="sq-AL"/>
        </w:rPr>
        <w:t>shërbimet</w:t>
      </w:r>
      <w:proofErr w:type="spellEnd"/>
      <w:r w:rsidRPr="00AB449A">
        <w:rPr>
          <w:color w:val="000000"/>
          <w:sz w:val="24"/>
          <w:szCs w:val="24"/>
          <w:lang w:eastAsia="sq-AL"/>
        </w:rPr>
        <w:t xml:space="preserve"> e </w:t>
      </w:r>
      <w:proofErr w:type="spellStart"/>
      <w:r w:rsidRPr="00AB449A">
        <w:rPr>
          <w:color w:val="000000"/>
          <w:sz w:val="24"/>
          <w:szCs w:val="24"/>
          <w:lang w:eastAsia="sq-AL"/>
        </w:rPr>
        <w:t>Policisë</w:t>
      </w:r>
      <w:proofErr w:type="spellEnd"/>
      <w:r w:rsidRPr="00AB449A">
        <w:rPr>
          <w:color w:val="000000"/>
          <w:sz w:val="24"/>
          <w:szCs w:val="24"/>
          <w:lang w:eastAsia="sq-AL"/>
        </w:rPr>
        <w:t xml:space="preserve"> </w:t>
      </w:r>
      <w:proofErr w:type="spellStart"/>
      <w:r w:rsidRPr="00AB449A">
        <w:rPr>
          <w:color w:val="000000"/>
          <w:sz w:val="24"/>
          <w:szCs w:val="24"/>
          <w:lang w:eastAsia="sq-AL"/>
        </w:rPr>
        <w:t>Rrugore</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bërë</w:t>
      </w:r>
      <w:proofErr w:type="spellEnd"/>
      <w:r w:rsidRPr="00AB449A">
        <w:rPr>
          <w:color w:val="000000"/>
          <w:sz w:val="24"/>
          <w:szCs w:val="24"/>
          <w:lang w:eastAsia="sq-AL"/>
        </w:rPr>
        <w:t xml:space="preserve"> </w:t>
      </w:r>
      <w:proofErr w:type="spellStart"/>
      <w:r w:rsidRPr="00AB449A">
        <w:rPr>
          <w:color w:val="000000"/>
          <w:sz w:val="24"/>
          <w:szCs w:val="24"/>
          <w:lang w:eastAsia="sq-AL"/>
        </w:rPr>
        <w:t>kapjen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flagrancë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shtetasve</w:t>
      </w:r>
      <w:proofErr w:type="spellEnd"/>
      <w:r w:rsidRPr="00AB449A">
        <w:rPr>
          <w:color w:val="000000"/>
          <w:sz w:val="24"/>
          <w:szCs w:val="24"/>
          <w:lang w:eastAsia="sq-AL"/>
        </w:rPr>
        <w:t xml:space="preserve"> Markus Skurra </w:t>
      </w:r>
      <w:proofErr w:type="spellStart"/>
      <w:r w:rsidRPr="00AB449A">
        <w:rPr>
          <w:color w:val="000000"/>
          <w:sz w:val="24"/>
          <w:szCs w:val="24"/>
          <w:lang w:eastAsia="sq-AL"/>
        </w:rPr>
        <w:t>dhe</w:t>
      </w:r>
      <w:proofErr w:type="spellEnd"/>
      <w:r w:rsidRPr="00AB449A">
        <w:rPr>
          <w:color w:val="000000"/>
          <w:sz w:val="24"/>
          <w:szCs w:val="24"/>
          <w:lang w:eastAsia="sq-AL"/>
        </w:rPr>
        <w:t xml:space="preserve"> Mikel Mustafa.</w:t>
      </w:r>
    </w:p>
    <w:p w14:paraId="373F62E6" w14:textId="77777777" w:rsidR="00AB449A" w:rsidRPr="00AB449A" w:rsidRDefault="00AB449A" w:rsidP="00AB449A">
      <w:pPr>
        <w:pStyle w:val="ListParagraph"/>
        <w:numPr>
          <w:ilvl w:val="3"/>
          <w:numId w:val="12"/>
        </w:numPr>
        <w:tabs>
          <w:tab w:val="left" w:pos="450"/>
        </w:tabs>
        <w:autoSpaceDE w:val="0"/>
        <w:autoSpaceDN w:val="0"/>
        <w:adjustRightInd w:val="0"/>
        <w:ind w:left="-180" w:firstLine="360"/>
        <w:jc w:val="both"/>
        <w:rPr>
          <w:b/>
          <w:bCs/>
          <w:sz w:val="24"/>
          <w:szCs w:val="24"/>
        </w:rPr>
      </w:pPr>
      <w:r w:rsidRPr="00AB449A">
        <w:rPr>
          <w:color w:val="000000"/>
          <w:sz w:val="24"/>
          <w:szCs w:val="24"/>
          <w:lang w:eastAsia="sq-AL"/>
        </w:rPr>
        <w:t xml:space="preserve">Nga </w:t>
      </w:r>
      <w:proofErr w:type="spellStart"/>
      <w:r w:rsidRPr="00AB449A">
        <w:rPr>
          <w:color w:val="000000"/>
          <w:sz w:val="24"/>
          <w:szCs w:val="24"/>
          <w:lang w:eastAsia="sq-AL"/>
        </w:rPr>
        <w:t>hetimet</w:t>
      </w:r>
      <w:proofErr w:type="spellEnd"/>
      <w:r w:rsidRPr="00AB449A">
        <w:rPr>
          <w:color w:val="000000"/>
          <w:sz w:val="24"/>
          <w:szCs w:val="24"/>
          <w:lang w:eastAsia="sq-AL"/>
        </w:rPr>
        <w:t xml:space="preserve"> e </w:t>
      </w:r>
      <w:proofErr w:type="spellStart"/>
      <w:r w:rsidRPr="00AB449A">
        <w:rPr>
          <w:color w:val="000000"/>
          <w:sz w:val="24"/>
          <w:szCs w:val="24"/>
          <w:lang w:eastAsia="sq-AL"/>
        </w:rPr>
        <w:t>kryera</w:t>
      </w:r>
      <w:proofErr w:type="spellEnd"/>
      <w:r w:rsidRPr="00AB449A">
        <w:rPr>
          <w:color w:val="000000"/>
          <w:sz w:val="24"/>
          <w:szCs w:val="24"/>
          <w:lang w:eastAsia="sq-AL"/>
        </w:rPr>
        <w:t xml:space="preserve"> ka </w:t>
      </w:r>
      <w:proofErr w:type="spellStart"/>
      <w:r w:rsidRPr="00AB449A">
        <w:rPr>
          <w:color w:val="000000"/>
          <w:sz w:val="24"/>
          <w:szCs w:val="24"/>
          <w:lang w:eastAsia="sq-AL"/>
        </w:rPr>
        <w:t>rezultuar</w:t>
      </w:r>
      <w:proofErr w:type="spellEnd"/>
      <w:r w:rsidRPr="00AB449A">
        <w:rPr>
          <w:color w:val="000000"/>
          <w:sz w:val="24"/>
          <w:szCs w:val="24"/>
          <w:lang w:eastAsia="sq-AL"/>
        </w:rPr>
        <w:t xml:space="preserve"> se </w:t>
      </w:r>
      <w:proofErr w:type="spellStart"/>
      <w:r w:rsidRPr="00AB449A">
        <w:rPr>
          <w:color w:val="000000"/>
          <w:sz w:val="24"/>
          <w:szCs w:val="24"/>
          <w:lang w:eastAsia="sq-AL"/>
        </w:rPr>
        <w:t>shtetasit</w:t>
      </w:r>
      <w:proofErr w:type="spellEnd"/>
      <w:r w:rsidRPr="00AB449A">
        <w:rPr>
          <w:color w:val="000000"/>
          <w:sz w:val="24"/>
          <w:szCs w:val="24"/>
          <w:lang w:eastAsia="sq-AL"/>
        </w:rPr>
        <w:t xml:space="preserve"> </w:t>
      </w:r>
      <w:proofErr w:type="spellStart"/>
      <w:r w:rsidRPr="00AB449A">
        <w:rPr>
          <w:color w:val="000000"/>
          <w:sz w:val="24"/>
          <w:szCs w:val="24"/>
          <w:lang w:eastAsia="sq-AL"/>
        </w:rPr>
        <w:t>afganë</w:t>
      </w:r>
      <w:proofErr w:type="spellEnd"/>
      <w:r w:rsidRPr="00AB449A">
        <w:rPr>
          <w:color w:val="000000"/>
          <w:sz w:val="24"/>
          <w:szCs w:val="24"/>
          <w:lang w:eastAsia="sq-AL"/>
        </w:rPr>
        <w:t xml:space="preserve"> </w:t>
      </w:r>
      <w:proofErr w:type="spellStart"/>
      <w:r w:rsidRPr="00AB449A">
        <w:rPr>
          <w:color w:val="000000"/>
          <w:sz w:val="24"/>
          <w:szCs w:val="24"/>
          <w:lang w:eastAsia="sq-AL"/>
        </w:rPr>
        <w:t>ishin</w:t>
      </w:r>
      <w:proofErr w:type="spellEnd"/>
      <w:r w:rsidRPr="00AB449A">
        <w:rPr>
          <w:color w:val="000000"/>
          <w:sz w:val="24"/>
          <w:szCs w:val="24"/>
          <w:lang w:eastAsia="sq-AL"/>
        </w:rPr>
        <w:t xml:space="preserve"> </w:t>
      </w:r>
      <w:proofErr w:type="spellStart"/>
      <w:r w:rsidRPr="00AB449A">
        <w:rPr>
          <w:color w:val="000000"/>
          <w:sz w:val="24"/>
          <w:szCs w:val="24"/>
          <w:lang w:eastAsia="sq-AL"/>
        </w:rPr>
        <w:t>larguar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Afganistani</w:t>
      </w:r>
      <w:proofErr w:type="spellEnd"/>
      <w:r w:rsidRPr="00AB449A">
        <w:rPr>
          <w:color w:val="000000"/>
          <w:sz w:val="24"/>
          <w:szCs w:val="24"/>
          <w:lang w:eastAsia="sq-AL"/>
        </w:rPr>
        <w:t xml:space="preserve"> me </w:t>
      </w:r>
      <w:proofErr w:type="spellStart"/>
      <w:r w:rsidRPr="00AB449A">
        <w:rPr>
          <w:color w:val="000000"/>
          <w:sz w:val="24"/>
          <w:szCs w:val="24"/>
          <w:lang w:eastAsia="sq-AL"/>
        </w:rPr>
        <w:t>qëllim</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udhëtuar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shtetet</w:t>
      </w:r>
      <w:proofErr w:type="spellEnd"/>
      <w:r w:rsidRPr="00AB449A">
        <w:rPr>
          <w:color w:val="000000"/>
          <w:sz w:val="24"/>
          <w:szCs w:val="24"/>
          <w:lang w:eastAsia="sq-AL"/>
        </w:rPr>
        <w:t xml:space="preserve"> e </w:t>
      </w:r>
      <w:proofErr w:type="spellStart"/>
      <w:r w:rsidRPr="00AB449A">
        <w:rPr>
          <w:color w:val="000000"/>
          <w:sz w:val="24"/>
          <w:szCs w:val="24"/>
          <w:lang w:eastAsia="sq-AL"/>
        </w:rPr>
        <w:t>Europës</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fillimisht</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shkuar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Iran, </w:t>
      </w:r>
      <w:proofErr w:type="spellStart"/>
      <w:r w:rsidRPr="00AB449A">
        <w:rPr>
          <w:color w:val="000000"/>
          <w:sz w:val="24"/>
          <w:szCs w:val="24"/>
          <w:lang w:eastAsia="sq-AL"/>
        </w:rPr>
        <w:t>më</w:t>
      </w:r>
      <w:proofErr w:type="spellEnd"/>
      <w:r w:rsidRPr="00AB449A">
        <w:rPr>
          <w:color w:val="000000"/>
          <w:sz w:val="24"/>
          <w:szCs w:val="24"/>
          <w:lang w:eastAsia="sq-AL"/>
        </w:rPr>
        <w:t xml:space="preserve"> pas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kaluar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Turqi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qëndruar</w:t>
      </w:r>
      <w:proofErr w:type="spellEnd"/>
      <w:r w:rsidRPr="00AB449A">
        <w:rPr>
          <w:color w:val="000000"/>
          <w:sz w:val="24"/>
          <w:szCs w:val="24"/>
          <w:lang w:eastAsia="sq-AL"/>
        </w:rPr>
        <w:t xml:space="preserve"> </w:t>
      </w:r>
      <w:proofErr w:type="spellStart"/>
      <w:r w:rsidRPr="00AB449A">
        <w:rPr>
          <w:color w:val="000000"/>
          <w:sz w:val="24"/>
          <w:szCs w:val="24"/>
          <w:lang w:eastAsia="sq-AL"/>
        </w:rPr>
        <w:t>rreth</w:t>
      </w:r>
      <w:proofErr w:type="spellEnd"/>
      <w:r w:rsidRPr="00AB449A">
        <w:rPr>
          <w:color w:val="000000"/>
          <w:sz w:val="24"/>
          <w:szCs w:val="24"/>
          <w:lang w:eastAsia="sq-AL"/>
        </w:rPr>
        <w:t xml:space="preserve"> 1 vit e </w:t>
      </w:r>
      <w:proofErr w:type="spellStart"/>
      <w:r w:rsidRPr="00AB449A">
        <w:rPr>
          <w:color w:val="000000"/>
          <w:sz w:val="24"/>
          <w:szCs w:val="24"/>
          <w:lang w:eastAsia="sq-AL"/>
        </w:rPr>
        <w:t>gjysëm</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pas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kaluar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Greqi</w:t>
      </w:r>
      <w:proofErr w:type="spellEnd"/>
      <w:r w:rsidRPr="00AB449A">
        <w:rPr>
          <w:color w:val="000000"/>
          <w:sz w:val="24"/>
          <w:szCs w:val="24"/>
          <w:lang w:eastAsia="sq-AL"/>
        </w:rPr>
        <w:t xml:space="preserve">. </w:t>
      </w:r>
      <w:proofErr w:type="spellStart"/>
      <w:r w:rsidRPr="00AB449A">
        <w:rPr>
          <w:color w:val="000000"/>
          <w:sz w:val="24"/>
          <w:szCs w:val="24"/>
          <w:lang w:eastAsia="sq-AL"/>
        </w:rPr>
        <w:t>Udhëtimet</w:t>
      </w:r>
      <w:proofErr w:type="spellEnd"/>
      <w:r w:rsidRPr="00AB449A">
        <w:rPr>
          <w:color w:val="000000"/>
          <w:sz w:val="24"/>
          <w:szCs w:val="24"/>
          <w:lang w:eastAsia="sq-AL"/>
        </w:rPr>
        <w:t xml:space="preserve"> e </w:t>
      </w:r>
      <w:proofErr w:type="spellStart"/>
      <w:r w:rsidRPr="00AB449A">
        <w:rPr>
          <w:color w:val="000000"/>
          <w:sz w:val="24"/>
          <w:szCs w:val="24"/>
          <w:lang w:eastAsia="sq-AL"/>
        </w:rPr>
        <w:t>tyre</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qenë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këmbë</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me </w:t>
      </w:r>
      <w:proofErr w:type="spellStart"/>
      <w:r w:rsidRPr="00AB449A">
        <w:rPr>
          <w:color w:val="000000"/>
          <w:sz w:val="24"/>
          <w:szCs w:val="24"/>
          <w:lang w:eastAsia="sq-AL"/>
        </w:rPr>
        <w:t>mjete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ndryshme</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kufirin</w:t>
      </w:r>
      <w:proofErr w:type="spellEnd"/>
      <w:r w:rsidRPr="00AB449A">
        <w:rPr>
          <w:color w:val="000000"/>
          <w:sz w:val="24"/>
          <w:szCs w:val="24"/>
          <w:lang w:eastAsia="sq-AL"/>
        </w:rPr>
        <w:t xml:space="preserve"> 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kaluar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mënyrë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paligjshme</w:t>
      </w:r>
      <w:proofErr w:type="spellEnd"/>
      <w:r w:rsidRPr="00AB449A">
        <w:rPr>
          <w:color w:val="000000"/>
          <w:sz w:val="24"/>
          <w:szCs w:val="24"/>
          <w:lang w:eastAsia="sq-AL"/>
        </w:rPr>
        <w:t xml:space="preserve">. </w:t>
      </w:r>
      <w:proofErr w:type="spellStart"/>
      <w:r w:rsidRPr="00AB449A">
        <w:rPr>
          <w:color w:val="000000"/>
          <w:sz w:val="24"/>
          <w:szCs w:val="24"/>
          <w:lang w:eastAsia="sq-AL"/>
        </w:rPr>
        <w:t>Rreth</w:t>
      </w:r>
      <w:proofErr w:type="spellEnd"/>
      <w:r w:rsidRPr="00AB449A">
        <w:rPr>
          <w:color w:val="000000"/>
          <w:sz w:val="24"/>
          <w:szCs w:val="24"/>
          <w:lang w:eastAsia="sq-AL"/>
        </w:rPr>
        <w:t xml:space="preserve"> 7 </w:t>
      </w:r>
      <w:proofErr w:type="spellStart"/>
      <w:r w:rsidRPr="00AB449A">
        <w:rPr>
          <w:color w:val="000000"/>
          <w:sz w:val="24"/>
          <w:szCs w:val="24"/>
          <w:lang w:eastAsia="sq-AL"/>
        </w:rPr>
        <w:t>ditë</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sipas</w:t>
      </w:r>
      <w:proofErr w:type="spellEnd"/>
      <w:r w:rsidRPr="00AB449A">
        <w:rPr>
          <w:color w:val="000000"/>
          <w:sz w:val="24"/>
          <w:szCs w:val="24"/>
          <w:lang w:eastAsia="sq-AL"/>
        </w:rPr>
        <w:t xml:space="preserve"> </w:t>
      </w:r>
      <w:proofErr w:type="spellStart"/>
      <w:r w:rsidRPr="00AB449A">
        <w:rPr>
          <w:color w:val="000000"/>
          <w:sz w:val="24"/>
          <w:szCs w:val="24"/>
          <w:lang w:eastAsia="sq-AL"/>
        </w:rPr>
        <w:t>deklarimeve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këtyre</w:t>
      </w:r>
      <w:proofErr w:type="spellEnd"/>
      <w:r w:rsidRPr="00AB449A">
        <w:rPr>
          <w:color w:val="000000"/>
          <w:sz w:val="24"/>
          <w:szCs w:val="24"/>
          <w:lang w:eastAsia="sq-AL"/>
        </w:rPr>
        <w:t xml:space="preserve"> </w:t>
      </w:r>
      <w:proofErr w:type="spellStart"/>
      <w:r w:rsidRPr="00AB449A">
        <w:rPr>
          <w:color w:val="000000"/>
          <w:sz w:val="24"/>
          <w:szCs w:val="24"/>
          <w:lang w:eastAsia="sq-AL"/>
        </w:rPr>
        <w:t>shtetasve</w:t>
      </w:r>
      <w:proofErr w:type="spellEnd"/>
      <w:r w:rsidRPr="00AB449A">
        <w:rPr>
          <w:color w:val="000000"/>
          <w:sz w:val="24"/>
          <w:szCs w:val="24"/>
          <w:lang w:eastAsia="sq-AL"/>
        </w:rPr>
        <w:t xml:space="preserve">, </w:t>
      </w:r>
      <w:proofErr w:type="spellStart"/>
      <w:r w:rsidRPr="00AB449A">
        <w:rPr>
          <w:color w:val="000000"/>
          <w:sz w:val="24"/>
          <w:szCs w:val="24"/>
          <w:lang w:eastAsia="sq-AL"/>
        </w:rPr>
        <w:t>ata</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mbërritur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kufirin</w:t>
      </w:r>
      <w:proofErr w:type="spellEnd"/>
      <w:r w:rsidRPr="00AB449A">
        <w:rPr>
          <w:color w:val="000000"/>
          <w:sz w:val="24"/>
          <w:szCs w:val="24"/>
          <w:lang w:eastAsia="sq-AL"/>
        </w:rPr>
        <w:t xml:space="preserve"> Greqi-</w:t>
      </w:r>
      <w:proofErr w:type="spellStart"/>
      <w:r w:rsidRPr="00AB449A">
        <w:rPr>
          <w:color w:val="000000"/>
          <w:sz w:val="24"/>
          <w:szCs w:val="24"/>
          <w:lang w:eastAsia="sq-AL"/>
        </w:rPr>
        <w:t>Shqipëri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qytetin</w:t>
      </w:r>
      <w:proofErr w:type="spellEnd"/>
      <w:r w:rsidRPr="00AB449A">
        <w:rPr>
          <w:color w:val="000000"/>
          <w:sz w:val="24"/>
          <w:szCs w:val="24"/>
          <w:lang w:eastAsia="sq-AL"/>
        </w:rPr>
        <w:t xml:space="preserve"> e </w:t>
      </w:r>
      <w:proofErr w:type="spellStart"/>
      <w:r w:rsidRPr="00AB449A">
        <w:rPr>
          <w:color w:val="000000"/>
          <w:sz w:val="24"/>
          <w:szCs w:val="24"/>
          <w:lang w:eastAsia="sq-AL"/>
        </w:rPr>
        <w:t>Sarandës</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tej</w:t>
      </w:r>
      <w:proofErr w:type="spellEnd"/>
      <w:r w:rsidRPr="00AB449A">
        <w:rPr>
          <w:color w:val="000000"/>
          <w:sz w:val="24"/>
          <w:szCs w:val="24"/>
          <w:lang w:eastAsia="sq-AL"/>
        </w:rPr>
        <w:t xml:space="preserve">, </w:t>
      </w:r>
      <w:proofErr w:type="spellStart"/>
      <w:r w:rsidRPr="00AB449A">
        <w:rPr>
          <w:color w:val="000000"/>
          <w:sz w:val="24"/>
          <w:szCs w:val="24"/>
          <w:lang w:eastAsia="sq-AL"/>
        </w:rPr>
        <w:t>rreth</w:t>
      </w:r>
      <w:proofErr w:type="spellEnd"/>
      <w:r w:rsidRPr="00AB449A">
        <w:rPr>
          <w:color w:val="000000"/>
          <w:sz w:val="24"/>
          <w:szCs w:val="24"/>
          <w:lang w:eastAsia="sq-AL"/>
        </w:rPr>
        <w:t xml:space="preserve"> </w:t>
      </w:r>
      <w:proofErr w:type="spellStart"/>
      <w:r w:rsidRPr="00AB449A">
        <w:rPr>
          <w:color w:val="000000"/>
          <w:sz w:val="24"/>
          <w:szCs w:val="24"/>
          <w:lang w:eastAsia="sq-AL"/>
        </w:rPr>
        <w:t>tre</w:t>
      </w:r>
      <w:proofErr w:type="spellEnd"/>
      <w:r w:rsidRPr="00AB449A">
        <w:rPr>
          <w:color w:val="000000"/>
          <w:sz w:val="24"/>
          <w:szCs w:val="24"/>
          <w:lang w:eastAsia="sq-AL"/>
        </w:rPr>
        <w:t xml:space="preserve"> </w:t>
      </w:r>
      <w:proofErr w:type="spellStart"/>
      <w:r w:rsidRPr="00AB449A">
        <w:rPr>
          <w:color w:val="000000"/>
          <w:sz w:val="24"/>
          <w:szCs w:val="24"/>
          <w:lang w:eastAsia="sq-AL"/>
        </w:rPr>
        <w:t>ditë</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përkundrejt</w:t>
      </w:r>
      <w:proofErr w:type="spellEnd"/>
      <w:r w:rsidRPr="00AB449A">
        <w:rPr>
          <w:color w:val="000000"/>
          <w:sz w:val="24"/>
          <w:szCs w:val="24"/>
          <w:lang w:eastAsia="sq-AL"/>
        </w:rPr>
        <w:t xml:space="preserve"> </w:t>
      </w:r>
      <w:proofErr w:type="spellStart"/>
      <w:r w:rsidRPr="00AB449A">
        <w:rPr>
          <w:color w:val="000000"/>
          <w:sz w:val="24"/>
          <w:szCs w:val="24"/>
          <w:lang w:eastAsia="sq-AL"/>
        </w:rPr>
        <w:t>ditës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konstatimit</w:t>
      </w:r>
      <w:proofErr w:type="spellEnd"/>
      <w:r w:rsidRPr="00AB449A">
        <w:rPr>
          <w:color w:val="000000"/>
          <w:sz w:val="24"/>
          <w:szCs w:val="24"/>
          <w:lang w:eastAsia="sq-AL"/>
        </w:rPr>
        <w:t xml:space="preserve">, </w:t>
      </w:r>
      <w:proofErr w:type="spellStart"/>
      <w:r w:rsidRPr="00AB449A">
        <w:rPr>
          <w:color w:val="000000"/>
          <w:sz w:val="24"/>
          <w:szCs w:val="24"/>
          <w:lang w:eastAsia="sq-AL"/>
        </w:rPr>
        <w:t>ata</w:t>
      </w:r>
      <w:proofErr w:type="spellEnd"/>
      <w:r w:rsidRPr="00AB449A">
        <w:rPr>
          <w:color w:val="000000"/>
          <w:sz w:val="24"/>
          <w:szCs w:val="24"/>
          <w:lang w:eastAsia="sq-AL"/>
        </w:rPr>
        <w:t xml:space="preserve"> </w:t>
      </w:r>
      <w:proofErr w:type="spellStart"/>
      <w:r w:rsidRPr="00AB449A">
        <w:rPr>
          <w:color w:val="000000"/>
          <w:sz w:val="24"/>
          <w:szCs w:val="24"/>
          <w:lang w:eastAsia="sq-AL"/>
        </w:rPr>
        <w:t>referojnë</w:t>
      </w:r>
      <w:proofErr w:type="spellEnd"/>
      <w:r w:rsidRPr="00AB449A">
        <w:rPr>
          <w:color w:val="000000"/>
          <w:sz w:val="24"/>
          <w:szCs w:val="24"/>
          <w:lang w:eastAsia="sq-AL"/>
        </w:rPr>
        <w:t xml:space="preserve"> se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konstatuar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shërbimet</w:t>
      </w:r>
      <w:proofErr w:type="spellEnd"/>
      <w:r w:rsidRPr="00AB449A">
        <w:rPr>
          <w:color w:val="000000"/>
          <w:sz w:val="24"/>
          <w:szCs w:val="24"/>
          <w:lang w:eastAsia="sq-AL"/>
        </w:rPr>
        <w:t xml:space="preserve"> e </w:t>
      </w:r>
      <w:proofErr w:type="spellStart"/>
      <w:r w:rsidRPr="00AB449A">
        <w:rPr>
          <w:color w:val="000000"/>
          <w:sz w:val="24"/>
          <w:szCs w:val="24"/>
          <w:lang w:eastAsia="sq-AL"/>
        </w:rPr>
        <w:t>policisë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qytetin</w:t>
      </w:r>
      <w:proofErr w:type="spellEnd"/>
      <w:r w:rsidRPr="00AB449A">
        <w:rPr>
          <w:color w:val="000000"/>
          <w:sz w:val="24"/>
          <w:szCs w:val="24"/>
          <w:lang w:eastAsia="sq-AL"/>
        </w:rPr>
        <w:t xml:space="preserve"> e </w:t>
      </w:r>
      <w:proofErr w:type="spellStart"/>
      <w:r w:rsidRPr="00AB449A">
        <w:rPr>
          <w:color w:val="000000"/>
          <w:sz w:val="24"/>
          <w:szCs w:val="24"/>
          <w:lang w:eastAsia="sq-AL"/>
        </w:rPr>
        <w:t>Sarandës</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pasi</w:t>
      </w:r>
      <w:proofErr w:type="spellEnd"/>
      <w:r w:rsidRPr="00AB449A">
        <w:rPr>
          <w:color w:val="000000"/>
          <w:sz w:val="24"/>
          <w:szCs w:val="24"/>
          <w:lang w:eastAsia="sq-AL"/>
        </w:rPr>
        <w:t xml:space="preserve"> </w:t>
      </w:r>
      <w:proofErr w:type="spellStart"/>
      <w:r w:rsidRPr="00AB449A">
        <w:rPr>
          <w:color w:val="000000"/>
          <w:sz w:val="24"/>
          <w:szCs w:val="24"/>
          <w:lang w:eastAsia="sq-AL"/>
        </w:rPr>
        <w:t>i’u</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gjeneralitet</w:t>
      </w:r>
      <w:proofErr w:type="spellEnd"/>
      <w:r w:rsidRPr="00AB449A">
        <w:rPr>
          <w:color w:val="000000"/>
          <w:sz w:val="24"/>
          <w:szCs w:val="24"/>
          <w:lang w:eastAsia="sq-AL"/>
        </w:rPr>
        <w:t xml:space="preserve"> </w:t>
      </w:r>
      <w:proofErr w:type="spellStart"/>
      <w:r w:rsidRPr="00AB449A">
        <w:rPr>
          <w:color w:val="000000"/>
          <w:sz w:val="24"/>
          <w:szCs w:val="24"/>
          <w:lang w:eastAsia="sq-AL"/>
        </w:rPr>
        <w:t>i’u</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shpjeguar</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duhet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largohen</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territori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Republikës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Shqipërisë</w:t>
      </w:r>
      <w:proofErr w:type="spellEnd"/>
      <w:r w:rsidRPr="00AB449A">
        <w:rPr>
          <w:color w:val="000000"/>
          <w:sz w:val="24"/>
          <w:szCs w:val="24"/>
          <w:lang w:eastAsia="sq-AL"/>
        </w:rPr>
        <w:t xml:space="preserve">, </w:t>
      </w:r>
      <w:proofErr w:type="spellStart"/>
      <w:r w:rsidRPr="00AB449A">
        <w:rPr>
          <w:color w:val="000000"/>
          <w:sz w:val="24"/>
          <w:szCs w:val="24"/>
          <w:lang w:eastAsia="sq-AL"/>
        </w:rPr>
        <w:t>këta</w:t>
      </w:r>
      <w:proofErr w:type="spellEnd"/>
      <w:r w:rsidRPr="00AB449A">
        <w:rPr>
          <w:color w:val="000000"/>
          <w:sz w:val="24"/>
          <w:szCs w:val="24"/>
          <w:lang w:eastAsia="sq-AL"/>
        </w:rPr>
        <w:t xml:space="preserve"> </w:t>
      </w:r>
      <w:proofErr w:type="spellStart"/>
      <w:r w:rsidRPr="00AB449A">
        <w:rPr>
          <w:color w:val="000000"/>
          <w:sz w:val="24"/>
          <w:szCs w:val="24"/>
          <w:lang w:eastAsia="sq-AL"/>
        </w:rPr>
        <w:t>shtetas</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larguar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territori</w:t>
      </w:r>
      <w:proofErr w:type="spellEnd"/>
      <w:r w:rsidRPr="00AB449A">
        <w:rPr>
          <w:color w:val="000000"/>
          <w:sz w:val="24"/>
          <w:szCs w:val="24"/>
          <w:lang w:eastAsia="sq-AL"/>
        </w:rPr>
        <w:t xml:space="preserve">, </w:t>
      </w:r>
      <w:proofErr w:type="spellStart"/>
      <w:r w:rsidRPr="00AB449A">
        <w:rPr>
          <w:color w:val="000000"/>
          <w:sz w:val="24"/>
          <w:szCs w:val="24"/>
          <w:lang w:eastAsia="sq-AL"/>
        </w:rPr>
        <w:t>por</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qëndruar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qytetin</w:t>
      </w:r>
      <w:proofErr w:type="spellEnd"/>
      <w:r w:rsidRPr="00AB449A">
        <w:rPr>
          <w:color w:val="000000"/>
          <w:sz w:val="24"/>
          <w:szCs w:val="24"/>
          <w:lang w:eastAsia="sq-AL"/>
        </w:rPr>
        <w:t xml:space="preserve"> e </w:t>
      </w:r>
      <w:proofErr w:type="spellStart"/>
      <w:r w:rsidRPr="00AB449A">
        <w:rPr>
          <w:color w:val="000000"/>
          <w:sz w:val="24"/>
          <w:szCs w:val="24"/>
          <w:lang w:eastAsia="sq-AL"/>
        </w:rPr>
        <w:t>Sarandës</w:t>
      </w:r>
      <w:proofErr w:type="spellEnd"/>
      <w:r w:rsidRPr="00AB449A">
        <w:rPr>
          <w:color w:val="000000"/>
          <w:sz w:val="24"/>
          <w:szCs w:val="24"/>
          <w:lang w:eastAsia="sq-AL"/>
        </w:rPr>
        <w:t>.</w:t>
      </w:r>
      <w:r w:rsidRPr="00AB449A">
        <w:rPr>
          <w:b/>
          <w:bCs/>
          <w:color w:val="000000"/>
          <w:sz w:val="24"/>
          <w:szCs w:val="24"/>
          <w:lang w:eastAsia="sq-AL"/>
        </w:rPr>
        <w:t>  </w:t>
      </w:r>
      <w:proofErr w:type="spellStart"/>
      <w:r w:rsidRPr="00AB449A">
        <w:rPr>
          <w:color w:val="000000"/>
          <w:sz w:val="24"/>
          <w:szCs w:val="24"/>
          <w:lang w:eastAsia="sq-AL"/>
        </w:rPr>
        <w:t>Gjatë</w:t>
      </w:r>
      <w:proofErr w:type="spellEnd"/>
      <w:r w:rsidRPr="00AB449A">
        <w:rPr>
          <w:color w:val="000000"/>
          <w:sz w:val="24"/>
          <w:szCs w:val="24"/>
          <w:lang w:eastAsia="sq-AL"/>
        </w:rPr>
        <w:t xml:space="preserve"> </w:t>
      </w:r>
      <w:proofErr w:type="spellStart"/>
      <w:r w:rsidRPr="00AB449A">
        <w:rPr>
          <w:color w:val="000000"/>
          <w:sz w:val="24"/>
          <w:szCs w:val="24"/>
          <w:lang w:eastAsia="sq-AL"/>
        </w:rPr>
        <w:t>qëndrimit</w:t>
      </w:r>
      <w:proofErr w:type="spellEnd"/>
      <w:r w:rsidRPr="00AB449A">
        <w:rPr>
          <w:color w:val="000000"/>
          <w:sz w:val="24"/>
          <w:szCs w:val="24"/>
          <w:lang w:eastAsia="sq-AL"/>
        </w:rPr>
        <w:t xml:space="preserve"> </w:t>
      </w:r>
      <w:proofErr w:type="spellStart"/>
      <w:r w:rsidRPr="00AB449A">
        <w:rPr>
          <w:color w:val="000000"/>
          <w:sz w:val="24"/>
          <w:szCs w:val="24"/>
          <w:lang w:eastAsia="sq-AL"/>
        </w:rPr>
        <w:t>aty</w:t>
      </w:r>
      <w:proofErr w:type="spellEnd"/>
      <w:r w:rsidRPr="00AB449A">
        <w:rPr>
          <w:color w:val="000000"/>
          <w:sz w:val="24"/>
          <w:szCs w:val="24"/>
          <w:lang w:eastAsia="sq-AL"/>
        </w:rPr>
        <w:t xml:space="preserve">, </w:t>
      </w:r>
      <w:proofErr w:type="spellStart"/>
      <w:r w:rsidRPr="00AB449A">
        <w:rPr>
          <w:color w:val="000000"/>
          <w:sz w:val="24"/>
          <w:szCs w:val="24"/>
          <w:lang w:eastAsia="sq-AL"/>
        </w:rPr>
        <w:t>ata</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komunikuar</w:t>
      </w:r>
      <w:proofErr w:type="spellEnd"/>
      <w:r w:rsidRPr="00AB449A">
        <w:rPr>
          <w:color w:val="000000"/>
          <w:sz w:val="24"/>
          <w:szCs w:val="24"/>
          <w:lang w:eastAsia="sq-AL"/>
        </w:rPr>
        <w:t xml:space="preserve"> me </w:t>
      </w:r>
      <w:proofErr w:type="spellStart"/>
      <w:r w:rsidRPr="00AB449A">
        <w:rPr>
          <w:color w:val="000000"/>
          <w:sz w:val="24"/>
          <w:szCs w:val="24"/>
          <w:lang w:eastAsia="sq-AL"/>
        </w:rPr>
        <w:t>shtetasin</w:t>
      </w:r>
      <w:proofErr w:type="spellEnd"/>
      <w:r w:rsidRPr="00AB449A">
        <w:rPr>
          <w:color w:val="000000"/>
          <w:sz w:val="24"/>
          <w:szCs w:val="24"/>
          <w:lang w:eastAsia="sq-AL"/>
        </w:rPr>
        <w:t xml:space="preserve"> </w:t>
      </w:r>
      <w:proofErr w:type="spellStart"/>
      <w:r w:rsidRPr="00AB449A">
        <w:rPr>
          <w:color w:val="000000"/>
          <w:sz w:val="24"/>
          <w:szCs w:val="24"/>
          <w:lang w:eastAsia="sq-AL"/>
        </w:rPr>
        <w:t>afgan</w:t>
      </w:r>
      <w:proofErr w:type="spellEnd"/>
      <w:r w:rsidRPr="00AB449A">
        <w:rPr>
          <w:color w:val="000000"/>
          <w:sz w:val="24"/>
          <w:szCs w:val="24"/>
          <w:lang w:eastAsia="sq-AL"/>
        </w:rPr>
        <w:t xml:space="preserve"> me </w:t>
      </w:r>
      <w:proofErr w:type="spellStart"/>
      <w:r w:rsidRPr="00AB449A">
        <w:rPr>
          <w:color w:val="000000"/>
          <w:sz w:val="24"/>
          <w:szCs w:val="24"/>
          <w:lang w:eastAsia="sq-AL"/>
        </w:rPr>
        <w:t>emrin</w:t>
      </w:r>
      <w:proofErr w:type="spellEnd"/>
      <w:r w:rsidRPr="00AB449A">
        <w:rPr>
          <w:color w:val="000000"/>
          <w:sz w:val="24"/>
          <w:szCs w:val="24"/>
          <w:lang w:eastAsia="sq-AL"/>
        </w:rPr>
        <w:t xml:space="preserve"> </w:t>
      </w:r>
      <w:proofErr w:type="spellStart"/>
      <w:r w:rsidRPr="00AB449A">
        <w:rPr>
          <w:color w:val="000000"/>
          <w:sz w:val="24"/>
          <w:szCs w:val="24"/>
          <w:lang w:eastAsia="sq-AL"/>
        </w:rPr>
        <w:t>Myrteza</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cili</w:t>
      </w:r>
      <w:proofErr w:type="spellEnd"/>
      <w:r w:rsidRPr="00AB449A">
        <w:rPr>
          <w:color w:val="000000"/>
          <w:sz w:val="24"/>
          <w:szCs w:val="24"/>
          <w:lang w:eastAsia="sq-AL"/>
        </w:rPr>
        <w:t xml:space="preserve"> jeton </w:t>
      </w:r>
      <w:proofErr w:type="spellStart"/>
      <w:r w:rsidRPr="00AB449A">
        <w:rPr>
          <w:color w:val="000000"/>
          <w:sz w:val="24"/>
          <w:szCs w:val="24"/>
          <w:lang w:eastAsia="sq-AL"/>
        </w:rPr>
        <w:t>në</w:t>
      </w:r>
      <w:proofErr w:type="spellEnd"/>
      <w:r w:rsidRPr="00AB449A">
        <w:rPr>
          <w:color w:val="000000"/>
          <w:sz w:val="24"/>
          <w:szCs w:val="24"/>
          <w:lang w:eastAsia="sq-AL"/>
        </w:rPr>
        <w:t xml:space="preserve"> Gjermani. </w:t>
      </w:r>
      <w:proofErr w:type="spellStart"/>
      <w:r w:rsidRPr="00AB449A">
        <w:rPr>
          <w:color w:val="000000"/>
          <w:sz w:val="24"/>
          <w:szCs w:val="24"/>
          <w:lang w:eastAsia="sq-AL"/>
        </w:rPr>
        <w:t>Gjatë</w:t>
      </w:r>
      <w:proofErr w:type="spellEnd"/>
      <w:r w:rsidRPr="00AB449A">
        <w:rPr>
          <w:color w:val="000000"/>
          <w:sz w:val="24"/>
          <w:szCs w:val="24"/>
          <w:lang w:eastAsia="sq-AL"/>
        </w:rPr>
        <w:t xml:space="preserve"> </w:t>
      </w:r>
      <w:proofErr w:type="spellStart"/>
      <w:r w:rsidRPr="00AB449A">
        <w:rPr>
          <w:color w:val="000000"/>
          <w:sz w:val="24"/>
          <w:szCs w:val="24"/>
          <w:lang w:eastAsia="sq-AL"/>
        </w:rPr>
        <w:t>komunikimit</w:t>
      </w:r>
      <w:proofErr w:type="spellEnd"/>
      <w:r w:rsidRPr="00AB449A">
        <w:rPr>
          <w:color w:val="000000"/>
          <w:sz w:val="24"/>
          <w:szCs w:val="24"/>
          <w:lang w:eastAsia="sq-AL"/>
        </w:rPr>
        <w:t xml:space="preserve"> me </w:t>
      </w:r>
      <w:proofErr w:type="spellStart"/>
      <w:r w:rsidRPr="00AB449A">
        <w:rPr>
          <w:color w:val="000000"/>
          <w:sz w:val="24"/>
          <w:szCs w:val="24"/>
          <w:lang w:eastAsia="sq-AL"/>
        </w:rPr>
        <w:t>të</w:t>
      </w:r>
      <w:proofErr w:type="spellEnd"/>
      <w:r w:rsidRPr="00AB449A">
        <w:rPr>
          <w:color w:val="000000"/>
          <w:sz w:val="24"/>
          <w:szCs w:val="24"/>
          <w:lang w:eastAsia="sq-AL"/>
        </w:rPr>
        <w:t>, </w:t>
      </w:r>
      <w:proofErr w:type="spellStart"/>
      <w:r w:rsidRPr="00AB449A">
        <w:rPr>
          <w:color w:val="000000"/>
          <w:sz w:val="24"/>
          <w:szCs w:val="24"/>
          <w:lang w:eastAsia="sq-AL"/>
        </w:rPr>
        <w:t>ky</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fundit</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ka </w:t>
      </w:r>
      <w:proofErr w:type="spellStart"/>
      <w:r w:rsidRPr="00AB449A">
        <w:rPr>
          <w:color w:val="000000"/>
          <w:sz w:val="24"/>
          <w:szCs w:val="24"/>
          <w:lang w:eastAsia="sq-AL"/>
        </w:rPr>
        <w:t>thënë</w:t>
      </w:r>
      <w:proofErr w:type="spellEnd"/>
      <w:r w:rsidRPr="00AB449A">
        <w:rPr>
          <w:color w:val="000000"/>
          <w:sz w:val="24"/>
          <w:szCs w:val="24"/>
          <w:lang w:eastAsia="sq-AL"/>
        </w:rPr>
        <w:t xml:space="preserve"> se </w:t>
      </w:r>
      <w:proofErr w:type="spellStart"/>
      <w:r w:rsidRPr="00AB449A">
        <w:rPr>
          <w:color w:val="000000"/>
          <w:sz w:val="24"/>
          <w:szCs w:val="24"/>
          <w:lang w:eastAsia="sq-AL"/>
        </w:rPr>
        <w:t>kishte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njohur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Shqipëri</w:t>
      </w:r>
      <w:proofErr w:type="spellEnd"/>
      <w:r w:rsidRPr="00AB449A">
        <w:rPr>
          <w:color w:val="000000"/>
          <w:sz w:val="24"/>
          <w:szCs w:val="24"/>
          <w:lang w:eastAsia="sq-AL"/>
        </w:rPr>
        <w:t xml:space="preserve"> me </w:t>
      </w:r>
      <w:proofErr w:type="spellStart"/>
      <w:r w:rsidRPr="00AB449A">
        <w:rPr>
          <w:color w:val="000000"/>
          <w:sz w:val="24"/>
          <w:szCs w:val="24"/>
          <w:lang w:eastAsia="sq-AL"/>
        </w:rPr>
        <w:t>qëllim</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t’i</w:t>
      </w:r>
      <w:proofErr w:type="spellEnd"/>
      <w:r w:rsidRPr="00AB449A">
        <w:rPr>
          <w:color w:val="000000"/>
          <w:sz w:val="24"/>
          <w:szCs w:val="24"/>
          <w:lang w:eastAsia="sq-AL"/>
        </w:rPr>
        <w:t xml:space="preserve"> </w:t>
      </w:r>
      <w:proofErr w:type="spellStart"/>
      <w:r w:rsidRPr="00AB449A">
        <w:rPr>
          <w:color w:val="000000"/>
          <w:sz w:val="24"/>
          <w:szCs w:val="24"/>
          <w:lang w:eastAsia="sq-AL"/>
        </w:rPr>
        <w:t>merrte</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Saranda </w:t>
      </w:r>
      <w:proofErr w:type="spellStart"/>
      <w:r w:rsidRPr="00AB449A">
        <w:rPr>
          <w:color w:val="000000"/>
          <w:sz w:val="24"/>
          <w:szCs w:val="24"/>
          <w:lang w:eastAsia="sq-AL"/>
        </w:rPr>
        <w:t>dhe</w:t>
      </w:r>
      <w:proofErr w:type="spellEnd"/>
      <w:r w:rsidRPr="00AB449A">
        <w:rPr>
          <w:color w:val="000000"/>
          <w:sz w:val="24"/>
          <w:szCs w:val="24"/>
          <w:lang w:eastAsia="sq-AL"/>
        </w:rPr>
        <w:t xml:space="preserve"> do </w:t>
      </w:r>
      <w:proofErr w:type="spellStart"/>
      <w:r w:rsidRPr="00AB449A">
        <w:rPr>
          <w:color w:val="000000"/>
          <w:sz w:val="24"/>
          <w:szCs w:val="24"/>
          <w:lang w:eastAsia="sq-AL"/>
        </w:rPr>
        <w:t>t’i</w:t>
      </w:r>
      <w:proofErr w:type="spellEnd"/>
      <w:r w:rsidRPr="00AB449A">
        <w:rPr>
          <w:color w:val="000000"/>
          <w:sz w:val="24"/>
          <w:szCs w:val="24"/>
          <w:lang w:eastAsia="sq-AL"/>
        </w:rPr>
        <w:t xml:space="preserve"> </w:t>
      </w:r>
      <w:proofErr w:type="spellStart"/>
      <w:r w:rsidRPr="00AB449A">
        <w:rPr>
          <w:color w:val="000000"/>
          <w:sz w:val="24"/>
          <w:szCs w:val="24"/>
          <w:lang w:eastAsia="sq-AL"/>
        </w:rPr>
        <w:t>dërgonin</w:t>
      </w:r>
      <w:proofErr w:type="spellEnd"/>
      <w:r w:rsidRPr="00AB449A">
        <w:rPr>
          <w:color w:val="000000"/>
          <w:sz w:val="24"/>
          <w:szCs w:val="24"/>
          <w:lang w:eastAsia="sq-AL"/>
        </w:rPr>
        <w:t xml:space="preserve"> </w:t>
      </w:r>
      <w:proofErr w:type="spellStart"/>
      <w:r w:rsidRPr="00AB449A">
        <w:rPr>
          <w:color w:val="000000"/>
          <w:sz w:val="24"/>
          <w:szCs w:val="24"/>
          <w:lang w:eastAsia="sq-AL"/>
        </w:rPr>
        <w:t>fillimisht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Tiranë</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pas </w:t>
      </w:r>
      <w:proofErr w:type="spellStart"/>
      <w:r w:rsidRPr="00AB449A">
        <w:rPr>
          <w:color w:val="000000"/>
          <w:sz w:val="24"/>
          <w:szCs w:val="24"/>
          <w:lang w:eastAsia="sq-AL"/>
        </w:rPr>
        <w:t>në</w:t>
      </w:r>
      <w:proofErr w:type="spellEnd"/>
      <w:r w:rsidRPr="00AB449A">
        <w:rPr>
          <w:color w:val="000000"/>
          <w:sz w:val="24"/>
          <w:szCs w:val="24"/>
          <w:lang w:eastAsia="sq-AL"/>
        </w:rPr>
        <w:t xml:space="preserve"> Mal </w:t>
      </w:r>
      <w:proofErr w:type="spellStart"/>
      <w:r w:rsidRPr="00AB449A">
        <w:rPr>
          <w:color w:val="000000"/>
          <w:sz w:val="24"/>
          <w:szCs w:val="24"/>
          <w:lang w:eastAsia="sq-AL"/>
        </w:rPr>
        <w:t>të</w:t>
      </w:r>
      <w:proofErr w:type="spellEnd"/>
      <w:r w:rsidRPr="00AB449A">
        <w:rPr>
          <w:color w:val="000000"/>
          <w:sz w:val="24"/>
          <w:szCs w:val="24"/>
          <w:lang w:eastAsia="sq-AL"/>
        </w:rPr>
        <w:t xml:space="preserve"> Zi, me </w:t>
      </w:r>
      <w:proofErr w:type="spellStart"/>
      <w:r w:rsidRPr="00AB449A">
        <w:rPr>
          <w:color w:val="000000"/>
          <w:sz w:val="24"/>
          <w:szCs w:val="24"/>
          <w:lang w:eastAsia="sq-AL"/>
        </w:rPr>
        <w:t>qëllim</w:t>
      </w:r>
      <w:proofErr w:type="spellEnd"/>
      <w:r w:rsidRPr="00AB449A">
        <w:rPr>
          <w:color w:val="000000"/>
          <w:sz w:val="24"/>
          <w:szCs w:val="24"/>
          <w:lang w:eastAsia="sq-AL"/>
        </w:rPr>
        <w:t xml:space="preserve"> </w:t>
      </w:r>
      <w:proofErr w:type="spellStart"/>
      <w:r w:rsidRPr="00AB449A">
        <w:rPr>
          <w:color w:val="000000"/>
          <w:sz w:val="24"/>
          <w:szCs w:val="24"/>
          <w:lang w:eastAsia="sq-AL"/>
        </w:rPr>
        <w:t>kalimin</w:t>
      </w:r>
      <w:proofErr w:type="spellEnd"/>
      <w:r w:rsidRPr="00AB449A">
        <w:rPr>
          <w:color w:val="000000"/>
          <w:sz w:val="24"/>
          <w:szCs w:val="24"/>
          <w:lang w:eastAsia="sq-AL"/>
        </w:rPr>
        <w:t xml:space="preserve"> e </w:t>
      </w:r>
      <w:proofErr w:type="spellStart"/>
      <w:r w:rsidRPr="00AB449A">
        <w:rPr>
          <w:color w:val="000000"/>
          <w:sz w:val="24"/>
          <w:szCs w:val="24"/>
          <w:lang w:eastAsia="sq-AL"/>
        </w:rPr>
        <w:t>kufirit</w:t>
      </w:r>
      <w:proofErr w:type="spellEnd"/>
      <w:r w:rsidRPr="00AB449A">
        <w:rPr>
          <w:color w:val="000000"/>
          <w:sz w:val="24"/>
          <w:szCs w:val="24"/>
          <w:lang w:eastAsia="sq-AL"/>
        </w:rPr>
        <w:t>. </w:t>
      </w:r>
      <w:proofErr w:type="spellStart"/>
      <w:r w:rsidRPr="00AB449A">
        <w:rPr>
          <w:color w:val="000000"/>
          <w:sz w:val="24"/>
          <w:szCs w:val="24"/>
          <w:lang w:eastAsia="sq-AL"/>
        </w:rPr>
        <w:t>Komunikimet</w:t>
      </w:r>
      <w:proofErr w:type="spellEnd"/>
      <w:r w:rsidRPr="00AB449A">
        <w:rPr>
          <w:color w:val="000000"/>
          <w:sz w:val="24"/>
          <w:szCs w:val="24"/>
          <w:lang w:eastAsia="sq-AL"/>
        </w:rPr>
        <w:t xml:space="preserve"> me </w:t>
      </w:r>
      <w:proofErr w:type="spellStart"/>
      <w:r w:rsidRPr="00AB449A">
        <w:rPr>
          <w:color w:val="000000"/>
          <w:sz w:val="24"/>
          <w:szCs w:val="24"/>
          <w:lang w:eastAsia="sq-AL"/>
        </w:rPr>
        <w:t>Myrteza</w:t>
      </w:r>
      <w:proofErr w:type="spellEnd"/>
      <w:r w:rsidRPr="00AB449A">
        <w:rPr>
          <w:color w:val="000000"/>
          <w:sz w:val="24"/>
          <w:szCs w:val="24"/>
          <w:lang w:eastAsia="sq-AL"/>
        </w:rPr>
        <w:t xml:space="preserve">-in me </w:t>
      </w:r>
      <w:proofErr w:type="spellStart"/>
      <w:r w:rsidRPr="00AB449A">
        <w:rPr>
          <w:color w:val="000000"/>
          <w:sz w:val="24"/>
          <w:szCs w:val="24"/>
          <w:lang w:eastAsia="sq-AL"/>
        </w:rPr>
        <w:t>shtetasit</w:t>
      </w:r>
      <w:proofErr w:type="spellEnd"/>
      <w:r w:rsidRPr="00AB449A">
        <w:rPr>
          <w:color w:val="000000"/>
          <w:sz w:val="24"/>
          <w:szCs w:val="24"/>
          <w:lang w:eastAsia="sq-AL"/>
        </w:rPr>
        <w:t xml:space="preserve"> e </w:t>
      </w:r>
      <w:proofErr w:type="spellStart"/>
      <w:r w:rsidRPr="00AB449A">
        <w:rPr>
          <w:color w:val="000000"/>
          <w:sz w:val="24"/>
          <w:szCs w:val="24"/>
          <w:lang w:eastAsia="sq-AL"/>
        </w:rPr>
        <w:t>mësipërm</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ka </w:t>
      </w:r>
      <w:proofErr w:type="spellStart"/>
      <w:r w:rsidRPr="00AB449A">
        <w:rPr>
          <w:color w:val="000000"/>
          <w:sz w:val="24"/>
          <w:szCs w:val="24"/>
          <w:lang w:eastAsia="sq-AL"/>
        </w:rPr>
        <w:t>kryer</w:t>
      </w:r>
      <w:proofErr w:type="spellEnd"/>
      <w:r w:rsidRPr="00AB449A">
        <w:rPr>
          <w:color w:val="000000"/>
          <w:sz w:val="24"/>
          <w:szCs w:val="24"/>
          <w:lang w:eastAsia="sq-AL"/>
        </w:rPr>
        <w:t xml:space="preserve"> me </w:t>
      </w:r>
      <w:proofErr w:type="spellStart"/>
      <w:r w:rsidRPr="00AB449A">
        <w:rPr>
          <w:color w:val="000000"/>
          <w:sz w:val="24"/>
          <w:szCs w:val="24"/>
          <w:lang w:eastAsia="sq-AL"/>
        </w:rPr>
        <w:t>apikacionin</w:t>
      </w:r>
      <w:proofErr w:type="spellEnd"/>
      <w:r w:rsidRPr="00AB449A">
        <w:rPr>
          <w:color w:val="000000"/>
          <w:sz w:val="24"/>
          <w:szCs w:val="24"/>
          <w:lang w:eastAsia="sq-AL"/>
        </w:rPr>
        <w:t> </w:t>
      </w:r>
      <w:r w:rsidRPr="00AB449A">
        <w:rPr>
          <w:i/>
          <w:iCs/>
          <w:color w:val="000000"/>
          <w:sz w:val="24"/>
          <w:szCs w:val="24"/>
          <w:lang w:eastAsia="sq-AL"/>
        </w:rPr>
        <w:t>Telegram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aty</w:t>
      </w:r>
      <w:proofErr w:type="spellEnd"/>
      <w:r w:rsidRPr="00AB449A">
        <w:rPr>
          <w:color w:val="000000"/>
          <w:sz w:val="24"/>
          <w:szCs w:val="24"/>
          <w:lang w:eastAsia="sq-AL"/>
        </w:rPr>
        <w:t xml:space="preserve"> </w:t>
      </w:r>
      <w:proofErr w:type="spellStart"/>
      <w:r w:rsidRPr="00AB449A">
        <w:rPr>
          <w:color w:val="000000"/>
          <w:sz w:val="24"/>
          <w:szCs w:val="24"/>
          <w:lang w:eastAsia="sq-AL"/>
        </w:rPr>
        <w:t>i’u</w:t>
      </w:r>
      <w:proofErr w:type="spellEnd"/>
      <w:r w:rsidRPr="00AB449A">
        <w:rPr>
          <w:color w:val="000000"/>
          <w:sz w:val="24"/>
          <w:szCs w:val="24"/>
          <w:lang w:eastAsia="sq-AL"/>
        </w:rPr>
        <w:t xml:space="preserve"> ka </w:t>
      </w:r>
      <w:proofErr w:type="spellStart"/>
      <w:r w:rsidRPr="00AB449A">
        <w:rPr>
          <w:color w:val="000000"/>
          <w:sz w:val="24"/>
          <w:szCs w:val="24"/>
          <w:lang w:eastAsia="sq-AL"/>
        </w:rPr>
        <w:t>dërguar</w:t>
      </w:r>
      <w:proofErr w:type="spellEnd"/>
      <w:r w:rsidRPr="00AB449A">
        <w:rPr>
          <w:color w:val="000000"/>
          <w:sz w:val="24"/>
          <w:szCs w:val="24"/>
          <w:lang w:eastAsia="sq-AL"/>
        </w:rPr>
        <w:t xml:space="preserve"> </w:t>
      </w:r>
      <w:proofErr w:type="spellStart"/>
      <w:r w:rsidRPr="00AB449A">
        <w:rPr>
          <w:color w:val="000000"/>
          <w:sz w:val="24"/>
          <w:szCs w:val="24"/>
          <w:lang w:eastAsia="sq-AL"/>
        </w:rPr>
        <w:t>edhe</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numër</w:t>
      </w:r>
      <w:proofErr w:type="spellEnd"/>
      <w:r w:rsidRPr="00AB449A">
        <w:rPr>
          <w:color w:val="000000"/>
          <w:sz w:val="24"/>
          <w:szCs w:val="24"/>
          <w:lang w:eastAsia="sq-AL"/>
        </w:rPr>
        <w:t xml:space="preserve"> </w:t>
      </w:r>
      <w:proofErr w:type="spellStart"/>
      <w:r w:rsidRPr="00AB449A">
        <w:rPr>
          <w:color w:val="000000"/>
          <w:sz w:val="24"/>
          <w:szCs w:val="24"/>
          <w:lang w:eastAsia="sq-AL"/>
        </w:rPr>
        <w:t>llogarie</w:t>
      </w:r>
      <w:proofErr w:type="spellEnd"/>
      <w:r w:rsidRPr="00AB449A">
        <w:rPr>
          <w:color w:val="000000"/>
          <w:sz w:val="24"/>
          <w:szCs w:val="24"/>
          <w:lang w:eastAsia="sq-AL"/>
        </w:rPr>
        <w:t xml:space="preserve"> </w:t>
      </w:r>
      <w:proofErr w:type="spellStart"/>
      <w:r w:rsidRPr="00AB449A">
        <w:rPr>
          <w:color w:val="000000"/>
          <w:sz w:val="24"/>
          <w:szCs w:val="24"/>
          <w:lang w:eastAsia="sq-AL"/>
        </w:rPr>
        <w:t>bankare</w:t>
      </w:r>
      <w:proofErr w:type="spellEnd"/>
      <w:r w:rsidRPr="00AB449A">
        <w:rPr>
          <w:color w:val="000000"/>
          <w:sz w:val="24"/>
          <w:szCs w:val="24"/>
          <w:lang w:eastAsia="sq-AL"/>
        </w:rPr>
        <w:t xml:space="preserve"> </w:t>
      </w:r>
      <w:proofErr w:type="spellStart"/>
      <w:r w:rsidRPr="00AB449A">
        <w:rPr>
          <w:color w:val="000000"/>
          <w:sz w:val="24"/>
          <w:szCs w:val="24"/>
          <w:lang w:eastAsia="sq-AL"/>
        </w:rPr>
        <w:t>turke</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numër</w:t>
      </w:r>
      <w:proofErr w:type="spellEnd"/>
      <w:r w:rsidRPr="00AB449A">
        <w:rPr>
          <w:color w:val="000000"/>
          <w:sz w:val="24"/>
          <w:szCs w:val="24"/>
          <w:lang w:eastAsia="sq-AL"/>
        </w:rPr>
        <w:t xml:space="preserve"> </w:t>
      </w:r>
      <w:proofErr w:type="spellStart"/>
      <w:r w:rsidRPr="00AB449A">
        <w:rPr>
          <w:color w:val="000000"/>
          <w:sz w:val="24"/>
          <w:szCs w:val="24"/>
          <w:lang w:eastAsia="sq-AL"/>
        </w:rPr>
        <w:t>llogarie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tre</w:t>
      </w:r>
      <w:proofErr w:type="spellEnd"/>
      <w:r w:rsidRPr="00AB449A">
        <w:rPr>
          <w:color w:val="000000"/>
          <w:sz w:val="24"/>
          <w:szCs w:val="24"/>
          <w:lang w:eastAsia="sq-AL"/>
        </w:rPr>
        <w:t xml:space="preserve"> </w:t>
      </w:r>
      <w:proofErr w:type="spellStart"/>
      <w:r w:rsidRPr="00AB449A">
        <w:rPr>
          <w:color w:val="000000"/>
          <w:sz w:val="24"/>
          <w:szCs w:val="24"/>
          <w:lang w:eastAsia="sq-AL"/>
        </w:rPr>
        <w:t>shtetasit</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depozitonin</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300 </w:t>
      </w:r>
      <w:r w:rsidRPr="00AB449A">
        <w:rPr>
          <w:i/>
          <w:iCs/>
          <w:color w:val="000000"/>
          <w:sz w:val="24"/>
          <w:szCs w:val="24"/>
          <w:lang w:eastAsia="sq-AL"/>
        </w:rPr>
        <w:t>euro</w:t>
      </w:r>
      <w:r w:rsidRPr="00AB449A">
        <w:rPr>
          <w:color w:val="000000"/>
          <w:sz w:val="24"/>
          <w:szCs w:val="24"/>
          <w:lang w:eastAsia="sq-AL"/>
        </w:rPr>
        <w:t> </w:t>
      </w:r>
      <w:proofErr w:type="spellStart"/>
      <w:r w:rsidRPr="00AB449A">
        <w:rPr>
          <w:color w:val="000000"/>
          <w:sz w:val="24"/>
          <w:szCs w:val="24"/>
          <w:lang w:eastAsia="sq-AL"/>
        </w:rPr>
        <w:t>secili</w:t>
      </w:r>
      <w:proofErr w:type="spellEnd"/>
      <w:r w:rsidRPr="00AB449A">
        <w:rPr>
          <w:color w:val="000000"/>
          <w:sz w:val="24"/>
          <w:szCs w:val="24"/>
          <w:lang w:eastAsia="sq-AL"/>
        </w:rPr>
        <w:t xml:space="preserve"> </w:t>
      </w:r>
      <w:proofErr w:type="spellStart"/>
      <w:r w:rsidRPr="00AB449A">
        <w:rPr>
          <w:color w:val="000000"/>
          <w:sz w:val="24"/>
          <w:szCs w:val="24"/>
          <w:lang w:eastAsia="sq-AL"/>
        </w:rPr>
        <w:t>pasi</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kishin</w:t>
      </w:r>
      <w:proofErr w:type="spellEnd"/>
      <w:r w:rsidRPr="00AB449A">
        <w:rPr>
          <w:color w:val="000000"/>
          <w:sz w:val="24"/>
          <w:szCs w:val="24"/>
          <w:lang w:eastAsia="sq-AL"/>
        </w:rPr>
        <w:t xml:space="preserve"> </w:t>
      </w:r>
      <w:proofErr w:type="spellStart"/>
      <w:r w:rsidRPr="00AB449A">
        <w:rPr>
          <w:color w:val="000000"/>
          <w:sz w:val="24"/>
          <w:szCs w:val="24"/>
          <w:lang w:eastAsia="sq-AL"/>
        </w:rPr>
        <w:t>shkuar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Tiranë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aplikacion</w:t>
      </w:r>
      <w:proofErr w:type="spellEnd"/>
      <w:r w:rsidRPr="00AB449A">
        <w:rPr>
          <w:color w:val="000000"/>
          <w:sz w:val="24"/>
          <w:szCs w:val="24"/>
          <w:lang w:eastAsia="sq-AL"/>
        </w:rPr>
        <w:t xml:space="preserve"> </w:t>
      </w:r>
      <w:proofErr w:type="spellStart"/>
      <w:r w:rsidRPr="00AB449A">
        <w:rPr>
          <w:color w:val="000000"/>
          <w:sz w:val="24"/>
          <w:szCs w:val="24"/>
          <w:lang w:eastAsia="sq-AL"/>
        </w:rPr>
        <w:t>shtetasit</w:t>
      </w:r>
      <w:proofErr w:type="spellEnd"/>
      <w:r w:rsidRPr="00AB449A">
        <w:rPr>
          <w:color w:val="000000"/>
          <w:sz w:val="24"/>
          <w:szCs w:val="24"/>
          <w:lang w:eastAsia="sq-AL"/>
        </w:rPr>
        <w:t xml:space="preserve"> </w:t>
      </w:r>
      <w:proofErr w:type="spellStart"/>
      <w:r w:rsidRPr="00AB449A">
        <w:rPr>
          <w:color w:val="000000"/>
          <w:sz w:val="24"/>
          <w:szCs w:val="24"/>
          <w:lang w:eastAsia="sq-AL"/>
        </w:rPr>
        <w:t>Afgan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datë</w:t>
      </w:r>
      <w:proofErr w:type="spellEnd"/>
      <w:r w:rsidRPr="00AB449A">
        <w:rPr>
          <w:color w:val="000000"/>
          <w:sz w:val="24"/>
          <w:szCs w:val="24"/>
          <w:lang w:eastAsia="sq-AL"/>
        </w:rPr>
        <w:t xml:space="preserve"> 31.7.2023, </w:t>
      </w:r>
      <w:proofErr w:type="spellStart"/>
      <w:r w:rsidRPr="00AB449A">
        <w:rPr>
          <w:color w:val="000000"/>
          <w:sz w:val="24"/>
          <w:szCs w:val="24"/>
          <w:lang w:eastAsia="sq-AL"/>
        </w:rPr>
        <w:t>i</w:t>
      </w:r>
      <w:proofErr w:type="spellEnd"/>
      <w:r w:rsidRPr="00AB449A">
        <w:rPr>
          <w:color w:val="000000"/>
          <w:sz w:val="24"/>
          <w:szCs w:val="24"/>
          <w:lang w:eastAsia="sq-AL"/>
        </w:rPr>
        <w:t>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dërguar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lokacionin</w:t>
      </w:r>
      <w:proofErr w:type="spellEnd"/>
      <w:r w:rsidRPr="00AB449A">
        <w:rPr>
          <w:color w:val="000000"/>
          <w:sz w:val="24"/>
          <w:szCs w:val="24"/>
          <w:lang w:eastAsia="sq-AL"/>
        </w:rPr>
        <w:t xml:space="preserve"> e </w:t>
      </w:r>
      <w:proofErr w:type="spellStart"/>
      <w:r w:rsidRPr="00AB449A">
        <w:rPr>
          <w:color w:val="000000"/>
          <w:sz w:val="24"/>
          <w:szCs w:val="24"/>
          <w:lang w:eastAsia="sq-AL"/>
        </w:rPr>
        <w:t>vendndodhjes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tyre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qytetin</w:t>
      </w:r>
      <w:proofErr w:type="spellEnd"/>
      <w:r w:rsidRPr="00AB449A">
        <w:rPr>
          <w:color w:val="000000"/>
          <w:sz w:val="24"/>
          <w:szCs w:val="24"/>
          <w:lang w:eastAsia="sq-AL"/>
        </w:rPr>
        <w:t xml:space="preserve"> e </w:t>
      </w:r>
      <w:proofErr w:type="spellStart"/>
      <w:r w:rsidRPr="00AB449A">
        <w:rPr>
          <w:color w:val="000000"/>
          <w:sz w:val="24"/>
          <w:szCs w:val="24"/>
          <w:lang w:eastAsia="sq-AL"/>
        </w:rPr>
        <w:t>Sarandës</w:t>
      </w:r>
      <w:proofErr w:type="spellEnd"/>
      <w:r w:rsidRPr="00AB449A">
        <w:rPr>
          <w:color w:val="000000"/>
          <w:sz w:val="24"/>
          <w:szCs w:val="24"/>
          <w:lang w:eastAsia="sq-AL"/>
        </w:rPr>
        <w:t xml:space="preserve">. Pasi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lokacionin</w:t>
      </w:r>
      <w:proofErr w:type="spellEnd"/>
      <w:r w:rsidRPr="00AB449A">
        <w:rPr>
          <w:color w:val="000000"/>
          <w:sz w:val="24"/>
          <w:szCs w:val="24"/>
          <w:lang w:eastAsia="sq-AL"/>
        </w:rPr>
        <w:t xml:space="preserve">, </w:t>
      </w:r>
      <w:proofErr w:type="spellStart"/>
      <w:r w:rsidRPr="00AB449A">
        <w:rPr>
          <w:color w:val="000000"/>
          <w:sz w:val="24"/>
          <w:szCs w:val="24"/>
          <w:lang w:eastAsia="sq-AL"/>
        </w:rPr>
        <w:t>Myretzai</w:t>
      </w:r>
      <w:proofErr w:type="spellEnd"/>
      <w:r w:rsidRPr="00AB449A">
        <w:rPr>
          <w:color w:val="000000"/>
          <w:sz w:val="24"/>
          <w:szCs w:val="24"/>
          <w:lang w:eastAsia="sq-AL"/>
        </w:rPr>
        <w:t xml:space="preserve"> </w:t>
      </w:r>
      <w:proofErr w:type="spellStart"/>
      <w:r w:rsidRPr="00AB449A">
        <w:rPr>
          <w:color w:val="000000"/>
          <w:sz w:val="24"/>
          <w:szCs w:val="24"/>
          <w:lang w:eastAsia="sq-AL"/>
        </w:rPr>
        <w:t>i’u</w:t>
      </w:r>
      <w:proofErr w:type="spellEnd"/>
      <w:r w:rsidRPr="00AB449A">
        <w:rPr>
          <w:color w:val="000000"/>
          <w:sz w:val="24"/>
          <w:szCs w:val="24"/>
          <w:lang w:eastAsia="sq-AL"/>
        </w:rPr>
        <w:t xml:space="preserve"> ka </w:t>
      </w:r>
      <w:proofErr w:type="spellStart"/>
      <w:r w:rsidRPr="00AB449A">
        <w:rPr>
          <w:color w:val="000000"/>
          <w:sz w:val="24"/>
          <w:szCs w:val="24"/>
          <w:lang w:eastAsia="sq-AL"/>
        </w:rPr>
        <w:t>thënë</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qëndronin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vëndin</w:t>
      </w:r>
      <w:proofErr w:type="spellEnd"/>
      <w:r w:rsidRPr="00AB449A">
        <w:rPr>
          <w:color w:val="000000"/>
          <w:sz w:val="24"/>
          <w:szCs w:val="24"/>
          <w:lang w:eastAsia="sq-AL"/>
        </w:rPr>
        <w:t xml:space="preserve"> </w:t>
      </w:r>
      <w:proofErr w:type="spellStart"/>
      <w:r w:rsidRPr="00AB449A">
        <w:rPr>
          <w:color w:val="000000"/>
          <w:sz w:val="24"/>
          <w:szCs w:val="24"/>
          <w:lang w:eastAsia="sq-AL"/>
        </w:rPr>
        <w:t>sipas</w:t>
      </w:r>
      <w:proofErr w:type="spellEnd"/>
      <w:r w:rsidRPr="00AB449A">
        <w:rPr>
          <w:color w:val="000000"/>
          <w:sz w:val="24"/>
          <w:szCs w:val="24"/>
          <w:lang w:eastAsia="sq-AL"/>
        </w:rPr>
        <w:t xml:space="preserve"> </w:t>
      </w:r>
      <w:proofErr w:type="spellStart"/>
      <w:r w:rsidRPr="00AB449A">
        <w:rPr>
          <w:color w:val="000000"/>
          <w:sz w:val="24"/>
          <w:szCs w:val="24"/>
          <w:lang w:eastAsia="sq-AL"/>
        </w:rPr>
        <w:t>lokacionit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aty</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vinte</w:t>
      </w:r>
      <w:proofErr w:type="spellEnd"/>
      <w:r w:rsidRPr="00AB449A">
        <w:rPr>
          <w:color w:val="000000"/>
          <w:sz w:val="24"/>
          <w:szCs w:val="24"/>
          <w:lang w:eastAsia="sq-AL"/>
        </w:rPr>
        <w:t xml:space="preserve"> </w:t>
      </w:r>
      <w:proofErr w:type="spellStart"/>
      <w:r w:rsidRPr="00AB449A">
        <w:rPr>
          <w:color w:val="000000"/>
          <w:sz w:val="24"/>
          <w:szCs w:val="24"/>
          <w:lang w:eastAsia="sq-AL"/>
        </w:rPr>
        <w:t>t’i</w:t>
      </w:r>
      <w:proofErr w:type="spellEnd"/>
      <w:r w:rsidRPr="00AB449A">
        <w:rPr>
          <w:color w:val="000000"/>
          <w:sz w:val="24"/>
          <w:szCs w:val="24"/>
          <w:lang w:eastAsia="sq-AL"/>
        </w:rPr>
        <w:t xml:space="preserve"> </w:t>
      </w:r>
      <w:proofErr w:type="spellStart"/>
      <w:r w:rsidRPr="00AB449A">
        <w:rPr>
          <w:color w:val="000000"/>
          <w:sz w:val="24"/>
          <w:szCs w:val="24"/>
          <w:lang w:eastAsia="sq-AL"/>
        </w:rPr>
        <w:t>merrte</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automjet</w:t>
      </w:r>
      <w:proofErr w:type="spellEnd"/>
      <w:r w:rsidRPr="00AB449A">
        <w:rPr>
          <w:color w:val="000000"/>
          <w:sz w:val="24"/>
          <w:szCs w:val="24"/>
          <w:lang w:eastAsia="sq-AL"/>
        </w:rPr>
        <w:t xml:space="preserve"> Mercedes me </w:t>
      </w:r>
      <w:proofErr w:type="spellStart"/>
      <w:r w:rsidRPr="00AB449A">
        <w:rPr>
          <w:color w:val="000000"/>
          <w:sz w:val="24"/>
          <w:szCs w:val="24"/>
          <w:lang w:eastAsia="sq-AL"/>
        </w:rPr>
        <w:t>ngjyrë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kuqe</w:t>
      </w:r>
      <w:proofErr w:type="spellEnd"/>
      <w:r w:rsidRPr="00AB449A">
        <w:rPr>
          <w:color w:val="000000"/>
          <w:sz w:val="24"/>
          <w:szCs w:val="24"/>
          <w:lang w:eastAsia="sq-AL"/>
        </w:rPr>
        <w:t xml:space="preserve"> </w:t>
      </w:r>
      <w:proofErr w:type="spellStart"/>
      <w:r w:rsidRPr="00AB449A">
        <w:rPr>
          <w:color w:val="000000"/>
          <w:sz w:val="24"/>
          <w:szCs w:val="24"/>
          <w:lang w:eastAsia="sq-AL"/>
        </w:rPr>
        <w:t>te</w:t>
      </w:r>
      <w:proofErr w:type="spellEnd"/>
      <w:r w:rsidRPr="00AB449A">
        <w:rPr>
          <w:color w:val="000000"/>
          <w:sz w:val="24"/>
          <w:szCs w:val="24"/>
          <w:lang w:eastAsia="sq-AL"/>
        </w:rPr>
        <w:t xml:space="preserve"> </w:t>
      </w:r>
      <w:proofErr w:type="spellStart"/>
      <w:r w:rsidRPr="00AB449A">
        <w:rPr>
          <w:color w:val="000000"/>
          <w:sz w:val="24"/>
          <w:szCs w:val="24"/>
          <w:lang w:eastAsia="sq-AL"/>
        </w:rPr>
        <w:t>erret</w:t>
      </w:r>
      <w:proofErr w:type="spellEnd"/>
      <w:r w:rsidRPr="00AB449A">
        <w:rPr>
          <w:color w:val="000000"/>
          <w:sz w:val="24"/>
          <w:szCs w:val="24"/>
          <w:lang w:eastAsia="sq-AL"/>
        </w:rPr>
        <w:t xml:space="preserve">. </w:t>
      </w:r>
      <w:proofErr w:type="spellStart"/>
      <w:r w:rsidRPr="00AB449A">
        <w:rPr>
          <w:color w:val="000000"/>
          <w:sz w:val="24"/>
          <w:szCs w:val="24"/>
          <w:lang w:eastAsia="sq-AL"/>
        </w:rPr>
        <w:t>Ndërkohë</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shtetasit</w:t>
      </w:r>
      <w:proofErr w:type="spellEnd"/>
      <w:r w:rsidRPr="00AB449A">
        <w:rPr>
          <w:color w:val="000000"/>
          <w:sz w:val="24"/>
          <w:szCs w:val="24"/>
          <w:lang w:eastAsia="sq-AL"/>
        </w:rPr>
        <w:t xml:space="preserve"> </w:t>
      </w:r>
      <w:proofErr w:type="spellStart"/>
      <w:r w:rsidRPr="00AB449A">
        <w:rPr>
          <w:color w:val="000000"/>
          <w:sz w:val="24"/>
          <w:szCs w:val="24"/>
          <w:lang w:eastAsia="sq-AL"/>
        </w:rPr>
        <w:t>afgan</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qendruar</w:t>
      </w:r>
      <w:proofErr w:type="spellEnd"/>
      <w:r w:rsidRPr="00AB449A">
        <w:rPr>
          <w:color w:val="000000"/>
          <w:sz w:val="24"/>
          <w:szCs w:val="24"/>
          <w:lang w:eastAsia="sq-AL"/>
        </w:rPr>
        <w:t xml:space="preserve"> pa </w:t>
      </w:r>
      <w:proofErr w:type="spellStart"/>
      <w:r w:rsidRPr="00AB449A">
        <w:rPr>
          <w:color w:val="000000"/>
          <w:sz w:val="24"/>
          <w:szCs w:val="24"/>
          <w:lang w:eastAsia="sq-AL"/>
        </w:rPr>
        <w:t>lëvizur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lokacionit</w:t>
      </w:r>
      <w:proofErr w:type="spellEnd"/>
      <w:r w:rsidRPr="00AB449A">
        <w:rPr>
          <w:color w:val="000000"/>
          <w:sz w:val="24"/>
          <w:szCs w:val="24"/>
          <w:lang w:eastAsia="sq-AL"/>
        </w:rPr>
        <w:t xml:space="preserve">, </w:t>
      </w:r>
      <w:proofErr w:type="spellStart"/>
      <w:r w:rsidRPr="00AB449A">
        <w:rPr>
          <w:color w:val="000000"/>
          <w:sz w:val="24"/>
          <w:szCs w:val="24"/>
          <w:lang w:eastAsia="sq-AL"/>
        </w:rPr>
        <w:t>rreth</w:t>
      </w:r>
      <w:proofErr w:type="spellEnd"/>
      <w:r w:rsidRPr="00AB449A">
        <w:rPr>
          <w:color w:val="000000"/>
          <w:sz w:val="24"/>
          <w:szCs w:val="24"/>
          <w:lang w:eastAsia="sq-AL"/>
        </w:rPr>
        <w:t xml:space="preserve"> orës18:00 min,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shkuar</w:t>
      </w:r>
      <w:proofErr w:type="spellEnd"/>
      <w:r w:rsidRPr="00AB449A">
        <w:rPr>
          <w:color w:val="000000"/>
          <w:sz w:val="24"/>
          <w:szCs w:val="24"/>
          <w:lang w:eastAsia="sq-AL"/>
        </w:rPr>
        <w:t xml:space="preserve"> </w:t>
      </w:r>
      <w:proofErr w:type="spellStart"/>
      <w:r w:rsidRPr="00AB449A">
        <w:rPr>
          <w:color w:val="000000"/>
          <w:sz w:val="24"/>
          <w:szCs w:val="24"/>
          <w:lang w:eastAsia="sq-AL"/>
        </w:rPr>
        <w:t>shtetasit</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Markus Skurra (</w:t>
      </w:r>
      <w:proofErr w:type="spellStart"/>
      <w:r w:rsidRPr="00AB449A">
        <w:rPr>
          <w:color w:val="000000"/>
          <w:sz w:val="24"/>
          <w:szCs w:val="24"/>
          <w:lang w:eastAsia="sq-AL"/>
        </w:rPr>
        <w:t>Kiptiu</w:t>
      </w:r>
      <w:proofErr w:type="spellEnd"/>
      <w:r w:rsidRPr="00AB449A">
        <w:rPr>
          <w:color w:val="000000"/>
          <w:sz w:val="24"/>
          <w:szCs w:val="24"/>
          <w:lang w:eastAsia="sq-AL"/>
        </w:rPr>
        <w:t xml:space="preserve">), me </w:t>
      </w:r>
      <w:proofErr w:type="spellStart"/>
      <w:r w:rsidRPr="00AB449A">
        <w:rPr>
          <w:color w:val="000000"/>
          <w:sz w:val="24"/>
          <w:szCs w:val="24"/>
          <w:lang w:eastAsia="sq-AL"/>
        </w:rPr>
        <w:t>automjetin</w:t>
      </w:r>
      <w:proofErr w:type="spellEnd"/>
      <w:r w:rsidRPr="00AB449A">
        <w:rPr>
          <w:color w:val="000000"/>
          <w:sz w:val="24"/>
          <w:szCs w:val="24"/>
          <w:lang w:eastAsia="sq-AL"/>
        </w:rPr>
        <w:t xml:space="preserve"> tip </w:t>
      </w:r>
      <w:r w:rsidRPr="00AB449A">
        <w:rPr>
          <w:i/>
          <w:iCs/>
          <w:color w:val="000000"/>
          <w:sz w:val="24"/>
          <w:szCs w:val="24"/>
          <w:lang w:eastAsia="sq-AL"/>
        </w:rPr>
        <w:t>Mercedes Benz,</w:t>
      </w:r>
      <w:r w:rsidRPr="00AB449A">
        <w:rPr>
          <w:color w:val="000000"/>
          <w:sz w:val="24"/>
          <w:szCs w:val="24"/>
          <w:lang w:eastAsia="sq-AL"/>
        </w:rPr>
        <w:t xml:space="preserve"> me targa AA095 ZV,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automjetin</w:t>
      </w:r>
      <w:proofErr w:type="spellEnd"/>
      <w:r w:rsidRPr="00AB449A">
        <w:rPr>
          <w:color w:val="000000"/>
          <w:sz w:val="24"/>
          <w:szCs w:val="24"/>
          <w:lang w:eastAsia="sq-AL"/>
        </w:rPr>
        <w:t xml:space="preserve"> e </w:t>
      </w:r>
      <w:proofErr w:type="spellStart"/>
      <w:r w:rsidRPr="00AB449A">
        <w:rPr>
          <w:color w:val="000000"/>
          <w:sz w:val="24"/>
          <w:szCs w:val="24"/>
          <w:lang w:eastAsia="sq-AL"/>
        </w:rPr>
        <w:t>tyre</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nisur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shkuar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Tiranë</w:t>
      </w:r>
      <w:proofErr w:type="spellEnd"/>
      <w:r w:rsidRPr="00AB449A">
        <w:rPr>
          <w:color w:val="000000"/>
          <w:sz w:val="24"/>
          <w:szCs w:val="24"/>
          <w:lang w:eastAsia="sq-AL"/>
        </w:rPr>
        <w:t xml:space="preserve"> duke </w:t>
      </w:r>
      <w:proofErr w:type="spellStart"/>
      <w:r w:rsidRPr="00AB449A">
        <w:rPr>
          <w:color w:val="000000"/>
          <w:sz w:val="24"/>
          <w:szCs w:val="24"/>
          <w:lang w:eastAsia="sq-AL"/>
        </w:rPr>
        <w:t>përshkruar</w:t>
      </w:r>
      <w:proofErr w:type="spellEnd"/>
      <w:r w:rsidRPr="00AB449A">
        <w:rPr>
          <w:color w:val="000000"/>
          <w:sz w:val="24"/>
          <w:szCs w:val="24"/>
          <w:lang w:eastAsia="sq-AL"/>
        </w:rPr>
        <w:t xml:space="preserve"> </w:t>
      </w:r>
      <w:proofErr w:type="spellStart"/>
      <w:r w:rsidRPr="00AB449A">
        <w:rPr>
          <w:color w:val="000000"/>
          <w:sz w:val="24"/>
          <w:szCs w:val="24"/>
          <w:lang w:eastAsia="sq-AL"/>
        </w:rPr>
        <w:t>rrugën</w:t>
      </w:r>
      <w:proofErr w:type="spellEnd"/>
      <w:r w:rsidRPr="00AB449A">
        <w:rPr>
          <w:color w:val="000000"/>
          <w:sz w:val="24"/>
          <w:szCs w:val="24"/>
          <w:lang w:eastAsia="sq-AL"/>
        </w:rPr>
        <w:t xml:space="preserve"> Sarandë, </w:t>
      </w:r>
      <w:proofErr w:type="spellStart"/>
      <w:r w:rsidRPr="00AB449A">
        <w:rPr>
          <w:color w:val="000000"/>
          <w:sz w:val="24"/>
          <w:szCs w:val="24"/>
          <w:lang w:eastAsia="sq-AL"/>
        </w:rPr>
        <w:t>Qeparo</w:t>
      </w:r>
      <w:proofErr w:type="spellEnd"/>
      <w:r w:rsidRPr="00AB449A">
        <w:rPr>
          <w:color w:val="000000"/>
          <w:sz w:val="24"/>
          <w:szCs w:val="24"/>
          <w:lang w:eastAsia="sq-AL"/>
        </w:rPr>
        <w:t xml:space="preserve">, </w:t>
      </w:r>
      <w:proofErr w:type="spellStart"/>
      <w:r w:rsidRPr="00AB449A">
        <w:rPr>
          <w:color w:val="000000"/>
          <w:sz w:val="24"/>
          <w:szCs w:val="24"/>
          <w:lang w:eastAsia="sq-AL"/>
        </w:rPr>
        <w:t>Kuç</w:t>
      </w:r>
      <w:proofErr w:type="spellEnd"/>
      <w:r w:rsidRPr="00AB449A">
        <w:rPr>
          <w:color w:val="000000"/>
          <w:sz w:val="24"/>
          <w:szCs w:val="24"/>
          <w:lang w:eastAsia="sq-AL"/>
        </w:rPr>
        <w:t xml:space="preserve">, </w:t>
      </w:r>
      <w:proofErr w:type="spellStart"/>
      <w:r w:rsidRPr="00AB449A">
        <w:rPr>
          <w:color w:val="000000"/>
          <w:sz w:val="24"/>
          <w:szCs w:val="24"/>
          <w:lang w:eastAsia="sq-AL"/>
        </w:rPr>
        <w:t>Kotë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fshatin</w:t>
      </w:r>
      <w:proofErr w:type="spellEnd"/>
      <w:r w:rsidRPr="00AB449A">
        <w:rPr>
          <w:color w:val="000000"/>
          <w:sz w:val="24"/>
          <w:szCs w:val="24"/>
          <w:lang w:eastAsia="sq-AL"/>
        </w:rPr>
        <w:t xml:space="preserve"> </w:t>
      </w:r>
      <w:proofErr w:type="spellStart"/>
      <w:r w:rsidRPr="00AB449A">
        <w:rPr>
          <w:color w:val="000000"/>
          <w:sz w:val="24"/>
          <w:szCs w:val="24"/>
          <w:lang w:eastAsia="sq-AL"/>
        </w:rPr>
        <w:t>Kotë</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kapur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ana e </w:t>
      </w:r>
      <w:proofErr w:type="spellStart"/>
      <w:r w:rsidRPr="00AB449A">
        <w:rPr>
          <w:color w:val="000000"/>
          <w:sz w:val="24"/>
          <w:szCs w:val="24"/>
          <w:lang w:eastAsia="sq-AL"/>
        </w:rPr>
        <w:t>shërbimeve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Policisë</w:t>
      </w:r>
      <w:proofErr w:type="spellEnd"/>
      <w:r w:rsidRPr="00AB449A">
        <w:rPr>
          <w:color w:val="000000"/>
          <w:sz w:val="24"/>
          <w:szCs w:val="24"/>
          <w:lang w:eastAsia="sq-AL"/>
        </w:rPr>
        <w:t>.</w:t>
      </w:r>
    </w:p>
    <w:p w14:paraId="15C1DEF5" w14:textId="77777777" w:rsidR="00AB449A" w:rsidRPr="00AB449A" w:rsidRDefault="00AB449A" w:rsidP="00AB449A">
      <w:pPr>
        <w:pStyle w:val="ListParagraph"/>
        <w:numPr>
          <w:ilvl w:val="3"/>
          <w:numId w:val="12"/>
        </w:numPr>
        <w:tabs>
          <w:tab w:val="left" w:pos="450"/>
        </w:tabs>
        <w:autoSpaceDE w:val="0"/>
        <w:autoSpaceDN w:val="0"/>
        <w:adjustRightInd w:val="0"/>
        <w:ind w:left="-180" w:firstLine="360"/>
        <w:jc w:val="both"/>
        <w:rPr>
          <w:b/>
          <w:bCs/>
          <w:sz w:val="24"/>
          <w:szCs w:val="24"/>
        </w:rPr>
      </w:pPr>
      <w:r w:rsidRPr="00AB449A">
        <w:rPr>
          <w:color w:val="000000"/>
          <w:sz w:val="24"/>
          <w:szCs w:val="24"/>
          <w:lang w:eastAsia="sq-AL"/>
        </w:rPr>
        <w:t xml:space="preserve">Nga </w:t>
      </w:r>
      <w:proofErr w:type="spellStart"/>
      <w:r w:rsidRPr="00AB449A">
        <w:rPr>
          <w:color w:val="000000"/>
          <w:sz w:val="24"/>
          <w:szCs w:val="24"/>
          <w:lang w:eastAsia="sq-AL"/>
        </w:rPr>
        <w:t>kryerja</w:t>
      </w:r>
      <w:proofErr w:type="spellEnd"/>
      <w:r w:rsidRPr="00AB449A">
        <w:rPr>
          <w:color w:val="000000"/>
          <w:sz w:val="24"/>
          <w:szCs w:val="24"/>
          <w:lang w:eastAsia="sq-AL"/>
        </w:rPr>
        <w:t xml:space="preserve"> e </w:t>
      </w:r>
      <w:proofErr w:type="spellStart"/>
      <w:r w:rsidRPr="00AB449A">
        <w:rPr>
          <w:color w:val="000000"/>
          <w:sz w:val="24"/>
          <w:szCs w:val="24"/>
          <w:lang w:eastAsia="sq-AL"/>
        </w:rPr>
        <w:t>hetimeve</w:t>
      </w:r>
      <w:proofErr w:type="spellEnd"/>
      <w:r w:rsidRPr="00AB449A">
        <w:rPr>
          <w:color w:val="000000"/>
          <w:sz w:val="24"/>
          <w:szCs w:val="24"/>
          <w:lang w:eastAsia="sq-AL"/>
        </w:rPr>
        <w:t xml:space="preserve"> ka </w:t>
      </w:r>
      <w:proofErr w:type="spellStart"/>
      <w:r w:rsidRPr="00AB449A">
        <w:rPr>
          <w:color w:val="000000"/>
          <w:sz w:val="24"/>
          <w:szCs w:val="24"/>
          <w:lang w:eastAsia="sq-AL"/>
        </w:rPr>
        <w:t>rezultuar</w:t>
      </w:r>
      <w:proofErr w:type="spellEnd"/>
      <w:r w:rsidRPr="00AB449A">
        <w:rPr>
          <w:color w:val="000000"/>
          <w:sz w:val="24"/>
          <w:szCs w:val="24"/>
          <w:lang w:eastAsia="sq-AL"/>
        </w:rPr>
        <w:t xml:space="preserve"> se </w:t>
      </w:r>
      <w:proofErr w:type="spellStart"/>
      <w:r w:rsidRPr="00AB449A">
        <w:rPr>
          <w:color w:val="000000"/>
          <w:sz w:val="24"/>
          <w:szCs w:val="24"/>
          <w:lang w:eastAsia="sq-AL"/>
        </w:rPr>
        <w:t>automjeti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mësipërm</w:t>
      </w:r>
      <w:proofErr w:type="spellEnd"/>
      <w:r w:rsidRPr="00AB449A">
        <w:rPr>
          <w:color w:val="000000"/>
          <w:sz w:val="24"/>
          <w:szCs w:val="24"/>
          <w:lang w:eastAsia="sq-AL"/>
        </w:rPr>
        <w:t xml:space="preserve"> </w:t>
      </w:r>
      <w:proofErr w:type="spellStart"/>
      <w:r w:rsidRPr="00AB449A">
        <w:rPr>
          <w:color w:val="000000"/>
          <w:sz w:val="24"/>
          <w:szCs w:val="24"/>
          <w:lang w:eastAsia="sq-AL"/>
        </w:rPr>
        <w:t>ishte</w:t>
      </w:r>
      <w:proofErr w:type="spellEnd"/>
      <w:r w:rsidRPr="00AB449A">
        <w:rPr>
          <w:color w:val="000000"/>
          <w:sz w:val="24"/>
          <w:szCs w:val="24"/>
          <w:lang w:eastAsia="sq-AL"/>
        </w:rPr>
        <w:t xml:space="preserve"> </w:t>
      </w:r>
      <w:proofErr w:type="spellStart"/>
      <w:r w:rsidRPr="00AB449A">
        <w:rPr>
          <w:color w:val="000000"/>
          <w:sz w:val="24"/>
          <w:szCs w:val="24"/>
          <w:lang w:eastAsia="sq-AL"/>
        </w:rPr>
        <w:t>marrë</w:t>
      </w:r>
      <w:proofErr w:type="spellEnd"/>
      <w:r w:rsidRPr="00AB449A">
        <w:rPr>
          <w:color w:val="000000"/>
          <w:sz w:val="24"/>
          <w:szCs w:val="24"/>
          <w:lang w:eastAsia="sq-AL"/>
        </w:rPr>
        <w:t xml:space="preserve"> me </w:t>
      </w:r>
      <w:proofErr w:type="spellStart"/>
      <w:r w:rsidRPr="00AB449A">
        <w:rPr>
          <w:color w:val="000000"/>
          <w:sz w:val="24"/>
          <w:szCs w:val="24"/>
          <w:lang w:eastAsia="sq-AL"/>
        </w:rPr>
        <w:t>qira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qytetin</w:t>
      </w:r>
      <w:proofErr w:type="spellEnd"/>
      <w:r w:rsidRPr="00AB449A">
        <w:rPr>
          <w:color w:val="000000"/>
          <w:sz w:val="24"/>
          <w:szCs w:val="24"/>
          <w:lang w:eastAsia="sq-AL"/>
        </w:rPr>
        <w:t xml:space="preserve"> e </w:t>
      </w:r>
      <w:proofErr w:type="spellStart"/>
      <w:r w:rsidRPr="00AB449A">
        <w:rPr>
          <w:color w:val="000000"/>
          <w:sz w:val="24"/>
          <w:szCs w:val="24"/>
          <w:lang w:eastAsia="sq-AL"/>
        </w:rPr>
        <w:t>Vlorës</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ana e </w:t>
      </w:r>
      <w:proofErr w:type="spellStart"/>
      <w:r w:rsidRPr="00AB449A">
        <w:rPr>
          <w:color w:val="000000"/>
          <w:sz w:val="24"/>
          <w:szCs w:val="24"/>
          <w:lang w:eastAsia="sq-AL"/>
        </w:rPr>
        <w:t>shtetasit</w:t>
      </w:r>
      <w:proofErr w:type="spellEnd"/>
      <w:r w:rsidRPr="00AB449A">
        <w:rPr>
          <w:color w:val="000000"/>
          <w:sz w:val="24"/>
          <w:szCs w:val="24"/>
          <w:lang w:eastAsia="sq-AL"/>
        </w:rPr>
        <w:t xml:space="preserve"> Markus Skurra.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vijim</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shërbimet</w:t>
      </w:r>
      <w:proofErr w:type="spellEnd"/>
      <w:r w:rsidRPr="00AB449A">
        <w:rPr>
          <w:color w:val="000000"/>
          <w:sz w:val="24"/>
          <w:szCs w:val="24"/>
          <w:lang w:eastAsia="sq-AL"/>
        </w:rPr>
        <w:t xml:space="preserve"> e </w:t>
      </w:r>
      <w:proofErr w:type="spellStart"/>
      <w:r w:rsidRPr="00AB449A">
        <w:rPr>
          <w:color w:val="000000"/>
          <w:sz w:val="24"/>
          <w:szCs w:val="24"/>
          <w:lang w:eastAsia="sq-AL"/>
        </w:rPr>
        <w:t>policisë</w:t>
      </w:r>
      <w:proofErr w:type="spellEnd"/>
      <w:r w:rsidRPr="00AB449A">
        <w:rPr>
          <w:color w:val="000000"/>
          <w:sz w:val="24"/>
          <w:szCs w:val="24"/>
          <w:lang w:eastAsia="sq-AL"/>
        </w:rPr>
        <w:t xml:space="preserve"> </w:t>
      </w:r>
      <w:proofErr w:type="spellStart"/>
      <w:r w:rsidRPr="00AB449A">
        <w:rPr>
          <w:color w:val="000000"/>
          <w:sz w:val="24"/>
          <w:szCs w:val="24"/>
          <w:lang w:eastAsia="sq-AL"/>
        </w:rPr>
        <w:t>gjyqësore</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bërë</w:t>
      </w:r>
      <w:proofErr w:type="spellEnd"/>
      <w:r w:rsidRPr="00AB449A">
        <w:rPr>
          <w:color w:val="000000"/>
          <w:sz w:val="24"/>
          <w:szCs w:val="24"/>
          <w:lang w:eastAsia="sq-AL"/>
        </w:rPr>
        <w:t xml:space="preserve"> </w:t>
      </w:r>
      <w:proofErr w:type="spellStart"/>
      <w:r w:rsidRPr="00AB449A">
        <w:rPr>
          <w:color w:val="000000"/>
          <w:sz w:val="24"/>
          <w:szCs w:val="24"/>
          <w:lang w:eastAsia="sq-AL"/>
        </w:rPr>
        <w:t>këqyrje</w:t>
      </w:r>
      <w:proofErr w:type="spellEnd"/>
      <w:r w:rsidRPr="00AB449A">
        <w:rPr>
          <w:color w:val="000000"/>
          <w:sz w:val="24"/>
          <w:szCs w:val="24"/>
          <w:lang w:eastAsia="sq-AL"/>
        </w:rPr>
        <w:t xml:space="preserve"> e </w:t>
      </w:r>
      <w:proofErr w:type="spellStart"/>
      <w:r w:rsidRPr="00AB449A">
        <w:rPr>
          <w:color w:val="000000"/>
          <w:sz w:val="24"/>
          <w:szCs w:val="24"/>
          <w:lang w:eastAsia="sq-AL"/>
        </w:rPr>
        <w:t>aparatit</w:t>
      </w:r>
      <w:proofErr w:type="spellEnd"/>
      <w:r w:rsidRPr="00AB449A">
        <w:rPr>
          <w:color w:val="000000"/>
          <w:sz w:val="24"/>
          <w:szCs w:val="24"/>
          <w:lang w:eastAsia="sq-AL"/>
        </w:rPr>
        <w:t xml:space="preserve"> </w:t>
      </w:r>
      <w:proofErr w:type="spellStart"/>
      <w:r w:rsidRPr="00AB449A">
        <w:rPr>
          <w:color w:val="000000"/>
          <w:sz w:val="24"/>
          <w:szCs w:val="24"/>
          <w:lang w:eastAsia="sq-AL"/>
        </w:rPr>
        <w:t>telefonik</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shtetasit</w:t>
      </w:r>
      <w:proofErr w:type="spellEnd"/>
      <w:r w:rsidRPr="00AB449A">
        <w:rPr>
          <w:color w:val="000000"/>
          <w:sz w:val="24"/>
          <w:szCs w:val="24"/>
          <w:lang w:eastAsia="sq-AL"/>
        </w:rPr>
        <w:t xml:space="preserve"> Bahman Ahlak, </w:t>
      </w:r>
      <w:proofErr w:type="spellStart"/>
      <w:r w:rsidRPr="00AB449A">
        <w:rPr>
          <w:color w:val="000000"/>
          <w:sz w:val="24"/>
          <w:szCs w:val="24"/>
          <w:lang w:eastAsia="sq-AL"/>
        </w:rPr>
        <w:t>gjatë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cilit</w:t>
      </w:r>
      <w:proofErr w:type="spellEnd"/>
      <w:r w:rsidRPr="00AB449A">
        <w:rPr>
          <w:color w:val="000000"/>
          <w:sz w:val="24"/>
          <w:szCs w:val="24"/>
          <w:lang w:eastAsia="sq-AL"/>
        </w:rPr>
        <w:t xml:space="preserve"> u </w:t>
      </w:r>
      <w:proofErr w:type="spellStart"/>
      <w:r w:rsidRPr="00AB449A">
        <w:rPr>
          <w:color w:val="000000"/>
          <w:sz w:val="24"/>
          <w:szCs w:val="24"/>
          <w:lang w:eastAsia="sq-AL"/>
        </w:rPr>
        <w:t>konstatuan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lastRenderedPageBreak/>
        <w:t>apikacionin</w:t>
      </w:r>
      <w:proofErr w:type="spellEnd"/>
      <w:r w:rsidRPr="00AB449A">
        <w:rPr>
          <w:color w:val="000000"/>
          <w:sz w:val="24"/>
          <w:szCs w:val="24"/>
          <w:lang w:eastAsia="sq-AL"/>
        </w:rPr>
        <w:t> </w:t>
      </w:r>
      <w:r w:rsidRPr="00AB449A">
        <w:rPr>
          <w:i/>
          <w:iCs/>
          <w:color w:val="000000"/>
          <w:sz w:val="24"/>
          <w:szCs w:val="24"/>
          <w:lang w:eastAsia="sq-AL"/>
        </w:rPr>
        <w:t>Telegram</w:t>
      </w:r>
      <w:r w:rsidRPr="00AB449A">
        <w:rPr>
          <w:color w:val="000000"/>
          <w:sz w:val="24"/>
          <w:szCs w:val="24"/>
          <w:lang w:eastAsia="sq-AL"/>
        </w:rPr>
        <w:t> </w:t>
      </w:r>
      <w:proofErr w:type="spellStart"/>
      <w:r w:rsidRPr="00AB449A">
        <w:rPr>
          <w:color w:val="000000"/>
          <w:sz w:val="24"/>
          <w:szCs w:val="24"/>
          <w:lang w:eastAsia="sq-AL"/>
        </w:rPr>
        <w:t>biseda</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ndryshme</w:t>
      </w:r>
      <w:proofErr w:type="spellEnd"/>
      <w:r w:rsidRPr="00AB449A">
        <w:rPr>
          <w:color w:val="000000"/>
          <w:sz w:val="24"/>
          <w:szCs w:val="24"/>
          <w:lang w:eastAsia="sq-AL"/>
        </w:rPr>
        <w:t xml:space="preserve">, </w:t>
      </w:r>
      <w:proofErr w:type="spellStart"/>
      <w:r w:rsidRPr="00AB449A">
        <w:rPr>
          <w:color w:val="000000"/>
          <w:sz w:val="24"/>
          <w:szCs w:val="24"/>
          <w:lang w:eastAsia="sq-AL"/>
        </w:rPr>
        <w:t>por</w:t>
      </w:r>
      <w:proofErr w:type="spellEnd"/>
      <w:r w:rsidRPr="00AB449A">
        <w:rPr>
          <w:color w:val="000000"/>
          <w:sz w:val="24"/>
          <w:szCs w:val="24"/>
          <w:lang w:eastAsia="sq-AL"/>
        </w:rPr>
        <w:t xml:space="preserve"> me </w:t>
      </w:r>
      <w:proofErr w:type="spellStart"/>
      <w:r w:rsidRPr="00AB449A">
        <w:rPr>
          <w:color w:val="000000"/>
          <w:sz w:val="24"/>
          <w:szCs w:val="24"/>
          <w:lang w:eastAsia="sq-AL"/>
        </w:rPr>
        <w:t>interes</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hetimin</w:t>
      </w:r>
      <w:proofErr w:type="spellEnd"/>
      <w:r w:rsidRPr="00AB449A">
        <w:rPr>
          <w:color w:val="000000"/>
          <w:sz w:val="24"/>
          <w:szCs w:val="24"/>
          <w:lang w:eastAsia="sq-AL"/>
        </w:rPr>
        <w:t xml:space="preserve"> </w:t>
      </w:r>
      <w:proofErr w:type="spellStart"/>
      <w:r w:rsidRPr="00AB449A">
        <w:rPr>
          <w:color w:val="000000"/>
          <w:sz w:val="24"/>
          <w:szCs w:val="24"/>
          <w:lang w:eastAsia="sq-AL"/>
        </w:rPr>
        <w:t>ishte</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lokacion</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dërguar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orën10:57, </w:t>
      </w:r>
      <w:proofErr w:type="spellStart"/>
      <w:r w:rsidRPr="00AB449A">
        <w:rPr>
          <w:color w:val="000000"/>
          <w:sz w:val="24"/>
          <w:szCs w:val="24"/>
          <w:lang w:eastAsia="sq-AL"/>
        </w:rPr>
        <w:t>datë</w:t>
      </w:r>
      <w:proofErr w:type="spellEnd"/>
      <w:r w:rsidRPr="00AB449A">
        <w:rPr>
          <w:color w:val="000000"/>
          <w:sz w:val="24"/>
          <w:szCs w:val="24"/>
          <w:lang w:eastAsia="sq-AL"/>
        </w:rPr>
        <w:t xml:space="preserve"> 31.7.2023, </w:t>
      </w:r>
      <w:proofErr w:type="spellStart"/>
      <w:r w:rsidRPr="00AB449A">
        <w:rPr>
          <w:color w:val="000000"/>
          <w:sz w:val="24"/>
          <w:szCs w:val="24"/>
          <w:lang w:eastAsia="sq-AL"/>
        </w:rPr>
        <w:t>drejt</w:t>
      </w:r>
      <w:proofErr w:type="spellEnd"/>
      <w:r w:rsidRPr="00AB449A">
        <w:rPr>
          <w:color w:val="000000"/>
          <w:sz w:val="24"/>
          <w:szCs w:val="24"/>
          <w:lang w:eastAsia="sq-AL"/>
        </w:rPr>
        <w:t xml:space="preserve"> </w:t>
      </w:r>
      <w:proofErr w:type="spellStart"/>
      <w:r w:rsidRPr="00AB449A">
        <w:rPr>
          <w:color w:val="000000"/>
          <w:sz w:val="24"/>
          <w:szCs w:val="24"/>
          <w:lang w:eastAsia="sq-AL"/>
        </w:rPr>
        <w:t>numrit</w:t>
      </w:r>
      <w:proofErr w:type="spellEnd"/>
      <w:r w:rsidRPr="00AB449A">
        <w:rPr>
          <w:color w:val="000000"/>
          <w:sz w:val="24"/>
          <w:szCs w:val="24"/>
          <w:lang w:eastAsia="sq-AL"/>
        </w:rPr>
        <w:t xml:space="preserve"> 093747669232.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lokacion</w:t>
      </w:r>
      <w:proofErr w:type="spellEnd"/>
      <w:r w:rsidRPr="00AB449A">
        <w:rPr>
          <w:color w:val="000000"/>
          <w:sz w:val="24"/>
          <w:szCs w:val="24"/>
          <w:lang w:eastAsia="sq-AL"/>
        </w:rPr>
        <w:t xml:space="preserve"> </w:t>
      </w:r>
      <w:proofErr w:type="spellStart"/>
      <w:r w:rsidRPr="00AB449A">
        <w:rPr>
          <w:color w:val="000000"/>
          <w:sz w:val="24"/>
          <w:szCs w:val="24"/>
          <w:lang w:eastAsia="sq-AL"/>
        </w:rPr>
        <w:t>tregohet</w:t>
      </w:r>
      <w:proofErr w:type="spellEnd"/>
      <w:r w:rsidRPr="00AB449A">
        <w:rPr>
          <w:color w:val="000000"/>
          <w:sz w:val="24"/>
          <w:szCs w:val="24"/>
          <w:lang w:eastAsia="sq-AL"/>
        </w:rPr>
        <w:t xml:space="preserve"> </w:t>
      </w:r>
      <w:proofErr w:type="spellStart"/>
      <w:r w:rsidRPr="00AB449A">
        <w:rPr>
          <w:color w:val="000000"/>
          <w:sz w:val="24"/>
          <w:szCs w:val="24"/>
          <w:lang w:eastAsia="sq-AL"/>
        </w:rPr>
        <w:t>harta</w:t>
      </w:r>
      <w:proofErr w:type="spellEnd"/>
      <w:r w:rsidRPr="00AB449A">
        <w:rPr>
          <w:color w:val="000000"/>
          <w:sz w:val="24"/>
          <w:szCs w:val="24"/>
          <w:lang w:eastAsia="sq-AL"/>
        </w:rPr>
        <w:t xml:space="preserve"> e </w:t>
      </w:r>
      <w:proofErr w:type="spellStart"/>
      <w:r w:rsidRPr="00AB449A">
        <w:rPr>
          <w:color w:val="000000"/>
          <w:sz w:val="24"/>
          <w:szCs w:val="24"/>
          <w:lang w:eastAsia="sq-AL"/>
        </w:rPr>
        <w:t>qytetit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Sarandës</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vendndodhja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shëtitoren</w:t>
      </w:r>
      <w:proofErr w:type="spellEnd"/>
      <w:r w:rsidRPr="00AB449A">
        <w:rPr>
          <w:color w:val="000000"/>
          <w:sz w:val="24"/>
          <w:szCs w:val="24"/>
          <w:lang w:eastAsia="sq-AL"/>
        </w:rPr>
        <w:t xml:space="preserve"> “Naim Frashëri”.</w:t>
      </w:r>
      <w:proofErr w:type="spellStart"/>
      <w:r w:rsidRPr="00AB449A">
        <w:rPr>
          <w:color w:val="000000"/>
          <w:sz w:val="24"/>
          <w:szCs w:val="24"/>
          <w:lang w:eastAsia="sq-AL"/>
        </w:rPr>
        <w:t>Gjatë</w:t>
      </w:r>
      <w:proofErr w:type="spellEnd"/>
      <w:r w:rsidRPr="00AB449A">
        <w:rPr>
          <w:color w:val="000000"/>
          <w:sz w:val="24"/>
          <w:szCs w:val="24"/>
          <w:lang w:eastAsia="sq-AL"/>
        </w:rPr>
        <w:t xml:space="preserve"> </w:t>
      </w:r>
      <w:proofErr w:type="spellStart"/>
      <w:r w:rsidRPr="00AB449A">
        <w:rPr>
          <w:color w:val="000000"/>
          <w:sz w:val="24"/>
          <w:szCs w:val="24"/>
          <w:lang w:eastAsia="sq-AL"/>
        </w:rPr>
        <w:t>këqyrjes</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aparatit</w:t>
      </w:r>
      <w:proofErr w:type="spellEnd"/>
      <w:r w:rsidRPr="00AB449A">
        <w:rPr>
          <w:color w:val="000000"/>
          <w:sz w:val="24"/>
          <w:szCs w:val="24"/>
          <w:lang w:eastAsia="sq-AL"/>
        </w:rPr>
        <w:t xml:space="preserve"> </w:t>
      </w:r>
      <w:proofErr w:type="spellStart"/>
      <w:r w:rsidRPr="00AB449A">
        <w:rPr>
          <w:color w:val="000000"/>
          <w:sz w:val="24"/>
          <w:szCs w:val="24"/>
          <w:lang w:eastAsia="sq-AL"/>
        </w:rPr>
        <w:t>celular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shtetasve</w:t>
      </w:r>
      <w:proofErr w:type="spellEnd"/>
      <w:r w:rsidRPr="00AB449A">
        <w:rPr>
          <w:color w:val="000000"/>
          <w:sz w:val="24"/>
          <w:szCs w:val="24"/>
          <w:lang w:eastAsia="sq-AL"/>
        </w:rPr>
        <w:t xml:space="preserve"> Mikel Mustafa u </w:t>
      </w:r>
      <w:proofErr w:type="spellStart"/>
      <w:r w:rsidRPr="00AB449A">
        <w:rPr>
          <w:color w:val="000000"/>
          <w:sz w:val="24"/>
          <w:szCs w:val="24"/>
          <w:lang w:eastAsia="sq-AL"/>
        </w:rPr>
        <w:t>konstatua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apikacionin</w:t>
      </w:r>
      <w:proofErr w:type="spellEnd"/>
      <w:r w:rsidRPr="00AB449A">
        <w:rPr>
          <w:color w:val="000000"/>
          <w:sz w:val="24"/>
          <w:szCs w:val="24"/>
          <w:lang w:eastAsia="sq-AL"/>
        </w:rPr>
        <w:t xml:space="preserve"> “</w:t>
      </w:r>
      <w:proofErr w:type="spellStart"/>
      <w:r w:rsidRPr="00AB449A">
        <w:rPr>
          <w:i/>
          <w:iCs/>
          <w:color w:val="000000"/>
          <w:sz w:val="24"/>
          <w:szCs w:val="24"/>
          <w:lang w:eastAsia="sq-AL"/>
        </w:rPr>
        <w:t>ëhats</w:t>
      </w:r>
      <w:proofErr w:type="spellEnd"/>
      <w:r w:rsidRPr="00AB449A">
        <w:rPr>
          <w:i/>
          <w:iCs/>
          <w:color w:val="000000"/>
          <w:sz w:val="24"/>
          <w:szCs w:val="24"/>
          <w:lang w:eastAsia="sq-AL"/>
        </w:rPr>
        <w:t xml:space="preserve"> App</w:t>
      </w:r>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kontakt</w:t>
      </w:r>
      <w:proofErr w:type="spellEnd"/>
      <w:r w:rsidRPr="00AB449A">
        <w:rPr>
          <w:color w:val="000000"/>
          <w:sz w:val="24"/>
          <w:szCs w:val="24"/>
          <w:lang w:eastAsia="sq-AL"/>
        </w:rPr>
        <w:t xml:space="preserve"> me </w:t>
      </w:r>
      <w:proofErr w:type="spellStart"/>
      <w:r w:rsidRPr="00AB449A">
        <w:rPr>
          <w:color w:val="000000"/>
          <w:sz w:val="24"/>
          <w:szCs w:val="24"/>
          <w:lang w:eastAsia="sq-AL"/>
        </w:rPr>
        <w:t>emrin</w:t>
      </w:r>
      <w:proofErr w:type="spellEnd"/>
      <w:r w:rsidRPr="00AB449A">
        <w:rPr>
          <w:color w:val="000000"/>
          <w:sz w:val="24"/>
          <w:szCs w:val="24"/>
          <w:lang w:eastAsia="sq-AL"/>
        </w:rPr>
        <w:t xml:space="preserve"> “</w:t>
      </w:r>
      <w:r w:rsidRPr="00AB449A">
        <w:rPr>
          <w:i/>
          <w:iCs/>
          <w:color w:val="000000"/>
          <w:sz w:val="24"/>
          <w:szCs w:val="24"/>
          <w:lang w:eastAsia="sq-AL"/>
        </w:rPr>
        <w:t>ALIUUU”</w:t>
      </w:r>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foto</w:t>
      </w:r>
      <w:proofErr w:type="spellEnd"/>
      <w:r w:rsidRPr="00AB449A">
        <w:rPr>
          <w:color w:val="000000"/>
          <w:sz w:val="24"/>
          <w:szCs w:val="24"/>
          <w:lang w:eastAsia="sq-AL"/>
        </w:rPr>
        <w:t xml:space="preserve"> </w:t>
      </w:r>
      <w:proofErr w:type="spellStart"/>
      <w:r w:rsidRPr="00AB449A">
        <w:rPr>
          <w:color w:val="000000"/>
          <w:sz w:val="24"/>
          <w:szCs w:val="24"/>
          <w:lang w:eastAsia="sq-AL"/>
        </w:rPr>
        <w:t>profili</w:t>
      </w:r>
      <w:proofErr w:type="spellEnd"/>
      <w:r w:rsidRPr="00AB449A">
        <w:rPr>
          <w:color w:val="000000"/>
          <w:sz w:val="24"/>
          <w:szCs w:val="24"/>
          <w:lang w:eastAsia="sq-AL"/>
        </w:rPr>
        <w:t xml:space="preserve"> </w:t>
      </w:r>
      <w:proofErr w:type="spellStart"/>
      <w:r w:rsidRPr="00AB449A">
        <w:rPr>
          <w:color w:val="000000"/>
          <w:sz w:val="24"/>
          <w:szCs w:val="24"/>
          <w:lang w:eastAsia="sq-AL"/>
        </w:rPr>
        <w:t>ishin</w:t>
      </w:r>
      <w:proofErr w:type="spellEnd"/>
      <w:r w:rsidRPr="00AB449A">
        <w:rPr>
          <w:color w:val="000000"/>
          <w:sz w:val="24"/>
          <w:szCs w:val="24"/>
          <w:lang w:eastAsia="sq-AL"/>
        </w:rPr>
        <w:t xml:space="preserve"> </w:t>
      </w:r>
      <w:proofErr w:type="spellStart"/>
      <w:r w:rsidRPr="00AB449A">
        <w:rPr>
          <w:color w:val="000000"/>
          <w:sz w:val="24"/>
          <w:szCs w:val="24"/>
          <w:lang w:eastAsia="sq-AL"/>
        </w:rPr>
        <w:t>disa</w:t>
      </w:r>
      <w:proofErr w:type="spellEnd"/>
      <w:r w:rsidRPr="00AB449A">
        <w:rPr>
          <w:color w:val="000000"/>
          <w:sz w:val="24"/>
          <w:szCs w:val="24"/>
          <w:lang w:eastAsia="sq-AL"/>
        </w:rPr>
        <w:t xml:space="preserve"> persona me </w:t>
      </w:r>
      <w:proofErr w:type="spellStart"/>
      <w:r w:rsidRPr="00AB449A">
        <w:rPr>
          <w:color w:val="000000"/>
          <w:sz w:val="24"/>
          <w:szCs w:val="24"/>
          <w:lang w:eastAsia="sq-AL"/>
        </w:rPr>
        <w:t>flamuj</w:t>
      </w:r>
      <w:proofErr w:type="spellEnd"/>
      <w:r w:rsidRPr="00AB449A">
        <w:rPr>
          <w:color w:val="000000"/>
          <w:sz w:val="24"/>
          <w:szCs w:val="24"/>
          <w:lang w:eastAsia="sq-AL"/>
        </w:rPr>
        <w:t xml:space="preserve">, me </w:t>
      </w:r>
      <w:proofErr w:type="spellStart"/>
      <w:r w:rsidRPr="00AB449A">
        <w:rPr>
          <w:color w:val="000000"/>
          <w:sz w:val="24"/>
          <w:szCs w:val="24"/>
          <w:lang w:eastAsia="sq-AL"/>
        </w:rPr>
        <w:t>mbishkrime</w:t>
      </w:r>
      <w:proofErr w:type="spellEnd"/>
      <w:r w:rsidRPr="00AB449A">
        <w:rPr>
          <w:color w:val="000000"/>
          <w:sz w:val="24"/>
          <w:szCs w:val="24"/>
          <w:lang w:eastAsia="sq-AL"/>
        </w:rPr>
        <w:t xml:space="preserve"> me </w:t>
      </w:r>
      <w:proofErr w:type="spellStart"/>
      <w:r w:rsidRPr="00AB449A">
        <w:rPr>
          <w:color w:val="000000"/>
          <w:sz w:val="24"/>
          <w:szCs w:val="24"/>
          <w:lang w:eastAsia="sq-AL"/>
        </w:rPr>
        <w:t>shkronja</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panjohura</w:t>
      </w:r>
      <w:proofErr w:type="spellEnd"/>
      <w:r w:rsidRPr="00AB449A">
        <w:rPr>
          <w:color w:val="000000"/>
          <w:sz w:val="24"/>
          <w:szCs w:val="24"/>
          <w:lang w:eastAsia="sq-AL"/>
        </w:rPr>
        <w:t xml:space="preserve">, </w:t>
      </w:r>
      <w:proofErr w:type="spellStart"/>
      <w:r w:rsidRPr="00AB449A">
        <w:rPr>
          <w:color w:val="000000"/>
          <w:sz w:val="24"/>
          <w:szCs w:val="24"/>
          <w:lang w:eastAsia="sq-AL"/>
        </w:rPr>
        <w:t>përballë</w:t>
      </w:r>
      <w:proofErr w:type="spellEnd"/>
      <w:r w:rsidRPr="00AB449A">
        <w:rPr>
          <w:color w:val="000000"/>
          <w:sz w:val="24"/>
          <w:szCs w:val="24"/>
          <w:lang w:eastAsia="sq-AL"/>
        </w:rPr>
        <w:t xml:space="preserve"> </w:t>
      </w:r>
      <w:proofErr w:type="spellStart"/>
      <w:r w:rsidRPr="00AB449A">
        <w:rPr>
          <w:color w:val="000000"/>
          <w:sz w:val="24"/>
          <w:szCs w:val="24"/>
          <w:lang w:eastAsia="sq-AL"/>
        </w:rPr>
        <w:t>këtyre</w:t>
      </w:r>
      <w:proofErr w:type="spellEnd"/>
      <w:r w:rsidRPr="00AB449A">
        <w:rPr>
          <w:color w:val="000000"/>
          <w:sz w:val="24"/>
          <w:szCs w:val="24"/>
          <w:lang w:eastAsia="sq-AL"/>
        </w:rPr>
        <w:t xml:space="preserve"> </w:t>
      </w:r>
      <w:proofErr w:type="spellStart"/>
      <w:r w:rsidRPr="00AB449A">
        <w:rPr>
          <w:color w:val="000000"/>
          <w:sz w:val="24"/>
          <w:szCs w:val="24"/>
          <w:lang w:eastAsia="sq-AL"/>
        </w:rPr>
        <w:t>personave</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ndërtesë</w:t>
      </w:r>
      <w:proofErr w:type="spellEnd"/>
      <w:r w:rsidRPr="00AB449A">
        <w:rPr>
          <w:color w:val="000000"/>
          <w:sz w:val="24"/>
          <w:szCs w:val="24"/>
          <w:lang w:eastAsia="sq-AL"/>
        </w:rPr>
        <w:t xml:space="preserve">, </w:t>
      </w:r>
      <w:proofErr w:type="spellStart"/>
      <w:r w:rsidRPr="00AB449A">
        <w:rPr>
          <w:color w:val="000000"/>
          <w:sz w:val="24"/>
          <w:szCs w:val="24"/>
          <w:lang w:eastAsia="sq-AL"/>
        </w:rPr>
        <w:t>poshtë</w:t>
      </w:r>
      <w:proofErr w:type="spellEnd"/>
      <w:r w:rsidRPr="00AB449A">
        <w:rPr>
          <w:color w:val="000000"/>
          <w:sz w:val="24"/>
          <w:szCs w:val="24"/>
          <w:lang w:eastAsia="sq-AL"/>
        </w:rPr>
        <w:t xml:space="preserve"> </w:t>
      </w:r>
      <w:proofErr w:type="spellStart"/>
      <w:r w:rsidRPr="00AB449A">
        <w:rPr>
          <w:color w:val="000000"/>
          <w:sz w:val="24"/>
          <w:szCs w:val="24"/>
          <w:lang w:eastAsia="sq-AL"/>
        </w:rPr>
        <w:t>emrit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shkruajtur</w:t>
      </w:r>
      <w:proofErr w:type="spellEnd"/>
      <w:r w:rsidRPr="00AB449A">
        <w:rPr>
          <w:color w:val="000000"/>
          <w:sz w:val="24"/>
          <w:szCs w:val="24"/>
          <w:lang w:eastAsia="sq-AL"/>
        </w:rPr>
        <w:t xml:space="preserve"> “ALIUUU”, </w:t>
      </w:r>
      <w:proofErr w:type="spellStart"/>
      <w:r w:rsidRPr="00AB449A">
        <w:rPr>
          <w:color w:val="000000"/>
          <w:sz w:val="24"/>
          <w:szCs w:val="24"/>
          <w:lang w:eastAsia="sq-AL"/>
        </w:rPr>
        <w:t>gjendet</w:t>
      </w:r>
      <w:proofErr w:type="spellEnd"/>
      <w:r w:rsidRPr="00AB449A">
        <w:rPr>
          <w:color w:val="000000"/>
          <w:sz w:val="24"/>
          <w:szCs w:val="24"/>
          <w:lang w:eastAsia="sq-AL"/>
        </w:rPr>
        <w:t xml:space="preserve"> </w:t>
      </w:r>
      <w:proofErr w:type="spellStart"/>
      <w:r w:rsidRPr="00AB449A">
        <w:rPr>
          <w:color w:val="000000"/>
          <w:sz w:val="24"/>
          <w:szCs w:val="24"/>
          <w:lang w:eastAsia="sq-AL"/>
        </w:rPr>
        <w:t>emri</w:t>
      </w:r>
      <w:proofErr w:type="spellEnd"/>
      <w:r w:rsidRPr="00AB449A">
        <w:rPr>
          <w:color w:val="000000"/>
          <w:sz w:val="24"/>
          <w:szCs w:val="24"/>
          <w:lang w:eastAsia="sq-AL"/>
        </w:rPr>
        <w:t xml:space="preserve"> Ali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mbishkrimi</w:t>
      </w:r>
      <w:proofErr w:type="spellEnd"/>
      <w:r w:rsidRPr="00AB449A">
        <w:rPr>
          <w:color w:val="000000"/>
          <w:sz w:val="24"/>
          <w:szCs w:val="24"/>
          <w:lang w:eastAsia="sq-AL"/>
        </w:rPr>
        <w:t xml:space="preserve"> “</w:t>
      </w:r>
      <w:proofErr w:type="spellStart"/>
      <w:r w:rsidRPr="00AB449A">
        <w:rPr>
          <w:i/>
          <w:iCs/>
          <w:color w:val="000000"/>
          <w:sz w:val="24"/>
          <w:szCs w:val="24"/>
          <w:lang w:eastAsia="sq-AL"/>
        </w:rPr>
        <w:t>Udhëtim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dhe</w:t>
      </w:r>
      <w:proofErr w:type="spellEnd"/>
      <w:r w:rsidRPr="00AB449A">
        <w:rPr>
          <w:i/>
          <w:iCs/>
          <w:color w:val="000000"/>
          <w:sz w:val="24"/>
          <w:szCs w:val="24"/>
          <w:lang w:eastAsia="sq-AL"/>
        </w:rPr>
        <w:t xml:space="preserve"> Transport</w:t>
      </w:r>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profilin e </w:t>
      </w:r>
      <w:proofErr w:type="spellStart"/>
      <w:r w:rsidRPr="00AB449A">
        <w:rPr>
          <w:color w:val="000000"/>
          <w:sz w:val="24"/>
          <w:szCs w:val="24"/>
          <w:lang w:eastAsia="sq-AL"/>
        </w:rPr>
        <w:t>këtij</w:t>
      </w:r>
      <w:proofErr w:type="spellEnd"/>
      <w:r w:rsidRPr="00AB449A">
        <w:rPr>
          <w:color w:val="000000"/>
          <w:sz w:val="24"/>
          <w:szCs w:val="24"/>
          <w:lang w:eastAsia="sq-AL"/>
        </w:rPr>
        <w:t xml:space="preserve"> </w:t>
      </w:r>
      <w:proofErr w:type="spellStart"/>
      <w:r w:rsidRPr="00AB449A">
        <w:rPr>
          <w:color w:val="000000"/>
          <w:sz w:val="24"/>
          <w:szCs w:val="24"/>
          <w:lang w:eastAsia="sq-AL"/>
        </w:rPr>
        <w:t>kontakti</w:t>
      </w:r>
      <w:proofErr w:type="spellEnd"/>
      <w:r w:rsidRPr="00AB449A">
        <w:rPr>
          <w:color w:val="000000"/>
          <w:sz w:val="24"/>
          <w:szCs w:val="24"/>
          <w:lang w:eastAsia="sq-AL"/>
        </w:rPr>
        <w:t xml:space="preserve"> </w:t>
      </w:r>
      <w:proofErr w:type="spellStart"/>
      <w:r w:rsidRPr="00AB449A">
        <w:rPr>
          <w:color w:val="000000"/>
          <w:sz w:val="24"/>
          <w:szCs w:val="24"/>
          <w:lang w:eastAsia="sq-AL"/>
        </w:rPr>
        <w:t>gjendet</w:t>
      </w:r>
      <w:proofErr w:type="spellEnd"/>
      <w:r w:rsidRPr="00AB449A">
        <w:rPr>
          <w:color w:val="000000"/>
          <w:sz w:val="24"/>
          <w:szCs w:val="24"/>
          <w:lang w:eastAsia="sq-AL"/>
        </w:rPr>
        <w:t xml:space="preserve"> </w:t>
      </w:r>
      <w:proofErr w:type="spellStart"/>
      <w:r w:rsidRPr="00AB449A">
        <w:rPr>
          <w:color w:val="000000"/>
          <w:sz w:val="24"/>
          <w:szCs w:val="24"/>
          <w:lang w:eastAsia="sq-AL"/>
        </w:rPr>
        <w:t>edhe</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lokacion</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tregon</w:t>
      </w:r>
      <w:proofErr w:type="spellEnd"/>
      <w:r w:rsidRPr="00AB449A">
        <w:rPr>
          <w:color w:val="000000"/>
          <w:sz w:val="24"/>
          <w:szCs w:val="24"/>
          <w:lang w:eastAsia="sq-AL"/>
        </w:rPr>
        <w:t xml:space="preserve"> </w:t>
      </w:r>
      <w:proofErr w:type="spellStart"/>
      <w:r w:rsidRPr="00AB449A">
        <w:rPr>
          <w:color w:val="000000"/>
          <w:sz w:val="24"/>
          <w:szCs w:val="24"/>
          <w:lang w:eastAsia="sq-AL"/>
        </w:rPr>
        <w:t>shtetin</w:t>
      </w:r>
      <w:proofErr w:type="spellEnd"/>
      <w:r w:rsidRPr="00AB449A">
        <w:rPr>
          <w:color w:val="000000"/>
          <w:sz w:val="24"/>
          <w:szCs w:val="24"/>
          <w:lang w:eastAsia="sq-AL"/>
        </w:rPr>
        <w:t xml:space="preserve"> e </w:t>
      </w:r>
      <w:proofErr w:type="spellStart"/>
      <w:r w:rsidRPr="00AB449A">
        <w:rPr>
          <w:color w:val="000000"/>
          <w:sz w:val="24"/>
          <w:szCs w:val="24"/>
          <w:lang w:eastAsia="sq-AL"/>
        </w:rPr>
        <w:t>Greqisë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këqyrjen</w:t>
      </w:r>
      <w:proofErr w:type="spellEnd"/>
      <w:r w:rsidRPr="00AB449A">
        <w:rPr>
          <w:color w:val="000000"/>
          <w:sz w:val="24"/>
          <w:szCs w:val="24"/>
          <w:lang w:eastAsia="sq-AL"/>
        </w:rPr>
        <w:t xml:space="preserve"> e </w:t>
      </w:r>
      <w:proofErr w:type="spellStart"/>
      <w:r w:rsidRPr="00AB449A">
        <w:rPr>
          <w:color w:val="000000"/>
          <w:sz w:val="24"/>
          <w:szCs w:val="24"/>
          <w:lang w:eastAsia="sq-AL"/>
        </w:rPr>
        <w:t>proflilit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këtij</w:t>
      </w:r>
      <w:proofErr w:type="spellEnd"/>
      <w:r w:rsidRPr="00AB449A">
        <w:rPr>
          <w:color w:val="000000"/>
          <w:sz w:val="24"/>
          <w:szCs w:val="24"/>
          <w:lang w:eastAsia="sq-AL"/>
        </w:rPr>
        <w:t xml:space="preserve"> </w:t>
      </w:r>
      <w:proofErr w:type="spellStart"/>
      <w:r w:rsidRPr="00AB449A">
        <w:rPr>
          <w:color w:val="000000"/>
          <w:sz w:val="24"/>
          <w:szCs w:val="24"/>
          <w:lang w:eastAsia="sq-AL"/>
        </w:rPr>
        <w:t>kontakti</w:t>
      </w:r>
      <w:proofErr w:type="spellEnd"/>
      <w:r w:rsidRPr="00AB449A">
        <w:rPr>
          <w:color w:val="000000"/>
          <w:sz w:val="24"/>
          <w:szCs w:val="24"/>
          <w:lang w:eastAsia="sq-AL"/>
        </w:rPr>
        <w:t xml:space="preserve">, </w:t>
      </w:r>
      <w:proofErr w:type="spellStart"/>
      <w:r w:rsidRPr="00AB449A">
        <w:rPr>
          <w:color w:val="000000"/>
          <w:sz w:val="24"/>
          <w:szCs w:val="24"/>
          <w:lang w:eastAsia="sq-AL"/>
        </w:rPr>
        <w:t>konstatohen</w:t>
      </w:r>
      <w:proofErr w:type="spellEnd"/>
      <w:r w:rsidRPr="00AB449A">
        <w:rPr>
          <w:color w:val="000000"/>
          <w:sz w:val="24"/>
          <w:szCs w:val="24"/>
          <w:lang w:eastAsia="sq-AL"/>
        </w:rPr>
        <w:t xml:space="preserve"> </w:t>
      </w:r>
      <w:proofErr w:type="spellStart"/>
      <w:r w:rsidRPr="00AB449A">
        <w:rPr>
          <w:color w:val="000000"/>
          <w:sz w:val="24"/>
          <w:szCs w:val="24"/>
          <w:lang w:eastAsia="sq-AL"/>
        </w:rPr>
        <w:t>gjithashtu</w:t>
      </w:r>
      <w:proofErr w:type="spellEnd"/>
      <w:r w:rsidRPr="00AB449A">
        <w:rPr>
          <w:color w:val="000000"/>
          <w:sz w:val="24"/>
          <w:szCs w:val="24"/>
          <w:lang w:eastAsia="sq-AL"/>
        </w:rPr>
        <w:t xml:space="preserve"> se </w:t>
      </w:r>
      <w:proofErr w:type="spellStart"/>
      <w:r w:rsidRPr="00AB449A">
        <w:rPr>
          <w:color w:val="000000"/>
          <w:sz w:val="24"/>
          <w:szCs w:val="24"/>
          <w:lang w:eastAsia="sq-AL"/>
        </w:rPr>
        <w:t>gjendet</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shkrim</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gjuhë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panjohur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data 3.6.2022.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bisedat</w:t>
      </w:r>
      <w:proofErr w:type="spellEnd"/>
      <w:r w:rsidRPr="00AB449A">
        <w:rPr>
          <w:color w:val="000000"/>
          <w:sz w:val="24"/>
          <w:szCs w:val="24"/>
          <w:lang w:eastAsia="sq-AL"/>
        </w:rPr>
        <w:t xml:space="preserve"> midis </w:t>
      </w:r>
      <w:proofErr w:type="spellStart"/>
      <w:r w:rsidRPr="00AB449A">
        <w:rPr>
          <w:color w:val="000000"/>
          <w:sz w:val="24"/>
          <w:szCs w:val="24"/>
          <w:lang w:eastAsia="sq-AL"/>
        </w:rPr>
        <w:t>shtetasit</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kontaktit</w:t>
      </w:r>
      <w:proofErr w:type="spellEnd"/>
      <w:r w:rsidRPr="00AB449A">
        <w:rPr>
          <w:color w:val="000000"/>
          <w:sz w:val="24"/>
          <w:szCs w:val="24"/>
          <w:lang w:eastAsia="sq-AL"/>
        </w:rPr>
        <w:t xml:space="preserve"> me </w:t>
      </w:r>
      <w:proofErr w:type="spellStart"/>
      <w:r w:rsidRPr="00AB449A">
        <w:rPr>
          <w:color w:val="000000"/>
          <w:sz w:val="24"/>
          <w:szCs w:val="24"/>
          <w:lang w:eastAsia="sq-AL"/>
        </w:rPr>
        <w:t>emrin</w:t>
      </w:r>
      <w:proofErr w:type="spellEnd"/>
      <w:r w:rsidRPr="00AB449A">
        <w:rPr>
          <w:color w:val="000000"/>
          <w:sz w:val="24"/>
          <w:szCs w:val="24"/>
          <w:lang w:eastAsia="sq-AL"/>
        </w:rPr>
        <w:t xml:space="preserve"> e </w:t>
      </w:r>
      <w:proofErr w:type="spellStart"/>
      <w:r w:rsidRPr="00AB449A">
        <w:rPr>
          <w:color w:val="000000"/>
          <w:sz w:val="24"/>
          <w:szCs w:val="24"/>
          <w:lang w:eastAsia="sq-AL"/>
        </w:rPr>
        <w:t>vendosur</w:t>
      </w:r>
      <w:proofErr w:type="spellEnd"/>
      <w:r w:rsidRPr="00AB449A">
        <w:rPr>
          <w:color w:val="000000"/>
          <w:sz w:val="24"/>
          <w:szCs w:val="24"/>
          <w:lang w:eastAsia="sq-AL"/>
        </w:rPr>
        <w:t xml:space="preserve"> “ALIUUU”, ka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shkruajtur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gjuhën</w:t>
      </w:r>
      <w:proofErr w:type="spellEnd"/>
      <w:r w:rsidRPr="00AB449A">
        <w:rPr>
          <w:color w:val="000000"/>
          <w:sz w:val="24"/>
          <w:szCs w:val="24"/>
          <w:lang w:eastAsia="sq-AL"/>
        </w:rPr>
        <w:t xml:space="preserve"> </w:t>
      </w:r>
      <w:proofErr w:type="spellStart"/>
      <w:r w:rsidRPr="00AB449A">
        <w:rPr>
          <w:color w:val="000000"/>
          <w:sz w:val="24"/>
          <w:szCs w:val="24"/>
          <w:lang w:eastAsia="sq-AL"/>
        </w:rPr>
        <w:t>angleze</w:t>
      </w:r>
      <w:proofErr w:type="spellEnd"/>
      <w:r w:rsidRPr="00AB449A">
        <w:rPr>
          <w:color w:val="000000"/>
          <w:sz w:val="24"/>
          <w:szCs w:val="24"/>
          <w:lang w:eastAsia="sq-AL"/>
        </w:rPr>
        <w:t>:</w:t>
      </w:r>
      <w:r w:rsidRPr="00AB449A">
        <w:rPr>
          <w:i/>
          <w:iCs/>
          <w:color w:val="000000"/>
          <w:sz w:val="24"/>
          <w:szCs w:val="24"/>
          <w:lang w:eastAsia="sq-AL"/>
        </w:rPr>
        <w:t xml:space="preserve">-77/ bro </w:t>
      </w:r>
      <w:proofErr w:type="spellStart"/>
      <w:r w:rsidRPr="00AB449A">
        <w:rPr>
          <w:i/>
          <w:iCs/>
          <w:color w:val="000000"/>
          <w:sz w:val="24"/>
          <w:szCs w:val="24"/>
          <w:lang w:eastAsia="sq-AL"/>
        </w:rPr>
        <w:t>goodmorning</w:t>
      </w:r>
      <w:proofErr w:type="spellEnd"/>
      <w:r w:rsidRPr="00AB449A">
        <w:rPr>
          <w:i/>
          <w:iCs/>
          <w:color w:val="000000"/>
          <w:sz w:val="24"/>
          <w:szCs w:val="24"/>
          <w:lang w:eastAsia="sq-AL"/>
        </w:rPr>
        <w:t>”</w:t>
      </w:r>
      <w:r w:rsidRPr="00AB449A">
        <w:rPr>
          <w:color w:val="000000"/>
          <w:sz w:val="24"/>
          <w:szCs w:val="24"/>
          <w:lang w:eastAsia="sq-AL"/>
        </w:rPr>
        <w:t xml:space="preserve"> ora 09.32 </w:t>
      </w:r>
      <w:proofErr w:type="spellStart"/>
      <w:r w:rsidRPr="00AB449A">
        <w:rPr>
          <w:color w:val="000000"/>
          <w:sz w:val="24"/>
          <w:szCs w:val="24"/>
          <w:lang w:eastAsia="sq-AL"/>
        </w:rPr>
        <w:t>poshtë</w:t>
      </w:r>
      <w:proofErr w:type="spellEnd"/>
      <w:r w:rsidRPr="00AB449A">
        <w:rPr>
          <w:color w:val="000000"/>
          <w:sz w:val="24"/>
          <w:szCs w:val="24"/>
          <w:lang w:eastAsia="sq-AL"/>
        </w:rPr>
        <w:t xml:space="preserv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konstatohet</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telefonatë</w:t>
      </w:r>
      <w:proofErr w:type="spellEnd"/>
      <w:r w:rsidRPr="00AB449A">
        <w:rPr>
          <w:color w:val="000000"/>
          <w:sz w:val="24"/>
          <w:szCs w:val="24"/>
          <w:lang w:eastAsia="sq-AL"/>
        </w:rPr>
        <w:t xml:space="preserve"> </w:t>
      </w:r>
      <w:proofErr w:type="spellStart"/>
      <w:r w:rsidRPr="00AB449A">
        <w:rPr>
          <w:color w:val="000000"/>
          <w:sz w:val="24"/>
          <w:szCs w:val="24"/>
          <w:lang w:eastAsia="sq-AL"/>
        </w:rPr>
        <w:t>zanore</w:t>
      </w:r>
      <w:proofErr w:type="spellEnd"/>
      <w:r w:rsidRPr="00AB449A">
        <w:rPr>
          <w:color w:val="000000"/>
          <w:sz w:val="24"/>
          <w:szCs w:val="24"/>
          <w:lang w:eastAsia="sq-AL"/>
        </w:rPr>
        <w:t xml:space="preserve"> e </w:t>
      </w:r>
      <w:proofErr w:type="spellStart"/>
      <w:r w:rsidRPr="00AB449A">
        <w:rPr>
          <w:color w:val="000000"/>
          <w:sz w:val="24"/>
          <w:szCs w:val="24"/>
          <w:lang w:eastAsia="sq-AL"/>
        </w:rPr>
        <w:t>humbur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orën</w:t>
      </w:r>
      <w:proofErr w:type="spellEnd"/>
      <w:r w:rsidRPr="00AB449A">
        <w:rPr>
          <w:color w:val="000000"/>
          <w:sz w:val="24"/>
          <w:szCs w:val="24"/>
          <w:lang w:eastAsia="sq-AL"/>
        </w:rPr>
        <w:t xml:space="preserve"> 09:40 min. Nga </w:t>
      </w:r>
      <w:proofErr w:type="spellStart"/>
      <w:r w:rsidRPr="00AB449A">
        <w:rPr>
          <w:color w:val="000000"/>
          <w:sz w:val="24"/>
          <w:szCs w:val="24"/>
          <w:lang w:eastAsia="sq-AL"/>
        </w:rPr>
        <w:t>seksioni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policisë</w:t>
      </w:r>
      <w:proofErr w:type="spellEnd"/>
      <w:r w:rsidRPr="00AB449A">
        <w:rPr>
          <w:color w:val="000000"/>
          <w:sz w:val="24"/>
          <w:szCs w:val="24"/>
          <w:lang w:eastAsia="sq-AL"/>
        </w:rPr>
        <w:t xml:space="preserve"> </w:t>
      </w:r>
      <w:proofErr w:type="spellStart"/>
      <w:r w:rsidRPr="00AB449A">
        <w:rPr>
          <w:color w:val="000000"/>
          <w:sz w:val="24"/>
          <w:szCs w:val="24"/>
          <w:lang w:eastAsia="sq-AL"/>
        </w:rPr>
        <w:t>gjyqësore</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pyetur</w:t>
      </w:r>
      <w:proofErr w:type="spellEnd"/>
      <w:r w:rsidRPr="00AB449A">
        <w:rPr>
          <w:color w:val="000000"/>
          <w:sz w:val="24"/>
          <w:szCs w:val="24"/>
          <w:lang w:eastAsia="sq-AL"/>
        </w:rPr>
        <w:t xml:space="preserve"> </w:t>
      </w:r>
      <w:proofErr w:type="spellStart"/>
      <w:r w:rsidRPr="00AB449A">
        <w:rPr>
          <w:color w:val="000000"/>
          <w:sz w:val="24"/>
          <w:szCs w:val="24"/>
          <w:lang w:eastAsia="sq-AL"/>
        </w:rPr>
        <w:t>shtetasit</w:t>
      </w:r>
      <w:proofErr w:type="spellEnd"/>
      <w:r w:rsidRPr="00AB449A">
        <w:rPr>
          <w:color w:val="000000"/>
          <w:sz w:val="24"/>
          <w:szCs w:val="24"/>
          <w:lang w:eastAsia="sq-AL"/>
        </w:rPr>
        <w:t xml:space="preserve"> Markus Skura (</w:t>
      </w:r>
      <w:proofErr w:type="spellStart"/>
      <w:r w:rsidRPr="00AB449A">
        <w:rPr>
          <w:color w:val="000000"/>
          <w:sz w:val="24"/>
          <w:szCs w:val="24"/>
          <w:lang w:eastAsia="sq-AL"/>
        </w:rPr>
        <w:t>Kiptiu</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si</w:t>
      </w:r>
      <w:proofErr w:type="spellEnd"/>
      <w:r w:rsidRPr="00AB449A">
        <w:rPr>
          <w:color w:val="000000"/>
          <w:sz w:val="24"/>
          <w:szCs w:val="24"/>
          <w:lang w:eastAsia="sq-AL"/>
        </w:rPr>
        <w:t xml:space="preserve"> persona </w:t>
      </w:r>
      <w:proofErr w:type="spellStart"/>
      <w:r w:rsidRPr="00AB449A">
        <w:rPr>
          <w:color w:val="000000"/>
          <w:sz w:val="24"/>
          <w:szCs w:val="24"/>
          <w:lang w:eastAsia="sq-AL"/>
        </w:rPr>
        <w:t>ndaj</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cilit</w:t>
      </w:r>
      <w:proofErr w:type="spellEnd"/>
      <w:r w:rsidRPr="00AB449A">
        <w:rPr>
          <w:color w:val="000000"/>
          <w:sz w:val="24"/>
          <w:szCs w:val="24"/>
          <w:lang w:eastAsia="sq-AL"/>
        </w:rPr>
        <w:t xml:space="preserve"> </w:t>
      </w:r>
      <w:proofErr w:type="spellStart"/>
      <w:r w:rsidRPr="00AB449A">
        <w:rPr>
          <w:color w:val="000000"/>
          <w:sz w:val="24"/>
          <w:szCs w:val="24"/>
          <w:lang w:eastAsia="sq-AL"/>
        </w:rPr>
        <w:t>zhvillohen</w:t>
      </w:r>
      <w:proofErr w:type="spellEnd"/>
      <w:r w:rsidRPr="00AB449A">
        <w:rPr>
          <w:color w:val="000000"/>
          <w:sz w:val="24"/>
          <w:szCs w:val="24"/>
          <w:lang w:eastAsia="sq-AL"/>
        </w:rPr>
        <w:t xml:space="preserve"> </w:t>
      </w:r>
      <w:proofErr w:type="spellStart"/>
      <w:r w:rsidRPr="00AB449A">
        <w:rPr>
          <w:color w:val="000000"/>
          <w:sz w:val="24"/>
          <w:szCs w:val="24"/>
          <w:lang w:eastAsia="sq-AL"/>
        </w:rPr>
        <w:t>hetimet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cilët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prani</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avokatit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zgjedhur</w:t>
      </w:r>
      <w:proofErr w:type="spellEnd"/>
      <w:r w:rsidRPr="00AB449A">
        <w:rPr>
          <w:color w:val="000000"/>
          <w:sz w:val="24"/>
          <w:szCs w:val="24"/>
          <w:lang w:eastAsia="sq-AL"/>
        </w:rPr>
        <w:t xml:space="preserve"> </w:t>
      </w:r>
      <w:proofErr w:type="spellStart"/>
      <w:r w:rsidRPr="00AB449A">
        <w:rPr>
          <w:color w:val="000000"/>
          <w:sz w:val="24"/>
          <w:szCs w:val="24"/>
          <w:lang w:eastAsia="sq-AL"/>
        </w:rPr>
        <w:t>prej</w:t>
      </w:r>
      <w:proofErr w:type="spellEnd"/>
      <w:r w:rsidRPr="00AB449A">
        <w:rPr>
          <w:color w:val="000000"/>
          <w:sz w:val="24"/>
          <w:szCs w:val="24"/>
          <w:lang w:eastAsia="sq-AL"/>
        </w:rPr>
        <w:t xml:space="preserve"> </w:t>
      </w:r>
      <w:proofErr w:type="spellStart"/>
      <w:r w:rsidRPr="00AB449A">
        <w:rPr>
          <w:color w:val="000000"/>
          <w:sz w:val="24"/>
          <w:szCs w:val="24"/>
          <w:lang w:eastAsia="sq-AL"/>
        </w:rPr>
        <w:t>tyre</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deklaruar</w:t>
      </w:r>
      <w:proofErr w:type="spellEnd"/>
      <w:r w:rsidRPr="00AB449A">
        <w:rPr>
          <w:color w:val="000000"/>
          <w:sz w:val="24"/>
          <w:szCs w:val="24"/>
          <w:lang w:eastAsia="sq-AL"/>
        </w:rPr>
        <w:t xml:space="preserve"> se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datë</w:t>
      </w:r>
      <w:proofErr w:type="spellEnd"/>
      <w:r w:rsidRPr="00AB449A">
        <w:rPr>
          <w:color w:val="000000"/>
          <w:sz w:val="24"/>
          <w:szCs w:val="24"/>
          <w:lang w:eastAsia="sq-AL"/>
        </w:rPr>
        <w:t xml:space="preserve"> 31.7.2023,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marënjë</w:t>
      </w:r>
      <w:proofErr w:type="spellEnd"/>
      <w:r w:rsidRPr="00AB449A">
        <w:rPr>
          <w:color w:val="000000"/>
          <w:sz w:val="24"/>
          <w:szCs w:val="24"/>
          <w:lang w:eastAsia="sq-AL"/>
        </w:rPr>
        <w:t xml:space="preserve"> </w:t>
      </w:r>
      <w:proofErr w:type="spellStart"/>
      <w:r w:rsidRPr="00AB449A">
        <w:rPr>
          <w:color w:val="000000"/>
          <w:sz w:val="24"/>
          <w:szCs w:val="24"/>
          <w:lang w:eastAsia="sq-AL"/>
        </w:rPr>
        <w:t>automjet</w:t>
      </w:r>
      <w:proofErr w:type="spellEnd"/>
      <w:r w:rsidRPr="00AB449A">
        <w:rPr>
          <w:color w:val="000000"/>
          <w:sz w:val="24"/>
          <w:szCs w:val="24"/>
          <w:lang w:eastAsia="sq-AL"/>
        </w:rPr>
        <w:t xml:space="preserve"> me </w:t>
      </w:r>
      <w:proofErr w:type="spellStart"/>
      <w:r w:rsidRPr="00AB449A">
        <w:rPr>
          <w:color w:val="000000"/>
          <w:sz w:val="24"/>
          <w:szCs w:val="24"/>
          <w:lang w:eastAsia="sq-AL"/>
        </w:rPr>
        <w:t>qera</w:t>
      </w:r>
      <w:proofErr w:type="spellEnd"/>
      <w:r w:rsidRPr="00AB449A">
        <w:rPr>
          <w:color w:val="000000"/>
          <w:sz w:val="24"/>
          <w:szCs w:val="24"/>
          <w:lang w:eastAsia="sq-AL"/>
        </w:rPr>
        <w:t xml:space="preserve"> tip “</w:t>
      </w:r>
      <w:r w:rsidRPr="00AB449A">
        <w:rPr>
          <w:i/>
          <w:iCs/>
          <w:color w:val="000000"/>
          <w:sz w:val="24"/>
          <w:szCs w:val="24"/>
          <w:lang w:eastAsia="sq-AL"/>
        </w:rPr>
        <w:t>Mercedes-Benz”</w:t>
      </w:r>
      <w:r w:rsidRPr="00AB449A">
        <w:rPr>
          <w:color w:val="000000"/>
          <w:sz w:val="24"/>
          <w:szCs w:val="24"/>
          <w:lang w:eastAsia="sq-AL"/>
        </w:rPr>
        <w:t>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qytetin</w:t>
      </w:r>
      <w:proofErr w:type="spellEnd"/>
      <w:r w:rsidRPr="00AB449A">
        <w:rPr>
          <w:color w:val="000000"/>
          <w:sz w:val="24"/>
          <w:szCs w:val="24"/>
          <w:lang w:eastAsia="sq-AL"/>
        </w:rPr>
        <w:t xml:space="preserve"> e </w:t>
      </w:r>
      <w:proofErr w:type="spellStart"/>
      <w:r w:rsidRPr="00AB449A">
        <w:rPr>
          <w:color w:val="000000"/>
          <w:sz w:val="24"/>
          <w:szCs w:val="24"/>
          <w:lang w:eastAsia="sq-AL"/>
        </w:rPr>
        <w:t>Vlorës</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nisur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drejtim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qytetit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Sarandës</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plazh</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pasi</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kosumuar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drekën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qytetin</w:t>
      </w:r>
      <w:proofErr w:type="spellEnd"/>
      <w:r w:rsidRPr="00AB449A">
        <w:rPr>
          <w:color w:val="000000"/>
          <w:sz w:val="24"/>
          <w:szCs w:val="24"/>
          <w:lang w:eastAsia="sq-AL"/>
        </w:rPr>
        <w:t xml:space="preserve"> e </w:t>
      </w:r>
      <w:proofErr w:type="spellStart"/>
      <w:r w:rsidRPr="00AB449A">
        <w:rPr>
          <w:color w:val="000000"/>
          <w:sz w:val="24"/>
          <w:szCs w:val="24"/>
          <w:lang w:eastAsia="sq-AL"/>
        </w:rPr>
        <w:t>Sarandës</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nisur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drejtim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qytetit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Vlorës</w:t>
      </w:r>
      <w:proofErr w:type="spellEnd"/>
      <w:r w:rsidRPr="00AB449A">
        <w:rPr>
          <w:color w:val="000000"/>
          <w:sz w:val="24"/>
          <w:szCs w:val="24"/>
          <w:lang w:eastAsia="sq-AL"/>
        </w:rPr>
        <w:t>.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dalje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qytetit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Sarandës</w:t>
      </w:r>
      <w:proofErr w:type="spellEnd"/>
      <w:r w:rsidRPr="00AB449A">
        <w:rPr>
          <w:color w:val="000000"/>
          <w:sz w:val="24"/>
          <w:szCs w:val="24"/>
          <w:lang w:eastAsia="sq-AL"/>
        </w:rPr>
        <w:t xml:space="preserve"> </w:t>
      </w:r>
      <w:proofErr w:type="spellStart"/>
      <w:r w:rsidRPr="00AB449A">
        <w:rPr>
          <w:color w:val="000000"/>
          <w:sz w:val="24"/>
          <w:szCs w:val="24"/>
          <w:lang w:eastAsia="sq-AL"/>
        </w:rPr>
        <w:t>afër</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karburanti</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tre</w:t>
      </w:r>
      <w:proofErr w:type="spellEnd"/>
      <w:r w:rsidRPr="00AB449A">
        <w:rPr>
          <w:color w:val="000000"/>
          <w:sz w:val="24"/>
          <w:szCs w:val="24"/>
          <w:lang w:eastAsia="sq-AL"/>
        </w:rPr>
        <w:t xml:space="preserve"> </w:t>
      </w:r>
      <w:proofErr w:type="spellStart"/>
      <w:r w:rsidRPr="00AB449A">
        <w:rPr>
          <w:color w:val="000000"/>
          <w:sz w:val="24"/>
          <w:szCs w:val="24"/>
          <w:lang w:eastAsia="sq-AL"/>
        </w:rPr>
        <w:t>shtetas</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cilët</w:t>
      </w:r>
      <w:proofErr w:type="spellEnd"/>
      <w:r w:rsidRPr="00AB449A">
        <w:rPr>
          <w:color w:val="000000"/>
          <w:sz w:val="24"/>
          <w:szCs w:val="24"/>
          <w:lang w:eastAsia="sq-AL"/>
        </w:rPr>
        <w:t xml:space="preserve"> </w:t>
      </w:r>
      <w:proofErr w:type="spellStart"/>
      <w:r w:rsidRPr="00AB449A">
        <w:rPr>
          <w:color w:val="000000"/>
          <w:sz w:val="24"/>
          <w:szCs w:val="24"/>
          <w:lang w:eastAsia="sq-AL"/>
        </w:rPr>
        <w:t>thrisnin</w:t>
      </w:r>
      <w:proofErr w:type="spellEnd"/>
      <w:r w:rsidRPr="00AB449A">
        <w:rPr>
          <w:color w:val="000000"/>
          <w:sz w:val="24"/>
          <w:szCs w:val="24"/>
          <w:lang w:eastAsia="sq-AL"/>
        </w:rPr>
        <w:t xml:space="preserve"> “</w:t>
      </w:r>
      <w:r w:rsidRPr="00AB449A">
        <w:rPr>
          <w:i/>
          <w:iCs/>
          <w:color w:val="000000"/>
          <w:sz w:val="24"/>
          <w:szCs w:val="24"/>
          <w:lang w:eastAsia="sq-AL"/>
        </w:rPr>
        <w:t>Vlora-Vlora</w:t>
      </w:r>
      <w:r w:rsidRPr="00AB449A">
        <w:rPr>
          <w:color w:val="000000"/>
          <w:sz w:val="24"/>
          <w:szCs w:val="24"/>
          <w:lang w:eastAsia="sq-AL"/>
        </w:rPr>
        <w:t xml:space="preserve">”. Pasi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tre</w:t>
      </w:r>
      <w:proofErr w:type="spellEnd"/>
      <w:r w:rsidRPr="00AB449A">
        <w:rPr>
          <w:color w:val="000000"/>
          <w:sz w:val="24"/>
          <w:szCs w:val="24"/>
          <w:lang w:eastAsia="sq-AL"/>
        </w:rPr>
        <w:t xml:space="preserve"> </w:t>
      </w:r>
      <w:proofErr w:type="spellStart"/>
      <w:r w:rsidRPr="00AB449A">
        <w:rPr>
          <w:color w:val="000000"/>
          <w:sz w:val="24"/>
          <w:szCs w:val="24"/>
          <w:lang w:eastAsia="sq-AL"/>
        </w:rPr>
        <w:t>shtetasit</w:t>
      </w:r>
      <w:proofErr w:type="spellEnd"/>
      <w:r w:rsidRPr="00AB449A">
        <w:rPr>
          <w:color w:val="000000"/>
          <w:sz w:val="24"/>
          <w:szCs w:val="24"/>
          <w:lang w:eastAsia="sq-AL"/>
        </w:rPr>
        <w:t xml:space="preserve"> </w:t>
      </w:r>
      <w:proofErr w:type="spellStart"/>
      <w:r w:rsidRPr="00AB449A">
        <w:rPr>
          <w:color w:val="000000"/>
          <w:sz w:val="24"/>
          <w:szCs w:val="24"/>
          <w:lang w:eastAsia="sq-AL"/>
        </w:rPr>
        <w:t>afgan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automjetin</w:t>
      </w:r>
      <w:proofErr w:type="spellEnd"/>
      <w:r w:rsidRPr="00AB449A">
        <w:rPr>
          <w:color w:val="000000"/>
          <w:sz w:val="24"/>
          <w:szCs w:val="24"/>
          <w:lang w:eastAsia="sq-AL"/>
        </w:rPr>
        <w:t xml:space="preserve"> e </w:t>
      </w:r>
      <w:proofErr w:type="spellStart"/>
      <w:r w:rsidRPr="00AB449A">
        <w:rPr>
          <w:color w:val="000000"/>
          <w:sz w:val="24"/>
          <w:szCs w:val="24"/>
          <w:lang w:eastAsia="sq-AL"/>
        </w:rPr>
        <w:t>tyre</w:t>
      </w:r>
      <w:proofErr w:type="spellEnd"/>
      <w:r w:rsidRPr="00AB449A">
        <w:rPr>
          <w:color w:val="000000"/>
          <w:sz w:val="24"/>
          <w:szCs w:val="24"/>
          <w:lang w:eastAsia="sq-AL"/>
        </w:rPr>
        <w:t xml:space="preserve">, </w:t>
      </w:r>
      <w:proofErr w:type="spellStart"/>
      <w:r w:rsidRPr="00AB449A">
        <w:rPr>
          <w:color w:val="000000"/>
          <w:sz w:val="24"/>
          <w:szCs w:val="24"/>
          <w:lang w:eastAsia="sq-AL"/>
        </w:rPr>
        <w:t>gjatë</w:t>
      </w:r>
      <w:proofErr w:type="spellEnd"/>
      <w:r w:rsidRPr="00AB449A">
        <w:rPr>
          <w:color w:val="000000"/>
          <w:sz w:val="24"/>
          <w:szCs w:val="24"/>
          <w:lang w:eastAsia="sq-AL"/>
        </w:rPr>
        <w:t xml:space="preserve"> </w:t>
      </w:r>
      <w:proofErr w:type="spellStart"/>
      <w:r w:rsidRPr="00AB449A">
        <w:rPr>
          <w:color w:val="000000"/>
          <w:sz w:val="24"/>
          <w:szCs w:val="24"/>
          <w:lang w:eastAsia="sq-AL"/>
        </w:rPr>
        <w:t>rrugës</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aksin</w:t>
      </w:r>
      <w:proofErr w:type="spellEnd"/>
      <w:r w:rsidRPr="00AB449A">
        <w:rPr>
          <w:color w:val="000000"/>
          <w:sz w:val="24"/>
          <w:szCs w:val="24"/>
          <w:lang w:eastAsia="sq-AL"/>
        </w:rPr>
        <w:t xml:space="preserve"> </w:t>
      </w:r>
      <w:proofErr w:type="spellStart"/>
      <w:r w:rsidRPr="00AB449A">
        <w:rPr>
          <w:color w:val="000000"/>
          <w:sz w:val="24"/>
          <w:szCs w:val="24"/>
          <w:lang w:eastAsia="sq-AL"/>
        </w:rPr>
        <w:t>rrugor</w:t>
      </w:r>
      <w:proofErr w:type="spellEnd"/>
      <w:r w:rsidRPr="00AB449A">
        <w:rPr>
          <w:color w:val="000000"/>
          <w:sz w:val="24"/>
          <w:szCs w:val="24"/>
          <w:lang w:eastAsia="sq-AL"/>
        </w:rPr>
        <w:t xml:space="preserve"> Qeparo-</w:t>
      </w:r>
      <w:proofErr w:type="spellStart"/>
      <w:r w:rsidRPr="00AB449A">
        <w:rPr>
          <w:color w:val="000000"/>
          <w:sz w:val="24"/>
          <w:szCs w:val="24"/>
          <w:lang w:eastAsia="sq-AL"/>
        </w:rPr>
        <w:t>Vlorë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fashtin</w:t>
      </w:r>
      <w:proofErr w:type="spellEnd"/>
      <w:r w:rsidRPr="00AB449A">
        <w:rPr>
          <w:color w:val="000000"/>
          <w:sz w:val="24"/>
          <w:szCs w:val="24"/>
          <w:lang w:eastAsia="sq-AL"/>
        </w:rPr>
        <w:t xml:space="preserve"> </w:t>
      </w:r>
      <w:proofErr w:type="spellStart"/>
      <w:r w:rsidRPr="00AB449A">
        <w:rPr>
          <w:color w:val="000000"/>
          <w:sz w:val="24"/>
          <w:szCs w:val="24"/>
          <w:lang w:eastAsia="sq-AL"/>
        </w:rPr>
        <w:t>Kotë</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ndaluar</w:t>
      </w:r>
      <w:proofErr w:type="spellEnd"/>
      <w:r w:rsidRPr="00AB449A">
        <w:rPr>
          <w:color w:val="000000"/>
          <w:sz w:val="24"/>
          <w:szCs w:val="24"/>
          <w:lang w:eastAsia="sq-AL"/>
        </w:rPr>
        <w:t xml:space="preserve"> </w:t>
      </w:r>
      <w:proofErr w:type="spellStart"/>
      <w:r w:rsidRPr="00AB449A">
        <w:rPr>
          <w:color w:val="000000"/>
          <w:sz w:val="24"/>
          <w:szCs w:val="24"/>
          <w:lang w:eastAsia="sq-AL"/>
        </w:rPr>
        <w:t>punonjësit</w:t>
      </w:r>
      <w:proofErr w:type="spellEnd"/>
      <w:r w:rsidRPr="00AB449A">
        <w:rPr>
          <w:color w:val="000000"/>
          <w:sz w:val="24"/>
          <w:szCs w:val="24"/>
          <w:lang w:eastAsia="sq-AL"/>
        </w:rPr>
        <w:t xml:space="preserve"> e </w:t>
      </w:r>
      <w:proofErr w:type="spellStart"/>
      <w:r w:rsidRPr="00AB449A">
        <w:rPr>
          <w:color w:val="000000"/>
          <w:sz w:val="24"/>
          <w:szCs w:val="24"/>
          <w:lang w:eastAsia="sq-AL"/>
        </w:rPr>
        <w:t>policisë</w:t>
      </w:r>
      <w:proofErr w:type="spellEnd"/>
      <w:r w:rsidRPr="00AB449A">
        <w:rPr>
          <w:color w:val="000000"/>
          <w:sz w:val="24"/>
          <w:szCs w:val="24"/>
          <w:lang w:eastAsia="sq-AL"/>
        </w:rPr>
        <w:t xml:space="preserve"> </w:t>
      </w:r>
      <w:proofErr w:type="spellStart"/>
      <w:r w:rsidRPr="00AB449A">
        <w:rPr>
          <w:color w:val="000000"/>
          <w:sz w:val="24"/>
          <w:szCs w:val="24"/>
          <w:lang w:eastAsia="sq-AL"/>
        </w:rPr>
        <w:t>rrugore</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shoqëruar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ambientet</w:t>
      </w:r>
      <w:proofErr w:type="spellEnd"/>
      <w:r w:rsidRPr="00AB449A">
        <w:rPr>
          <w:color w:val="000000"/>
          <w:sz w:val="24"/>
          <w:szCs w:val="24"/>
          <w:lang w:eastAsia="sq-AL"/>
        </w:rPr>
        <w:t xml:space="preserve"> </w:t>
      </w:r>
      <w:proofErr w:type="spellStart"/>
      <w:r w:rsidRPr="00AB449A">
        <w:rPr>
          <w:color w:val="000000"/>
          <w:sz w:val="24"/>
          <w:szCs w:val="24"/>
          <w:lang w:eastAsia="sq-AL"/>
        </w:rPr>
        <w:t>eDrejtorisë</w:t>
      </w:r>
      <w:proofErr w:type="spellEnd"/>
      <w:r w:rsidRPr="00AB449A">
        <w:rPr>
          <w:color w:val="000000"/>
          <w:sz w:val="24"/>
          <w:szCs w:val="24"/>
          <w:lang w:eastAsia="sq-AL"/>
        </w:rPr>
        <w:t xml:space="preserve"> </w:t>
      </w:r>
      <w:proofErr w:type="spellStart"/>
      <w:r w:rsidRPr="00AB449A">
        <w:rPr>
          <w:color w:val="000000"/>
          <w:sz w:val="24"/>
          <w:szCs w:val="24"/>
          <w:lang w:eastAsia="sq-AL"/>
        </w:rPr>
        <w:t>Vendore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Policisë</w:t>
      </w:r>
      <w:proofErr w:type="spellEnd"/>
      <w:r w:rsidRPr="00AB449A">
        <w:rPr>
          <w:color w:val="000000"/>
          <w:sz w:val="24"/>
          <w:szCs w:val="24"/>
          <w:lang w:eastAsia="sq-AL"/>
        </w:rPr>
        <w:t xml:space="preserve"> </w:t>
      </w:r>
      <w:proofErr w:type="spellStart"/>
      <w:r w:rsidRPr="00AB449A">
        <w:rPr>
          <w:color w:val="000000"/>
          <w:sz w:val="24"/>
          <w:szCs w:val="24"/>
          <w:lang w:eastAsia="sq-AL"/>
        </w:rPr>
        <w:t>Vlorë</w:t>
      </w:r>
      <w:proofErr w:type="spellEnd"/>
      <w:r w:rsidRPr="00AB449A">
        <w:rPr>
          <w:color w:val="000000"/>
          <w:sz w:val="24"/>
          <w:szCs w:val="24"/>
          <w:lang w:eastAsia="sq-AL"/>
        </w:rPr>
        <w:t>.</w:t>
      </w:r>
    </w:p>
    <w:p w14:paraId="499328D5" w14:textId="77777777" w:rsidR="00AB449A" w:rsidRPr="00AB449A" w:rsidRDefault="00AB449A" w:rsidP="00AB449A">
      <w:pPr>
        <w:pStyle w:val="ListParagraph"/>
        <w:numPr>
          <w:ilvl w:val="3"/>
          <w:numId w:val="12"/>
        </w:numPr>
        <w:tabs>
          <w:tab w:val="left" w:pos="450"/>
        </w:tabs>
        <w:autoSpaceDE w:val="0"/>
        <w:autoSpaceDN w:val="0"/>
        <w:adjustRightInd w:val="0"/>
        <w:ind w:left="-180" w:firstLine="360"/>
        <w:jc w:val="both"/>
        <w:rPr>
          <w:b/>
          <w:bCs/>
          <w:sz w:val="24"/>
          <w:szCs w:val="24"/>
        </w:rPr>
      </w:pP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Vlorë, </w:t>
      </w:r>
      <w:proofErr w:type="spellStart"/>
      <w:r w:rsidRPr="00AB449A">
        <w:rPr>
          <w:color w:val="000000"/>
          <w:sz w:val="24"/>
          <w:szCs w:val="24"/>
          <w:lang w:eastAsia="sq-AL"/>
        </w:rPr>
        <w:t>pasi</w:t>
      </w:r>
      <w:proofErr w:type="spellEnd"/>
      <w:r w:rsidRPr="00AB449A">
        <w:rPr>
          <w:color w:val="000000"/>
          <w:sz w:val="24"/>
          <w:szCs w:val="24"/>
          <w:lang w:eastAsia="sq-AL"/>
        </w:rPr>
        <w:t xml:space="preserve"> ka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disa</w:t>
      </w:r>
      <w:proofErr w:type="spellEnd"/>
      <w:r w:rsidRPr="00AB449A">
        <w:rPr>
          <w:color w:val="000000"/>
          <w:sz w:val="24"/>
          <w:szCs w:val="24"/>
          <w:lang w:eastAsia="sq-AL"/>
        </w:rPr>
        <w:t xml:space="preserve"> </w:t>
      </w:r>
      <w:proofErr w:type="spellStart"/>
      <w:r w:rsidRPr="00AB449A">
        <w:rPr>
          <w:color w:val="000000"/>
          <w:sz w:val="24"/>
          <w:szCs w:val="24"/>
          <w:lang w:eastAsia="sq-AL"/>
        </w:rPr>
        <w:t>veprime</w:t>
      </w:r>
      <w:proofErr w:type="spellEnd"/>
      <w:r w:rsidRPr="00AB449A">
        <w:rPr>
          <w:color w:val="000000"/>
          <w:sz w:val="24"/>
          <w:szCs w:val="24"/>
          <w:lang w:eastAsia="sq-AL"/>
        </w:rPr>
        <w:t xml:space="preserve"> </w:t>
      </w:r>
      <w:proofErr w:type="spellStart"/>
      <w:r w:rsidRPr="00AB449A">
        <w:rPr>
          <w:color w:val="000000"/>
          <w:sz w:val="24"/>
          <w:szCs w:val="24"/>
          <w:lang w:eastAsia="sq-AL"/>
        </w:rPr>
        <w:t>hetimore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datën</w:t>
      </w:r>
      <w:proofErr w:type="spellEnd"/>
      <w:r w:rsidRPr="00AB449A">
        <w:rPr>
          <w:color w:val="000000"/>
          <w:sz w:val="24"/>
          <w:szCs w:val="24"/>
          <w:lang w:eastAsia="sq-AL"/>
        </w:rPr>
        <w:t xml:space="preserve"> 5.2.2024, ka </w:t>
      </w:r>
      <w:proofErr w:type="spellStart"/>
      <w:r w:rsidRPr="00AB449A">
        <w:rPr>
          <w:color w:val="000000"/>
          <w:sz w:val="24"/>
          <w:szCs w:val="24"/>
          <w:lang w:eastAsia="sq-AL"/>
        </w:rPr>
        <w:t>vendosur</w:t>
      </w:r>
      <w:proofErr w:type="spellEnd"/>
      <w:r w:rsidRPr="00AB449A">
        <w:rPr>
          <w:color w:val="000000"/>
          <w:sz w:val="24"/>
          <w:szCs w:val="24"/>
          <w:lang w:eastAsia="sq-AL"/>
        </w:rPr>
        <w:t xml:space="preserve"> </w:t>
      </w:r>
      <w:proofErr w:type="spellStart"/>
      <w:r w:rsidRPr="00AB449A">
        <w:rPr>
          <w:color w:val="000000"/>
          <w:sz w:val="24"/>
          <w:szCs w:val="24"/>
          <w:lang w:eastAsia="sq-AL"/>
        </w:rPr>
        <w:t>shpalljen</w:t>
      </w:r>
      <w:proofErr w:type="spellEnd"/>
      <w:r w:rsidRPr="00AB449A">
        <w:rPr>
          <w:color w:val="000000"/>
          <w:sz w:val="24"/>
          <w:szCs w:val="24"/>
          <w:lang w:eastAsia="sq-AL"/>
        </w:rPr>
        <w:t xml:space="preserve"> e </w:t>
      </w:r>
      <w:proofErr w:type="spellStart"/>
      <w:r w:rsidRPr="00AB449A">
        <w:rPr>
          <w:color w:val="000000"/>
          <w:sz w:val="24"/>
          <w:szCs w:val="24"/>
          <w:lang w:eastAsia="sq-AL"/>
        </w:rPr>
        <w:t>moskompetencës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procedimin</w:t>
      </w:r>
      <w:proofErr w:type="spellEnd"/>
      <w:r w:rsidRPr="00AB449A">
        <w:rPr>
          <w:color w:val="000000"/>
          <w:sz w:val="24"/>
          <w:szCs w:val="24"/>
          <w:lang w:eastAsia="sq-AL"/>
        </w:rPr>
        <w:t xml:space="preserve"> penal nr.855/2023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kalimin</w:t>
      </w:r>
      <w:proofErr w:type="spellEnd"/>
      <w:r w:rsidRPr="00AB449A">
        <w:rPr>
          <w:color w:val="000000"/>
          <w:sz w:val="24"/>
          <w:szCs w:val="24"/>
          <w:lang w:eastAsia="sq-AL"/>
        </w:rPr>
        <w:t xml:space="preserve"> e </w:t>
      </w:r>
      <w:proofErr w:type="spellStart"/>
      <w:r w:rsidRPr="00AB449A">
        <w:rPr>
          <w:color w:val="000000"/>
          <w:sz w:val="24"/>
          <w:szCs w:val="24"/>
          <w:lang w:eastAsia="sq-AL"/>
        </w:rPr>
        <w:t>akteve</w:t>
      </w:r>
      <w:proofErr w:type="spellEnd"/>
      <w:r w:rsidRPr="00AB449A">
        <w:rPr>
          <w:color w:val="000000"/>
          <w:sz w:val="24"/>
          <w:szCs w:val="24"/>
          <w:lang w:eastAsia="sq-AL"/>
        </w:rPr>
        <w:t xml:space="preserve"> </w:t>
      </w:r>
      <w:proofErr w:type="spellStart"/>
      <w:r w:rsidRPr="00AB449A">
        <w:rPr>
          <w:color w:val="000000"/>
          <w:sz w:val="24"/>
          <w:szCs w:val="24"/>
          <w:lang w:eastAsia="sq-AL"/>
        </w:rPr>
        <w:t>Prokurorisë</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Sarandë.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vendimin</w:t>
      </w:r>
      <w:proofErr w:type="spellEnd"/>
      <w:r w:rsidRPr="00AB449A">
        <w:rPr>
          <w:color w:val="000000"/>
          <w:sz w:val="24"/>
          <w:szCs w:val="24"/>
          <w:lang w:eastAsia="sq-AL"/>
        </w:rPr>
        <w:t xml:space="preserve"> e </w:t>
      </w:r>
      <w:proofErr w:type="spellStart"/>
      <w:r w:rsidRPr="00AB449A">
        <w:rPr>
          <w:color w:val="000000"/>
          <w:sz w:val="24"/>
          <w:szCs w:val="24"/>
          <w:lang w:eastAsia="sq-AL"/>
        </w:rPr>
        <w:t>shpalljes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moskompetencës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arsyetohet</w:t>
      </w:r>
      <w:proofErr w:type="spellEnd"/>
      <w:r w:rsidRPr="00AB449A">
        <w:rPr>
          <w:color w:val="000000"/>
          <w:sz w:val="24"/>
          <w:szCs w:val="24"/>
          <w:lang w:eastAsia="sq-AL"/>
        </w:rPr>
        <w:t xml:space="preserve"> se: “</w:t>
      </w:r>
      <w:proofErr w:type="spellStart"/>
      <w:r w:rsidRPr="00AB449A">
        <w:rPr>
          <w:i/>
          <w:iCs/>
          <w:color w:val="000000"/>
          <w:sz w:val="24"/>
          <w:szCs w:val="24"/>
          <w:lang w:eastAsia="sq-AL"/>
        </w:rPr>
        <w:t>vepra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penale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është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kryer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rrethin</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Sarandës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nëpërmjet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shoqërimit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disa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shtetasve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Afganë</w:t>
      </w:r>
      <w:proofErr w:type="spellEnd"/>
      <w:r w:rsidRPr="00AB449A">
        <w:rPr>
          <w:i/>
          <w:iCs/>
          <w:color w:val="000000"/>
          <w:sz w:val="24"/>
          <w:szCs w:val="24"/>
          <w:lang w:eastAsia="sq-AL"/>
        </w:rPr>
        <w:t xml:space="preserve">, me </w:t>
      </w:r>
      <w:proofErr w:type="spellStart"/>
      <w:r w:rsidRPr="00AB449A">
        <w:rPr>
          <w:i/>
          <w:iCs/>
          <w:color w:val="000000"/>
          <w:sz w:val="24"/>
          <w:szCs w:val="24"/>
          <w:lang w:eastAsia="sq-AL"/>
        </w:rPr>
        <w:t>qëllim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kalimin</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kufirit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Republikës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Shqipërisë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dhe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rrjedhojë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kompetente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hetimin</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kësaj</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çështje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mbështetje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nenit</w:t>
      </w:r>
      <w:proofErr w:type="spellEnd"/>
      <w:r w:rsidRPr="00AB449A">
        <w:rPr>
          <w:i/>
          <w:iCs/>
          <w:color w:val="000000"/>
          <w:sz w:val="24"/>
          <w:szCs w:val="24"/>
          <w:lang w:eastAsia="sq-AL"/>
        </w:rPr>
        <w:t xml:space="preserve"> 76/1është </w:t>
      </w:r>
      <w:proofErr w:type="spellStart"/>
      <w:r w:rsidRPr="00AB449A">
        <w:rPr>
          <w:i/>
          <w:iCs/>
          <w:color w:val="000000"/>
          <w:sz w:val="24"/>
          <w:szCs w:val="24"/>
          <w:lang w:eastAsia="sq-AL"/>
        </w:rPr>
        <w:t>Prokuroria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Pranë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Shkallës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Juridiksionit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tëPërgjithshëm</w:t>
      </w:r>
      <w:proofErr w:type="spellEnd"/>
      <w:r w:rsidRPr="00AB449A">
        <w:rPr>
          <w:i/>
          <w:iCs/>
          <w:color w:val="000000"/>
          <w:sz w:val="24"/>
          <w:szCs w:val="24"/>
          <w:lang w:eastAsia="sq-AL"/>
        </w:rPr>
        <w:t xml:space="preserve"> Sarandë</w:t>
      </w:r>
      <w:r w:rsidRPr="00AB449A">
        <w:rPr>
          <w:color w:val="000000"/>
          <w:sz w:val="24"/>
          <w:szCs w:val="24"/>
          <w:lang w:eastAsia="sq-AL"/>
        </w:rPr>
        <w:t>”.</w:t>
      </w:r>
    </w:p>
    <w:p w14:paraId="2D924653" w14:textId="77777777" w:rsidR="00AB449A" w:rsidRPr="00AB449A" w:rsidRDefault="00AB449A" w:rsidP="00AB449A">
      <w:pPr>
        <w:pStyle w:val="ListParagraph"/>
        <w:numPr>
          <w:ilvl w:val="3"/>
          <w:numId w:val="12"/>
        </w:numPr>
        <w:tabs>
          <w:tab w:val="left" w:pos="450"/>
        </w:tabs>
        <w:autoSpaceDE w:val="0"/>
        <w:autoSpaceDN w:val="0"/>
        <w:adjustRightInd w:val="0"/>
        <w:ind w:left="-180" w:firstLine="360"/>
        <w:jc w:val="both"/>
        <w:rPr>
          <w:b/>
          <w:bCs/>
          <w:sz w:val="24"/>
          <w:szCs w:val="24"/>
        </w:rPr>
      </w:pPr>
      <w:r w:rsidRPr="00AB449A">
        <w:rPr>
          <w:b/>
          <w:bCs/>
          <w:color w:val="000000"/>
          <w:sz w:val="24"/>
          <w:szCs w:val="24"/>
          <w:lang w:eastAsia="sq-AL"/>
        </w:rPr>
        <w:t> </w:t>
      </w: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Sarandë, </w:t>
      </w:r>
      <w:proofErr w:type="spellStart"/>
      <w:r w:rsidRPr="00AB449A">
        <w:rPr>
          <w:color w:val="000000"/>
          <w:sz w:val="24"/>
          <w:szCs w:val="24"/>
          <w:lang w:eastAsia="sq-AL"/>
        </w:rPr>
        <w:t>pasi</w:t>
      </w:r>
      <w:proofErr w:type="spellEnd"/>
      <w:r w:rsidRPr="00AB449A">
        <w:rPr>
          <w:color w:val="000000"/>
          <w:sz w:val="24"/>
          <w:szCs w:val="24"/>
          <w:lang w:eastAsia="sq-AL"/>
        </w:rPr>
        <w:t xml:space="preserve"> ka </w:t>
      </w: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aktet</w:t>
      </w:r>
      <w:proofErr w:type="spellEnd"/>
      <w:r w:rsidRPr="00AB449A">
        <w:rPr>
          <w:color w:val="000000"/>
          <w:sz w:val="24"/>
          <w:szCs w:val="24"/>
          <w:lang w:eastAsia="sq-AL"/>
        </w:rPr>
        <w:t xml:space="preserve">, me </w:t>
      </w:r>
      <w:proofErr w:type="spellStart"/>
      <w:r w:rsidRPr="00AB449A">
        <w:rPr>
          <w:color w:val="000000"/>
          <w:sz w:val="24"/>
          <w:szCs w:val="24"/>
          <w:lang w:eastAsia="sq-AL"/>
        </w:rPr>
        <w:t>urdhërin</w:t>
      </w:r>
      <w:proofErr w:type="spellEnd"/>
      <w:r w:rsidRPr="00AB449A">
        <w:rPr>
          <w:color w:val="000000"/>
          <w:sz w:val="24"/>
          <w:szCs w:val="24"/>
          <w:lang w:eastAsia="sq-AL"/>
        </w:rPr>
        <w:t xml:space="preserve"> e </w:t>
      </w:r>
      <w:proofErr w:type="spellStart"/>
      <w:r w:rsidRPr="00AB449A">
        <w:rPr>
          <w:color w:val="000000"/>
          <w:sz w:val="24"/>
          <w:szCs w:val="24"/>
          <w:lang w:eastAsia="sq-AL"/>
        </w:rPr>
        <w:t>datës</w:t>
      </w:r>
      <w:proofErr w:type="spellEnd"/>
      <w:r w:rsidRPr="00AB449A">
        <w:rPr>
          <w:color w:val="000000"/>
          <w:sz w:val="24"/>
          <w:szCs w:val="24"/>
          <w:lang w:eastAsia="sq-AL"/>
        </w:rPr>
        <w:t xml:space="preserve"> 25.3.2024 ka </w:t>
      </w:r>
      <w:proofErr w:type="spellStart"/>
      <w:r w:rsidRPr="00AB449A">
        <w:rPr>
          <w:color w:val="000000"/>
          <w:sz w:val="24"/>
          <w:szCs w:val="24"/>
          <w:lang w:eastAsia="sq-AL"/>
        </w:rPr>
        <w:t>urdhëruar</w:t>
      </w:r>
      <w:proofErr w:type="spellEnd"/>
      <w:r w:rsidRPr="00AB449A">
        <w:rPr>
          <w:color w:val="000000"/>
          <w:sz w:val="24"/>
          <w:szCs w:val="24"/>
          <w:lang w:eastAsia="sq-AL"/>
        </w:rPr>
        <w:t xml:space="preserve"> </w:t>
      </w:r>
      <w:proofErr w:type="spellStart"/>
      <w:r w:rsidRPr="00AB449A">
        <w:rPr>
          <w:color w:val="000000"/>
          <w:sz w:val="24"/>
          <w:szCs w:val="24"/>
          <w:lang w:eastAsia="sq-AL"/>
        </w:rPr>
        <w:t>regjistrimin</w:t>
      </w:r>
      <w:proofErr w:type="spellEnd"/>
      <w:r w:rsidRPr="00AB449A">
        <w:rPr>
          <w:color w:val="000000"/>
          <w:sz w:val="24"/>
          <w:szCs w:val="24"/>
          <w:lang w:eastAsia="sq-AL"/>
        </w:rPr>
        <w:t xml:space="preserve"> e </w:t>
      </w:r>
      <w:proofErr w:type="spellStart"/>
      <w:r w:rsidRPr="00AB449A">
        <w:rPr>
          <w:color w:val="000000"/>
          <w:sz w:val="24"/>
          <w:szCs w:val="24"/>
          <w:lang w:eastAsia="sq-AL"/>
        </w:rPr>
        <w:t>procedimit</w:t>
      </w:r>
      <w:proofErr w:type="spellEnd"/>
      <w:r w:rsidRPr="00AB449A">
        <w:rPr>
          <w:color w:val="000000"/>
          <w:sz w:val="24"/>
          <w:szCs w:val="24"/>
          <w:lang w:eastAsia="sq-AL"/>
        </w:rPr>
        <w:t xml:space="preserve"> penal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vijim</w:t>
      </w:r>
      <w:proofErr w:type="spellEnd"/>
      <w:r w:rsidRPr="00AB449A">
        <w:rPr>
          <w:color w:val="000000"/>
          <w:sz w:val="24"/>
          <w:szCs w:val="24"/>
          <w:lang w:eastAsia="sq-AL"/>
        </w:rPr>
        <w:t xml:space="preserve">, me </w:t>
      </w:r>
      <w:proofErr w:type="spellStart"/>
      <w:r w:rsidRPr="00AB449A">
        <w:rPr>
          <w:color w:val="000000"/>
          <w:sz w:val="24"/>
          <w:szCs w:val="24"/>
          <w:lang w:eastAsia="sq-AL"/>
        </w:rPr>
        <w:t>shkresën</w:t>
      </w:r>
      <w:proofErr w:type="spellEnd"/>
      <w:r w:rsidRPr="00AB449A">
        <w:rPr>
          <w:color w:val="000000"/>
          <w:sz w:val="24"/>
          <w:szCs w:val="24"/>
          <w:lang w:eastAsia="sq-AL"/>
        </w:rPr>
        <w:t xml:space="preserve"> nr.322/1 </w:t>
      </w:r>
      <w:proofErr w:type="spellStart"/>
      <w:r w:rsidRPr="00AB449A">
        <w:rPr>
          <w:color w:val="000000"/>
          <w:sz w:val="24"/>
          <w:szCs w:val="24"/>
          <w:lang w:eastAsia="sq-AL"/>
        </w:rPr>
        <w:t>prot.</w:t>
      </w:r>
      <w:proofErr w:type="spellEnd"/>
      <w:r w:rsidRPr="00AB449A">
        <w:rPr>
          <w:color w:val="000000"/>
          <w:sz w:val="24"/>
          <w:szCs w:val="24"/>
          <w:lang w:eastAsia="sq-AL"/>
        </w:rPr>
        <w:t xml:space="preserve">, </w:t>
      </w:r>
      <w:proofErr w:type="spellStart"/>
      <w:r w:rsidRPr="00AB449A">
        <w:rPr>
          <w:color w:val="000000"/>
          <w:sz w:val="24"/>
          <w:szCs w:val="24"/>
          <w:lang w:eastAsia="sq-AL"/>
        </w:rPr>
        <w:t>datë</w:t>
      </w:r>
      <w:proofErr w:type="spellEnd"/>
      <w:r w:rsidRPr="00AB449A">
        <w:rPr>
          <w:color w:val="000000"/>
          <w:sz w:val="24"/>
          <w:szCs w:val="24"/>
          <w:lang w:eastAsia="sq-AL"/>
        </w:rPr>
        <w:t xml:space="preserve"> 25.3.2024, </w:t>
      </w: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Sarandë ka </w:t>
      </w:r>
      <w:proofErr w:type="spellStart"/>
      <w:r w:rsidRPr="00AB449A">
        <w:rPr>
          <w:color w:val="000000"/>
          <w:sz w:val="24"/>
          <w:szCs w:val="24"/>
          <w:lang w:eastAsia="sq-AL"/>
        </w:rPr>
        <w:t>paraqitur</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Prokurorit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w:t>
      </w:r>
      <w:proofErr w:type="spellStart"/>
      <w:r w:rsidRPr="00AB449A">
        <w:rPr>
          <w:color w:val="000000"/>
          <w:sz w:val="24"/>
          <w:szCs w:val="24"/>
          <w:lang w:eastAsia="sq-AL"/>
        </w:rPr>
        <w:t>kërkesën</w:t>
      </w:r>
      <w:proofErr w:type="spellEnd"/>
      <w:r w:rsidRPr="00AB449A">
        <w:rPr>
          <w:color w:val="000000"/>
          <w:sz w:val="24"/>
          <w:szCs w:val="24"/>
          <w:lang w:eastAsia="sq-AL"/>
        </w:rPr>
        <w:t xml:space="preserve"> me </w:t>
      </w:r>
      <w:proofErr w:type="spellStart"/>
      <w:r w:rsidRPr="00AB449A">
        <w:rPr>
          <w:color w:val="000000"/>
          <w:sz w:val="24"/>
          <w:szCs w:val="24"/>
          <w:lang w:eastAsia="sq-AL"/>
        </w:rPr>
        <w:t>lëndë</w:t>
      </w:r>
      <w:proofErr w:type="spellEnd"/>
      <w:r w:rsidRPr="00AB449A">
        <w:rPr>
          <w:color w:val="000000"/>
          <w:sz w:val="24"/>
          <w:szCs w:val="24"/>
          <w:lang w:eastAsia="sq-AL"/>
        </w:rPr>
        <w:t> </w:t>
      </w:r>
      <w:r w:rsidRPr="00AB449A">
        <w:rPr>
          <w:i/>
          <w:iCs/>
          <w:color w:val="000000"/>
          <w:sz w:val="24"/>
          <w:szCs w:val="24"/>
          <w:lang w:eastAsia="sq-AL"/>
        </w:rPr>
        <w:t>“</w:t>
      </w:r>
      <w:proofErr w:type="spellStart"/>
      <w:r w:rsidRPr="00AB449A">
        <w:rPr>
          <w:i/>
          <w:iCs/>
          <w:color w:val="000000"/>
          <w:sz w:val="24"/>
          <w:szCs w:val="24"/>
          <w:lang w:eastAsia="sq-AL"/>
        </w:rPr>
        <w:t>Kërkesë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zgjidhjen</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mosmarrëveshjes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lidhje</w:t>
      </w:r>
      <w:proofErr w:type="spellEnd"/>
      <w:r w:rsidRPr="00AB449A">
        <w:rPr>
          <w:color w:val="000000"/>
          <w:sz w:val="24"/>
          <w:szCs w:val="24"/>
          <w:lang w:eastAsia="sq-AL"/>
        </w:rPr>
        <w:t xml:space="preserve"> me </w:t>
      </w:r>
      <w:proofErr w:type="spellStart"/>
      <w:r w:rsidRPr="00AB449A">
        <w:rPr>
          <w:color w:val="000000"/>
          <w:sz w:val="24"/>
          <w:szCs w:val="24"/>
          <w:lang w:eastAsia="sq-AL"/>
        </w:rPr>
        <w:t>procedimin</w:t>
      </w:r>
      <w:proofErr w:type="spellEnd"/>
      <w:r w:rsidRPr="00AB449A">
        <w:rPr>
          <w:color w:val="000000"/>
          <w:sz w:val="24"/>
          <w:szCs w:val="24"/>
          <w:lang w:eastAsia="sq-AL"/>
        </w:rPr>
        <w:t xml:space="preserve"> penal nr.855/2023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Prokurorisë</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Vlorë.</w:t>
      </w:r>
    </w:p>
    <w:p w14:paraId="5FA0BAE9" w14:textId="77777777" w:rsidR="00AB449A" w:rsidRPr="00AB449A" w:rsidRDefault="00AB449A" w:rsidP="00AB449A">
      <w:pPr>
        <w:pStyle w:val="ListParagraph"/>
        <w:numPr>
          <w:ilvl w:val="3"/>
          <w:numId w:val="12"/>
        </w:numPr>
        <w:tabs>
          <w:tab w:val="left" w:pos="450"/>
        </w:tabs>
        <w:autoSpaceDE w:val="0"/>
        <w:autoSpaceDN w:val="0"/>
        <w:adjustRightInd w:val="0"/>
        <w:ind w:left="-180" w:firstLine="360"/>
        <w:jc w:val="both"/>
        <w:rPr>
          <w:b/>
          <w:bCs/>
          <w:sz w:val="24"/>
          <w:szCs w:val="24"/>
        </w:rPr>
      </w:pPr>
      <w:r w:rsidRPr="00AB449A">
        <w:rPr>
          <w:b/>
          <w:bCs/>
          <w:color w:val="000000"/>
          <w:sz w:val="24"/>
          <w:szCs w:val="24"/>
          <w:lang w:eastAsia="sq-AL"/>
        </w:rPr>
        <w:t> </w:t>
      </w: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Sarandë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kërkesë</w:t>
      </w:r>
      <w:proofErr w:type="spellEnd"/>
      <w:r w:rsidRPr="00AB449A">
        <w:rPr>
          <w:color w:val="000000"/>
          <w:sz w:val="24"/>
          <w:szCs w:val="24"/>
          <w:lang w:eastAsia="sq-AL"/>
        </w:rPr>
        <w:t xml:space="preserve">, </w:t>
      </w:r>
      <w:proofErr w:type="spellStart"/>
      <w:r w:rsidRPr="00AB449A">
        <w:rPr>
          <w:color w:val="000000"/>
          <w:sz w:val="24"/>
          <w:szCs w:val="24"/>
          <w:lang w:eastAsia="sq-AL"/>
        </w:rPr>
        <w:t>ndër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tjera</w:t>
      </w:r>
      <w:proofErr w:type="spellEnd"/>
      <w:r w:rsidRPr="00AB449A">
        <w:rPr>
          <w:color w:val="000000"/>
          <w:sz w:val="24"/>
          <w:szCs w:val="24"/>
          <w:lang w:eastAsia="sq-AL"/>
        </w:rPr>
        <w:t xml:space="preserve"> </w:t>
      </w:r>
      <w:proofErr w:type="spellStart"/>
      <w:r w:rsidRPr="00AB449A">
        <w:rPr>
          <w:color w:val="000000"/>
          <w:sz w:val="24"/>
          <w:szCs w:val="24"/>
          <w:lang w:eastAsia="sq-AL"/>
        </w:rPr>
        <w:t>argumenton</w:t>
      </w:r>
      <w:proofErr w:type="spellEnd"/>
      <w:r w:rsidRPr="00AB449A">
        <w:rPr>
          <w:color w:val="000000"/>
          <w:sz w:val="24"/>
          <w:szCs w:val="24"/>
          <w:lang w:eastAsia="sq-AL"/>
        </w:rPr>
        <w:t xml:space="preserve"> se, </w:t>
      </w:r>
      <w:proofErr w:type="spellStart"/>
      <w:r w:rsidRPr="00AB449A">
        <w:rPr>
          <w:color w:val="000000"/>
          <w:sz w:val="24"/>
          <w:szCs w:val="24"/>
          <w:lang w:eastAsia="sq-AL"/>
        </w:rPr>
        <w:t>Pavarësisht</w:t>
      </w:r>
      <w:proofErr w:type="spellEnd"/>
      <w:r w:rsidRPr="00AB449A">
        <w:rPr>
          <w:color w:val="000000"/>
          <w:sz w:val="24"/>
          <w:szCs w:val="24"/>
          <w:lang w:eastAsia="sq-AL"/>
        </w:rPr>
        <w:t xml:space="preserve"> </w:t>
      </w:r>
      <w:proofErr w:type="spellStart"/>
      <w:r w:rsidRPr="00AB449A">
        <w:rPr>
          <w:color w:val="000000"/>
          <w:sz w:val="24"/>
          <w:szCs w:val="24"/>
          <w:lang w:eastAsia="sq-AL"/>
        </w:rPr>
        <w:t>faktit</w:t>
      </w:r>
      <w:proofErr w:type="spellEnd"/>
      <w:r w:rsidRPr="00AB449A">
        <w:rPr>
          <w:color w:val="000000"/>
          <w:sz w:val="24"/>
          <w:szCs w:val="24"/>
          <w:lang w:eastAsia="sq-AL"/>
        </w:rPr>
        <w:t xml:space="preserve"> se </w:t>
      </w:r>
      <w:proofErr w:type="spellStart"/>
      <w:r w:rsidRPr="00AB449A">
        <w:rPr>
          <w:color w:val="000000"/>
          <w:sz w:val="24"/>
          <w:szCs w:val="24"/>
          <w:lang w:eastAsia="sq-AL"/>
        </w:rPr>
        <w:t>shtetasit</w:t>
      </w:r>
      <w:proofErr w:type="spellEnd"/>
      <w:r w:rsidRPr="00AB449A">
        <w:rPr>
          <w:color w:val="000000"/>
          <w:sz w:val="24"/>
          <w:szCs w:val="24"/>
          <w:lang w:eastAsia="sq-AL"/>
        </w:rPr>
        <w:t xml:space="preserve"> e </w:t>
      </w:r>
      <w:proofErr w:type="spellStart"/>
      <w:r w:rsidRPr="00AB449A">
        <w:rPr>
          <w:color w:val="000000"/>
          <w:sz w:val="24"/>
          <w:szCs w:val="24"/>
          <w:lang w:eastAsia="sq-AL"/>
        </w:rPr>
        <w:t>huaj</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arritur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kalojnë</w:t>
      </w:r>
      <w:proofErr w:type="spellEnd"/>
      <w:r w:rsidRPr="00AB449A">
        <w:rPr>
          <w:color w:val="000000"/>
          <w:sz w:val="24"/>
          <w:szCs w:val="24"/>
          <w:lang w:eastAsia="sq-AL"/>
        </w:rPr>
        <w:t xml:space="preserve"> </w:t>
      </w:r>
      <w:proofErr w:type="spellStart"/>
      <w:r w:rsidRPr="00AB449A">
        <w:rPr>
          <w:color w:val="000000"/>
          <w:sz w:val="24"/>
          <w:szCs w:val="24"/>
          <w:lang w:eastAsia="sq-AL"/>
        </w:rPr>
        <w:t>kufirin</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shkaqe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pavarura</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vullneti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tyre</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kufirit</w:t>
      </w:r>
      <w:proofErr w:type="spellEnd"/>
      <w:r>
        <w:rPr>
          <w:color w:val="000000"/>
          <w:sz w:val="24"/>
          <w:szCs w:val="24"/>
          <w:lang w:eastAsia="sq-AL"/>
        </w:rPr>
        <w:t>”</w:t>
      </w:r>
      <w:r w:rsidRPr="00AB449A">
        <w:rPr>
          <w:color w:val="000000"/>
          <w:sz w:val="24"/>
          <w:szCs w:val="24"/>
          <w:lang w:eastAsia="sq-AL"/>
        </w:rPr>
        <w:t>,</w:t>
      </w:r>
      <w:r>
        <w:rPr>
          <w:color w:val="000000"/>
          <w:sz w:val="24"/>
          <w:szCs w:val="24"/>
          <w:lang w:eastAsia="sq-AL"/>
        </w:rPr>
        <w:t xml:space="preserve"> </w:t>
      </w:r>
      <w:proofErr w:type="spellStart"/>
      <w:r w:rsidRPr="00AB449A">
        <w:rPr>
          <w:color w:val="000000"/>
          <w:sz w:val="24"/>
          <w:szCs w:val="24"/>
          <w:lang w:eastAsia="sq-AL"/>
        </w:rPr>
        <w:t>konsiderohet</w:t>
      </w:r>
      <w:proofErr w:type="spellEnd"/>
      <w:r w:rsidRPr="00AB449A">
        <w:rPr>
          <w:color w:val="000000"/>
          <w:sz w:val="24"/>
          <w:szCs w:val="24"/>
          <w:lang w:eastAsia="sq-AL"/>
        </w:rPr>
        <w:t xml:space="preserve"> 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jo e </w:t>
      </w:r>
      <w:proofErr w:type="spellStart"/>
      <w:r w:rsidRPr="00AB449A">
        <w:rPr>
          <w:color w:val="000000"/>
          <w:sz w:val="24"/>
          <w:szCs w:val="24"/>
          <w:lang w:eastAsia="sq-AL"/>
        </w:rPr>
        <w:t>mbetur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tentativë</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e </w:t>
      </w:r>
      <w:proofErr w:type="spellStart"/>
      <w:r w:rsidRPr="00AB449A">
        <w:rPr>
          <w:color w:val="000000"/>
          <w:sz w:val="24"/>
          <w:szCs w:val="24"/>
          <w:lang w:eastAsia="sq-AL"/>
        </w:rPr>
        <w:t>dhënies</w:t>
      </w:r>
      <w:proofErr w:type="spellEnd"/>
      <w:r w:rsidRPr="00AB449A">
        <w:rPr>
          <w:color w:val="000000"/>
          <w:sz w:val="24"/>
          <w:szCs w:val="24"/>
          <w:lang w:eastAsia="sq-AL"/>
        </w:rPr>
        <w:t xml:space="preserve"> </w:t>
      </w:r>
      <w:proofErr w:type="spellStart"/>
      <w:r w:rsidRPr="00AB449A">
        <w:rPr>
          <w:color w:val="000000"/>
          <w:sz w:val="24"/>
          <w:szCs w:val="24"/>
          <w:lang w:eastAsia="sq-AL"/>
        </w:rPr>
        <w:t>ndihmë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kalimin</w:t>
      </w:r>
      <w:proofErr w:type="spellEnd"/>
      <w:r w:rsidRPr="00AB449A">
        <w:rPr>
          <w:color w:val="000000"/>
          <w:sz w:val="24"/>
          <w:szCs w:val="24"/>
          <w:lang w:eastAsia="sq-AL"/>
        </w:rPr>
        <w:t xml:space="preserve"> 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vepër</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formale</w:t>
      </w:r>
      <w:proofErr w:type="spellEnd"/>
      <w:r w:rsidRPr="00AB449A">
        <w:rPr>
          <w:color w:val="000000"/>
          <w:sz w:val="24"/>
          <w:szCs w:val="24"/>
          <w:lang w:eastAsia="sq-AL"/>
        </w:rPr>
        <w:t xml:space="preserve">, e </w:t>
      </w:r>
      <w:proofErr w:type="spellStart"/>
      <w:r w:rsidRPr="00AB449A">
        <w:rPr>
          <w:color w:val="000000"/>
          <w:sz w:val="24"/>
          <w:szCs w:val="24"/>
          <w:lang w:eastAsia="sq-AL"/>
        </w:rPr>
        <w:t>cila</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kërkon</w:t>
      </w:r>
      <w:proofErr w:type="spellEnd"/>
      <w:r w:rsidRPr="00AB449A">
        <w:rPr>
          <w:color w:val="000000"/>
          <w:sz w:val="24"/>
          <w:szCs w:val="24"/>
          <w:lang w:eastAsia="sq-AL"/>
        </w:rPr>
        <w:t xml:space="preserve"> </w:t>
      </w:r>
      <w:proofErr w:type="spellStart"/>
      <w:r w:rsidRPr="00AB449A">
        <w:rPr>
          <w:color w:val="000000"/>
          <w:sz w:val="24"/>
          <w:szCs w:val="24"/>
          <w:lang w:eastAsia="sq-AL"/>
        </w:rPr>
        <w:t>ardhjen</w:t>
      </w:r>
      <w:proofErr w:type="spellEnd"/>
      <w:r w:rsidRPr="00AB449A">
        <w:rPr>
          <w:color w:val="000000"/>
          <w:sz w:val="24"/>
          <w:szCs w:val="24"/>
          <w:lang w:eastAsia="sq-AL"/>
        </w:rPr>
        <w:t xml:space="preserve"> e </w:t>
      </w:r>
      <w:proofErr w:type="spellStart"/>
      <w:r w:rsidRPr="00AB449A">
        <w:rPr>
          <w:color w:val="000000"/>
          <w:sz w:val="24"/>
          <w:szCs w:val="24"/>
          <w:lang w:eastAsia="sq-AL"/>
        </w:rPr>
        <w:t>pasojës</w:t>
      </w:r>
      <w:proofErr w:type="spellEnd"/>
      <w:r w:rsidRPr="00AB449A">
        <w:rPr>
          <w:color w:val="000000"/>
          <w:sz w:val="24"/>
          <w:szCs w:val="24"/>
          <w:lang w:eastAsia="sq-AL"/>
        </w:rPr>
        <w:t xml:space="preserve">. </w:t>
      </w:r>
      <w:proofErr w:type="spellStart"/>
      <w:r w:rsidRPr="00AB449A">
        <w:rPr>
          <w:color w:val="000000"/>
          <w:sz w:val="24"/>
          <w:szCs w:val="24"/>
          <w:lang w:eastAsia="sq-AL"/>
        </w:rPr>
        <w:t>Mosardhja</w:t>
      </w:r>
      <w:proofErr w:type="spellEnd"/>
      <w:r w:rsidRPr="00AB449A">
        <w:rPr>
          <w:color w:val="000000"/>
          <w:sz w:val="24"/>
          <w:szCs w:val="24"/>
          <w:lang w:eastAsia="sq-AL"/>
        </w:rPr>
        <w:t xml:space="preserve"> e </w:t>
      </w:r>
      <w:proofErr w:type="spellStart"/>
      <w:r w:rsidRPr="00AB449A">
        <w:rPr>
          <w:color w:val="000000"/>
          <w:sz w:val="24"/>
          <w:szCs w:val="24"/>
          <w:lang w:eastAsia="sq-AL"/>
        </w:rPr>
        <w:t>pasojës</w:t>
      </w:r>
      <w:proofErr w:type="spellEnd"/>
      <w:r w:rsidRPr="00AB449A">
        <w:rPr>
          <w:color w:val="000000"/>
          <w:sz w:val="24"/>
          <w:szCs w:val="24"/>
          <w:lang w:eastAsia="sq-AL"/>
        </w:rPr>
        <w:t xml:space="preserve"> finale, </w:t>
      </w:r>
      <w:proofErr w:type="spellStart"/>
      <w:r w:rsidRPr="00AB449A">
        <w:rPr>
          <w:color w:val="000000"/>
          <w:sz w:val="24"/>
          <w:szCs w:val="24"/>
          <w:lang w:eastAsia="sq-AL"/>
        </w:rPr>
        <w:t>kalimi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e </w:t>
      </w:r>
      <w:proofErr w:type="spellStart"/>
      <w:r w:rsidRPr="00AB449A">
        <w:rPr>
          <w:color w:val="000000"/>
          <w:sz w:val="24"/>
          <w:szCs w:val="24"/>
          <w:lang w:eastAsia="sq-AL"/>
        </w:rPr>
        <w:t>ndal</w:t>
      </w:r>
      <w:proofErr w:type="spellEnd"/>
      <w:r w:rsidRPr="00AB449A">
        <w:rPr>
          <w:color w:val="000000"/>
          <w:sz w:val="24"/>
          <w:szCs w:val="24"/>
          <w:lang w:eastAsia="sq-AL"/>
        </w:rPr>
        <w:t xml:space="preserve"> </w:t>
      </w:r>
      <w:proofErr w:type="spellStart"/>
      <w:r w:rsidRPr="00AB449A">
        <w:rPr>
          <w:color w:val="000000"/>
          <w:sz w:val="24"/>
          <w:szCs w:val="24"/>
          <w:lang w:eastAsia="sq-AL"/>
        </w:rPr>
        <w:t>faktin</w:t>
      </w:r>
      <w:proofErr w:type="spellEnd"/>
      <w:r w:rsidRPr="00AB449A">
        <w:rPr>
          <w:color w:val="000000"/>
          <w:sz w:val="24"/>
          <w:szCs w:val="24"/>
          <w:lang w:eastAsia="sq-AL"/>
        </w:rPr>
        <w:t xml:space="preserve"> penal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fazën</w:t>
      </w:r>
      <w:proofErr w:type="spellEnd"/>
      <w:r w:rsidRPr="00AB449A">
        <w:rPr>
          <w:color w:val="000000"/>
          <w:sz w:val="24"/>
          <w:szCs w:val="24"/>
          <w:lang w:eastAsia="sq-AL"/>
        </w:rPr>
        <w:t xml:space="preserve"> e </w:t>
      </w:r>
      <w:proofErr w:type="spellStart"/>
      <w:r w:rsidRPr="00AB449A">
        <w:rPr>
          <w:color w:val="000000"/>
          <w:sz w:val="24"/>
          <w:szCs w:val="24"/>
          <w:lang w:eastAsia="sq-AL"/>
        </w:rPr>
        <w:t>tentativës</w:t>
      </w:r>
      <w:proofErr w:type="spellEnd"/>
      <w:r w:rsidRPr="00AB449A">
        <w:rPr>
          <w:color w:val="000000"/>
          <w:sz w:val="24"/>
          <w:szCs w:val="24"/>
          <w:lang w:eastAsia="sq-AL"/>
        </w:rPr>
        <w:t xml:space="preserve">, </w:t>
      </w:r>
      <w:proofErr w:type="spellStart"/>
      <w:r w:rsidRPr="00AB449A">
        <w:rPr>
          <w:color w:val="000000"/>
          <w:sz w:val="24"/>
          <w:szCs w:val="24"/>
          <w:lang w:eastAsia="sq-AL"/>
        </w:rPr>
        <w:t>por</w:t>
      </w:r>
      <w:proofErr w:type="spellEnd"/>
      <w:r w:rsidRPr="00AB449A">
        <w:rPr>
          <w:color w:val="000000"/>
          <w:sz w:val="24"/>
          <w:szCs w:val="24"/>
          <w:lang w:eastAsia="sq-AL"/>
        </w:rPr>
        <w:t xml:space="preserve"> </w:t>
      </w:r>
      <w:proofErr w:type="spellStart"/>
      <w:r w:rsidRPr="00AB449A">
        <w:rPr>
          <w:color w:val="000000"/>
          <w:sz w:val="24"/>
          <w:szCs w:val="24"/>
          <w:lang w:eastAsia="sq-AL"/>
        </w:rPr>
        <w:t>konsiderohet</w:t>
      </w:r>
      <w:proofErr w:type="spellEnd"/>
      <w:r w:rsidRPr="00AB449A">
        <w:rPr>
          <w:color w:val="000000"/>
          <w:sz w:val="24"/>
          <w:szCs w:val="24"/>
          <w:lang w:eastAsia="sq-AL"/>
        </w:rPr>
        <w:t xml:space="preserve"> 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vijim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këtij</w:t>
      </w:r>
      <w:proofErr w:type="spellEnd"/>
      <w:r w:rsidRPr="00AB449A">
        <w:rPr>
          <w:color w:val="000000"/>
          <w:sz w:val="24"/>
          <w:szCs w:val="24"/>
          <w:lang w:eastAsia="sq-AL"/>
        </w:rPr>
        <w:t xml:space="preserve"> </w:t>
      </w:r>
      <w:proofErr w:type="spellStart"/>
      <w:r w:rsidRPr="00AB449A">
        <w:rPr>
          <w:color w:val="000000"/>
          <w:sz w:val="24"/>
          <w:szCs w:val="24"/>
          <w:lang w:eastAsia="sq-AL"/>
        </w:rPr>
        <w:t>arsyetimi</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ana </w:t>
      </w:r>
      <w:proofErr w:type="spellStart"/>
      <w:r w:rsidRPr="00AB449A">
        <w:rPr>
          <w:color w:val="000000"/>
          <w:sz w:val="24"/>
          <w:szCs w:val="24"/>
          <w:lang w:eastAsia="sq-AL"/>
        </w:rPr>
        <w:t>objektive</w:t>
      </w:r>
      <w:proofErr w:type="spellEnd"/>
      <w:r w:rsidRPr="00AB449A">
        <w:rPr>
          <w:color w:val="000000"/>
          <w:sz w:val="24"/>
          <w:szCs w:val="24"/>
          <w:lang w:eastAsia="sq-AL"/>
        </w:rPr>
        <w:t xml:space="preserve">, </w:t>
      </w:r>
      <w:proofErr w:type="spellStart"/>
      <w:r w:rsidRPr="00AB449A">
        <w:rPr>
          <w:color w:val="000000"/>
          <w:sz w:val="24"/>
          <w:szCs w:val="24"/>
          <w:lang w:eastAsia="sq-AL"/>
        </w:rPr>
        <w:t>personat</w:t>
      </w:r>
      <w:proofErr w:type="spellEnd"/>
      <w:r w:rsidRPr="00AB449A">
        <w:rPr>
          <w:color w:val="000000"/>
          <w:sz w:val="24"/>
          <w:szCs w:val="24"/>
          <w:lang w:eastAsia="sq-AL"/>
        </w:rPr>
        <w:t xml:space="preserve"> </w:t>
      </w:r>
      <w:proofErr w:type="spellStart"/>
      <w:r w:rsidRPr="00AB449A">
        <w:rPr>
          <w:color w:val="000000"/>
          <w:sz w:val="24"/>
          <w:szCs w:val="24"/>
          <w:lang w:eastAsia="sq-AL"/>
        </w:rPr>
        <w:t>nën</w:t>
      </w:r>
      <w:proofErr w:type="spellEnd"/>
      <w:r w:rsidRPr="00AB449A">
        <w:rPr>
          <w:color w:val="000000"/>
          <w:sz w:val="24"/>
          <w:szCs w:val="24"/>
          <w:lang w:eastAsia="sq-AL"/>
        </w:rPr>
        <w:t xml:space="preserve"> </w:t>
      </w:r>
      <w:proofErr w:type="spellStart"/>
      <w:r w:rsidRPr="00AB449A">
        <w:rPr>
          <w:color w:val="000000"/>
          <w:sz w:val="24"/>
          <w:szCs w:val="24"/>
          <w:lang w:eastAsia="sq-AL"/>
        </w:rPr>
        <w:t>hetim</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iniciuar</w:t>
      </w:r>
      <w:proofErr w:type="spellEnd"/>
      <w:r w:rsidRPr="00AB449A">
        <w:rPr>
          <w:color w:val="000000"/>
          <w:sz w:val="24"/>
          <w:szCs w:val="24"/>
          <w:lang w:eastAsia="sq-AL"/>
        </w:rPr>
        <w:t xml:space="preserve"> </w:t>
      </w:r>
      <w:proofErr w:type="spellStart"/>
      <w:r w:rsidRPr="00AB449A">
        <w:rPr>
          <w:color w:val="000000"/>
          <w:sz w:val="24"/>
          <w:szCs w:val="24"/>
          <w:lang w:eastAsia="sq-AL"/>
        </w:rPr>
        <w:t>veprimet</w:t>
      </w:r>
      <w:proofErr w:type="spellEnd"/>
      <w:r w:rsidRPr="00AB449A">
        <w:rPr>
          <w:color w:val="000000"/>
          <w:sz w:val="24"/>
          <w:szCs w:val="24"/>
          <w:lang w:eastAsia="sq-AL"/>
        </w:rPr>
        <w:t xml:space="preserve"> e </w:t>
      </w:r>
      <w:proofErr w:type="spellStart"/>
      <w:r w:rsidRPr="00AB449A">
        <w:rPr>
          <w:color w:val="000000"/>
          <w:sz w:val="24"/>
          <w:szCs w:val="24"/>
          <w:lang w:eastAsia="sq-AL"/>
        </w:rPr>
        <w:t>kundërligjshme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Sarandës</w:t>
      </w:r>
      <w:proofErr w:type="spellEnd"/>
      <w:r w:rsidRPr="00AB449A">
        <w:rPr>
          <w:color w:val="000000"/>
          <w:sz w:val="24"/>
          <w:szCs w:val="24"/>
          <w:lang w:eastAsia="sq-AL"/>
        </w:rPr>
        <w:t xml:space="preserve">, </w:t>
      </w:r>
      <w:proofErr w:type="spellStart"/>
      <w:r w:rsidRPr="00AB449A">
        <w:rPr>
          <w:color w:val="000000"/>
          <w:sz w:val="24"/>
          <w:szCs w:val="24"/>
          <w:lang w:eastAsia="sq-AL"/>
        </w:rPr>
        <w:t>siç</w:t>
      </w:r>
      <w:proofErr w:type="spellEnd"/>
      <w:r w:rsidRPr="00AB449A">
        <w:rPr>
          <w:color w:val="000000"/>
          <w:sz w:val="24"/>
          <w:szCs w:val="24"/>
          <w:lang w:eastAsia="sq-AL"/>
        </w:rPr>
        <w:t xml:space="preserve"> </w:t>
      </w:r>
      <w:proofErr w:type="spellStart"/>
      <w:r w:rsidRPr="00AB449A">
        <w:rPr>
          <w:color w:val="000000"/>
          <w:sz w:val="24"/>
          <w:szCs w:val="24"/>
          <w:lang w:eastAsia="sq-AL"/>
        </w:rPr>
        <w:t>pasqyrohet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vendimin</w:t>
      </w:r>
      <w:proofErr w:type="spellEnd"/>
      <w:r w:rsidRPr="00AB449A">
        <w:rPr>
          <w:color w:val="000000"/>
          <w:sz w:val="24"/>
          <w:szCs w:val="24"/>
          <w:lang w:eastAsia="sq-AL"/>
        </w:rPr>
        <w:t xml:space="preserve"> e </w:t>
      </w:r>
      <w:proofErr w:type="spellStart"/>
      <w:r w:rsidRPr="00AB449A">
        <w:rPr>
          <w:color w:val="000000"/>
          <w:sz w:val="24"/>
          <w:szCs w:val="24"/>
          <w:lang w:eastAsia="sq-AL"/>
        </w:rPr>
        <w:t>moskompetencës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nëpërmjet</w:t>
      </w:r>
      <w:proofErr w:type="spellEnd"/>
      <w:r w:rsidRPr="00AB449A">
        <w:rPr>
          <w:color w:val="000000"/>
          <w:sz w:val="24"/>
          <w:szCs w:val="24"/>
          <w:lang w:eastAsia="sq-AL"/>
        </w:rPr>
        <w:t xml:space="preserve"> </w:t>
      </w:r>
      <w:proofErr w:type="spellStart"/>
      <w:r w:rsidRPr="00AB449A">
        <w:rPr>
          <w:color w:val="000000"/>
          <w:sz w:val="24"/>
          <w:szCs w:val="24"/>
          <w:lang w:eastAsia="sq-AL"/>
        </w:rPr>
        <w:t>transportimit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paligjshmëria</w:t>
      </w:r>
      <w:proofErr w:type="spellEnd"/>
      <w:r w:rsidRPr="00AB449A">
        <w:rPr>
          <w:color w:val="000000"/>
          <w:sz w:val="24"/>
          <w:szCs w:val="24"/>
          <w:lang w:eastAsia="sq-AL"/>
        </w:rPr>
        <w:t xml:space="preserve"> ka </w:t>
      </w:r>
      <w:proofErr w:type="spellStart"/>
      <w:r w:rsidRPr="00AB449A">
        <w:rPr>
          <w:color w:val="000000"/>
          <w:sz w:val="24"/>
          <w:szCs w:val="24"/>
          <w:lang w:eastAsia="sq-AL"/>
        </w:rPr>
        <w:t>vijuar</w:t>
      </w:r>
      <w:proofErr w:type="spellEnd"/>
      <w:r w:rsidRPr="00AB449A">
        <w:rPr>
          <w:color w:val="000000"/>
          <w:sz w:val="24"/>
          <w:szCs w:val="24"/>
          <w:lang w:eastAsia="sq-AL"/>
        </w:rPr>
        <w:t xml:space="preserve"> </w:t>
      </w:r>
      <w:proofErr w:type="spellStart"/>
      <w:r w:rsidRPr="00AB449A">
        <w:rPr>
          <w:color w:val="000000"/>
          <w:sz w:val="24"/>
          <w:szCs w:val="24"/>
          <w:lang w:eastAsia="sq-AL"/>
        </w:rPr>
        <w:t>deri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momentin</w:t>
      </w:r>
      <w:proofErr w:type="spellEnd"/>
      <w:r w:rsidRPr="00AB449A">
        <w:rPr>
          <w:color w:val="000000"/>
          <w:sz w:val="24"/>
          <w:szCs w:val="24"/>
          <w:lang w:eastAsia="sq-AL"/>
        </w:rPr>
        <w:t xml:space="preserve"> e </w:t>
      </w:r>
      <w:proofErr w:type="spellStart"/>
      <w:r w:rsidRPr="00AB449A">
        <w:rPr>
          <w:color w:val="000000"/>
          <w:sz w:val="24"/>
          <w:szCs w:val="24"/>
          <w:lang w:eastAsia="sq-AL"/>
        </w:rPr>
        <w:t>kapjes</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Vlorës</w:t>
      </w:r>
      <w:proofErr w:type="spellEnd"/>
      <w:r w:rsidRPr="00AB449A">
        <w:rPr>
          <w:color w:val="000000"/>
          <w:sz w:val="24"/>
          <w:szCs w:val="24"/>
          <w:lang w:eastAsia="sq-AL"/>
        </w:rPr>
        <w:t xml:space="preserve">. Pra,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ka </w:t>
      </w:r>
      <w:proofErr w:type="spellStart"/>
      <w:r w:rsidRPr="00AB449A">
        <w:rPr>
          <w:color w:val="000000"/>
          <w:sz w:val="24"/>
          <w:szCs w:val="24"/>
          <w:lang w:eastAsia="sq-AL"/>
        </w:rPr>
        <w:t>përfunduar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momentin</w:t>
      </w:r>
      <w:proofErr w:type="spellEnd"/>
      <w:r w:rsidRPr="00AB449A">
        <w:rPr>
          <w:color w:val="000000"/>
          <w:sz w:val="24"/>
          <w:szCs w:val="24"/>
          <w:lang w:eastAsia="sq-AL"/>
        </w:rPr>
        <w:t xml:space="preserve"> e </w:t>
      </w:r>
      <w:proofErr w:type="spellStart"/>
      <w:r w:rsidRPr="00AB449A">
        <w:rPr>
          <w:color w:val="000000"/>
          <w:sz w:val="24"/>
          <w:szCs w:val="24"/>
          <w:lang w:eastAsia="sq-AL"/>
        </w:rPr>
        <w:t>konstatimit</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ana e </w:t>
      </w:r>
      <w:proofErr w:type="spellStart"/>
      <w:r w:rsidRPr="00AB449A">
        <w:rPr>
          <w:color w:val="000000"/>
          <w:sz w:val="24"/>
          <w:szCs w:val="24"/>
          <w:lang w:eastAsia="sq-AL"/>
        </w:rPr>
        <w:t>policisë</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Vlorës</w:t>
      </w:r>
      <w:proofErr w:type="spellEnd"/>
      <w:r w:rsidRPr="00AB449A">
        <w:rPr>
          <w:color w:val="000000"/>
          <w:sz w:val="24"/>
          <w:szCs w:val="24"/>
          <w:lang w:eastAsia="sq-AL"/>
        </w:rPr>
        <w:t xml:space="preserve">, moment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cilin</w:t>
      </w:r>
      <w:proofErr w:type="spellEnd"/>
      <w:r w:rsidRPr="00AB449A">
        <w:rPr>
          <w:color w:val="000000"/>
          <w:sz w:val="24"/>
          <w:szCs w:val="24"/>
          <w:lang w:eastAsia="sq-AL"/>
        </w:rPr>
        <w:t xml:space="preserve"> </w:t>
      </w:r>
      <w:proofErr w:type="spellStart"/>
      <w:r w:rsidRPr="00AB449A">
        <w:rPr>
          <w:color w:val="000000"/>
          <w:sz w:val="24"/>
          <w:szCs w:val="24"/>
          <w:lang w:eastAsia="sq-AL"/>
        </w:rPr>
        <w:t>konisderohet</w:t>
      </w:r>
      <w:proofErr w:type="spellEnd"/>
      <w:r w:rsidRPr="00AB449A">
        <w:rPr>
          <w:color w:val="000000"/>
          <w:sz w:val="24"/>
          <w:szCs w:val="24"/>
          <w:lang w:eastAsia="sq-AL"/>
        </w:rPr>
        <w:t xml:space="preserve"> 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vazhduese</w:t>
      </w:r>
      <w:proofErr w:type="spellEnd"/>
      <w:r w:rsidRPr="00AB449A">
        <w:rPr>
          <w:color w:val="000000"/>
          <w:sz w:val="24"/>
          <w:szCs w:val="24"/>
          <w:lang w:eastAsia="sq-AL"/>
        </w:rPr>
        <w:t>.</w:t>
      </w:r>
    </w:p>
    <w:p w14:paraId="342F77E7" w14:textId="77777777" w:rsidR="00AB449A" w:rsidRPr="00AB449A" w:rsidRDefault="00AB449A" w:rsidP="00AB449A">
      <w:pPr>
        <w:pStyle w:val="ListParagraph"/>
        <w:numPr>
          <w:ilvl w:val="3"/>
          <w:numId w:val="12"/>
        </w:numPr>
        <w:tabs>
          <w:tab w:val="left" w:pos="450"/>
        </w:tabs>
        <w:autoSpaceDE w:val="0"/>
        <w:autoSpaceDN w:val="0"/>
        <w:adjustRightInd w:val="0"/>
        <w:ind w:left="-180" w:firstLine="360"/>
        <w:jc w:val="both"/>
        <w:rPr>
          <w:b/>
          <w:bCs/>
          <w:sz w:val="24"/>
          <w:szCs w:val="24"/>
        </w:rPr>
      </w:pP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Sarandë </w:t>
      </w:r>
      <w:proofErr w:type="spellStart"/>
      <w:r w:rsidRPr="00AB449A">
        <w:rPr>
          <w:color w:val="000000"/>
          <w:sz w:val="24"/>
          <w:szCs w:val="24"/>
          <w:lang w:eastAsia="sq-AL"/>
        </w:rPr>
        <w:t>arsyeton</w:t>
      </w:r>
      <w:proofErr w:type="spellEnd"/>
      <w:r w:rsidRPr="00AB449A">
        <w:rPr>
          <w:color w:val="000000"/>
          <w:sz w:val="24"/>
          <w:szCs w:val="24"/>
          <w:lang w:eastAsia="sq-AL"/>
        </w:rPr>
        <w:t xml:space="preserve"> se: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rastin</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konkret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është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kryer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vepra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penale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është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pikërisht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territori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mbuluar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nga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rrethi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gjyqësor</w:t>
      </w:r>
      <w:proofErr w:type="spellEnd"/>
      <w:r w:rsidRPr="00AB449A">
        <w:rPr>
          <w:i/>
          <w:iCs/>
          <w:color w:val="000000"/>
          <w:sz w:val="24"/>
          <w:szCs w:val="24"/>
          <w:lang w:eastAsia="sq-AL"/>
        </w:rPr>
        <w:t xml:space="preserve"> Vlorë, </w:t>
      </w:r>
      <w:proofErr w:type="spellStart"/>
      <w:r w:rsidRPr="00AB449A">
        <w:rPr>
          <w:i/>
          <w:iCs/>
          <w:color w:val="000000"/>
          <w:sz w:val="24"/>
          <w:szCs w:val="24"/>
          <w:lang w:eastAsia="sq-AL"/>
        </w:rPr>
        <w:t>pasi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veprimet</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dhënies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ndihmë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kuadrin</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veprës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penale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lastRenderedPageBreak/>
        <w:t>vazhduese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edhe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kishin</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inicuar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Sarandë, </w:t>
      </w:r>
      <w:proofErr w:type="spellStart"/>
      <w:r w:rsidRPr="00AB449A">
        <w:rPr>
          <w:i/>
          <w:iCs/>
          <w:color w:val="000000"/>
          <w:sz w:val="24"/>
          <w:szCs w:val="24"/>
          <w:lang w:eastAsia="sq-AL"/>
        </w:rPr>
        <w:t>janë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ndërprerë</w:t>
      </w:r>
      <w:proofErr w:type="spellEnd"/>
      <w:r w:rsidRPr="00AB449A">
        <w:rPr>
          <w:i/>
          <w:iCs/>
          <w:color w:val="000000"/>
          <w:sz w:val="24"/>
          <w:szCs w:val="24"/>
          <w:lang w:eastAsia="sq-AL"/>
        </w:rPr>
        <w:t xml:space="preserve"> duke e </w:t>
      </w:r>
      <w:proofErr w:type="spellStart"/>
      <w:r w:rsidRPr="00AB449A">
        <w:rPr>
          <w:i/>
          <w:iCs/>
          <w:color w:val="000000"/>
          <w:sz w:val="24"/>
          <w:szCs w:val="24"/>
          <w:lang w:eastAsia="sq-AL"/>
        </w:rPr>
        <w:t>bërë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veprën</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penale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konsumuar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nëmomentin</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ndalimit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paligjshmërisë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Vlorë</w:t>
      </w:r>
      <w:proofErr w:type="spellEnd"/>
      <w:r w:rsidRPr="00AB449A">
        <w:rPr>
          <w:color w:val="000000"/>
          <w:sz w:val="24"/>
          <w:szCs w:val="24"/>
          <w:lang w:eastAsia="sq-AL"/>
        </w:rPr>
        <w:t>”.</w:t>
      </w:r>
    </w:p>
    <w:p w14:paraId="1C17AB0B" w14:textId="77777777" w:rsidR="00AB449A" w:rsidRPr="00AB449A" w:rsidRDefault="00AB449A" w:rsidP="00AB449A">
      <w:pPr>
        <w:pStyle w:val="ListParagraph"/>
        <w:numPr>
          <w:ilvl w:val="3"/>
          <w:numId w:val="12"/>
        </w:numPr>
        <w:tabs>
          <w:tab w:val="left" w:pos="450"/>
        </w:tabs>
        <w:autoSpaceDE w:val="0"/>
        <w:autoSpaceDN w:val="0"/>
        <w:adjustRightInd w:val="0"/>
        <w:ind w:left="-180" w:firstLine="360"/>
        <w:jc w:val="both"/>
        <w:rPr>
          <w:b/>
          <w:bCs/>
          <w:sz w:val="24"/>
          <w:szCs w:val="24"/>
        </w:rPr>
      </w:pPr>
      <w:proofErr w:type="spellStart"/>
      <w:r w:rsidRPr="00AB449A">
        <w:rPr>
          <w:b/>
          <w:bCs/>
          <w:sz w:val="24"/>
          <w:szCs w:val="24"/>
        </w:rPr>
        <w:t>Gjykata</w:t>
      </w:r>
      <w:proofErr w:type="spellEnd"/>
      <w:r w:rsidRPr="00AB449A">
        <w:rPr>
          <w:b/>
          <w:bCs/>
          <w:sz w:val="24"/>
          <w:szCs w:val="24"/>
        </w:rPr>
        <w:t xml:space="preserve"> e </w:t>
      </w:r>
      <w:proofErr w:type="spellStart"/>
      <w:r w:rsidRPr="00AB449A">
        <w:rPr>
          <w:b/>
          <w:bCs/>
          <w:sz w:val="24"/>
          <w:szCs w:val="24"/>
        </w:rPr>
        <w:t>Shkallës</w:t>
      </w:r>
      <w:proofErr w:type="spellEnd"/>
      <w:r w:rsidRPr="00AB449A">
        <w:rPr>
          <w:b/>
          <w:bCs/>
          <w:sz w:val="24"/>
          <w:szCs w:val="24"/>
        </w:rPr>
        <w:t xml:space="preserve"> </w:t>
      </w:r>
      <w:proofErr w:type="spellStart"/>
      <w:r w:rsidRPr="00AB449A">
        <w:rPr>
          <w:b/>
          <w:bCs/>
          <w:sz w:val="24"/>
          <w:szCs w:val="24"/>
        </w:rPr>
        <w:t>së</w:t>
      </w:r>
      <w:proofErr w:type="spellEnd"/>
      <w:r w:rsidRPr="00AB449A">
        <w:rPr>
          <w:b/>
          <w:bCs/>
          <w:sz w:val="24"/>
          <w:szCs w:val="24"/>
        </w:rPr>
        <w:t xml:space="preserve"> </w:t>
      </w:r>
      <w:proofErr w:type="spellStart"/>
      <w:r w:rsidRPr="00AB449A">
        <w:rPr>
          <w:b/>
          <w:bCs/>
          <w:sz w:val="24"/>
          <w:szCs w:val="24"/>
        </w:rPr>
        <w:t>Parë</w:t>
      </w:r>
      <w:proofErr w:type="spellEnd"/>
      <w:r w:rsidRPr="00AB449A">
        <w:rPr>
          <w:b/>
          <w:bCs/>
          <w:sz w:val="24"/>
          <w:szCs w:val="24"/>
        </w:rPr>
        <w:t xml:space="preserve"> </w:t>
      </w:r>
      <w:proofErr w:type="spellStart"/>
      <w:r w:rsidRPr="00AB449A">
        <w:rPr>
          <w:b/>
          <w:bCs/>
          <w:sz w:val="24"/>
          <w:szCs w:val="24"/>
        </w:rPr>
        <w:t>të</w:t>
      </w:r>
      <w:proofErr w:type="spellEnd"/>
      <w:r w:rsidRPr="00AB449A">
        <w:rPr>
          <w:b/>
          <w:bCs/>
          <w:sz w:val="24"/>
          <w:szCs w:val="24"/>
        </w:rPr>
        <w:t xml:space="preserve"> </w:t>
      </w:r>
      <w:proofErr w:type="spellStart"/>
      <w:r w:rsidRPr="00AB449A">
        <w:rPr>
          <w:b/>
          <w:bCs/>
          <w:sz w:val="24"/>
          <w:szCs w:val="24"/>
        </w:rPr>
        <w:t>Juridiksionit</w:t>
      </w:r>
      <w:proofErr w:type="spellEnd"/>
      <w:r w:rsidRPr="00AB449A">
        <w:rPr>
          <w:b/>
          <w:bCs/>
          <w:sz w:val="24"/>
          <w:szCs w:val="24"/>
        </w:rPr>
        <w:t xml:space="preserve"> </w:t>
      </w:r>
      <w:proofErr w:type="spellStart"/>
      <w:r w:rsidRPr="00AB449A">
        <w:rPr>
          <w:b/>
          <w:bCs/>
          <w:sz w:val="24"/>
          <w:szCs w:val="24"/>
        </w:rPr>
        <w:t>të</w:t>
      </w:r>
      <w:proofErr w:type="spellEnd"/>
      <w:r w:rsidRPr="00AB449A">
        <w:rPr>
          <w:b/>
          <w:bCs/>
          <w:sz w:val="24"/>
          <w:szCs w:val="24"/>
        </w:rPr>
        <w:t xml:space="preserve"> </w:t>
      </w:r>
      <w:proofErr w:type="spellStart"/>
      <w:r w:rsidRPr="00AB449A">
        <w:rPr>
          <w:b/>
          <w:bCs/>
          <w:sz w:val="24"/>
          <w:szCs w:val="24"/>
        </w:rPr>
        <w:t>Përgjithshëm</w:t>
      </w:r>
      <w:proofErr w:type="spellEnd"/>
      <w:r w:rsidRPr="00AB449A">
        <w:rPr>
          <w:b/>
          <w:bCs/>
          <w:sz w:val="24"/>
          <w:szCs w:val="24"/>
        </w:rPr>
        <w:t xml:space="preserve"> Vlorë, </w:t>
      </w:r>
      <w:r w:rsidRPr="00AB449A">
        <w:rPr>
          <w:bCs/>
          <w:sz w:val="24"/>
          <w:szCs w:val="24"/>
        </w:rPr>
        <w:t xml:space="preserve">me </w:t>
      </w:r>
      <w:proofErr w:type="spellStart"/>
      <w:r w:rsidRPr="00AB449A">
        <w:rPr>
          <w:bCs/>
          <w:sz w:val="24"/>
          <w:szCs w:val="24"/>
        </w:rPr>
        <w:t>vendimin</w:t>
      </w:r>
      <w:proofErr w:type="spellEnd"/>
      <w:r w:rsidRPr="00AB449A">
        <w:rPr>
          <w:bCs/>
          <w:sz w:val="24"/>
          <w:szCs w:val="24"/>
        </w:rPr>
        <w:t xml:space="preserve"> nr. 61-2025-144 (24) </w:t>
      </w:r>
      <w:proofErr w:type="spellStart"/>
      <w:r w:rsidR="00EB0C69">
        <w:rPr>
          <w:bCs/>
          <w:sz w:val="24"/>
          <w:szCs w:val="24"/>
        </w:rPr>
        <w:t>dt</w:t>
      </w:r>
      <w:r w:rsidR="00EB0C69" w:rsidRPr="00EB0C69">
        <w:rPr>
          <w:bCs/>
          <w:sz w:val="24"/>
          <w:szCs w:val="24"/>
        </w:rPr>
        <w:t>ë</w:t>
      </w:r>
      <w:proofErr w:type="spellEnd"/>
      <w:r w:rsidR="00EB0C69">
        <w:rPr>
          <w:bCs/>
          <w:sz w:val="24"/>
          <w:szCs w:val="24"/>
        </w:rPr>
        <w:t xml:space="preserve"> 22.01.2025 </w:t>
      </w:r>
      <w:proofErr w:type="spellStart"/>
      <w:r w:rsidRPr="00AB449A">
        <w:rPr>
          <w:bCs/>
          <w:sz w:val="24"/>
          <w:szCs w:val="24"/>
        </w:rPr>
        <w:t>vendosi</w:t>
      </w:r>
      <w:proofErr w:type="spellEnd"/>
      <w:r w:rsidRPr="00AB449A">
        <w:rPr>
          <w:bCs/>
          <w:sz w:val="24"/>
          <w:szCs w:val="24"/>
        </w:rPr>
        <w:t>:</w:t>
      </w:r>
      <w:r w:rsidRPr="00AB449A">
        <w:rPr>
          <w:b/>
          <w:bCs/>
          <w:sz w:val="24"/>
          <w:szCs w:val="24"/>
        </w:rPr>
        <w:t xml:space="preserve">  “</w:t>
      </w:r>
      <w:r w:rsidRPr="00AB449A">
        <w:rPr>
          <w:sz w:val="24"/>
          <w:szCs w:val="24"/>
        </w:rPr>
        <w:t xml:space="preserve">1. </w:t>
      </w:r>
      <w:proofErr w:type="spellStart"/>
      <w:r w:rsidRPr="00AB449A">
        <w:rPr>
          <w:sz w:val="24"/>
          <w:szCs w:val="24"/>
        </w:rPr>
        <w:t>Deklarimin</w:t>
      </w:r>
      <w:proofErr w:type="spellEnd"/>
      <w:r w:rsidRPr="00AB449A">
        <w:rPr>
          <w:sz w:val="24"/>
          <w:szCs w:val="24"/>
        </w:rPr>
        <w:t xml:space="preserve"> e </w:t>
      </w:r>
      <w:proofErr w:type="spellStart"/>
      <w:r w:rsidRPr="00AB449A">
        <w:rPr>
          <w:sz w:val="24"/>
          <w:szCs w:val="24"/>
        </w:rPr>
        <w:t>moskompetencës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Shkallës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Parë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Juridiksionit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Përgjithshëm</w:t>
      </w:r>
      <w:proofErr w:type="spellEnd"/>
      <w:r w:rsidRPr="00AB449A">
        <w:rPr>
          <w:sz w:val="24"/>
          <w:szCs w:val="24"/>
        </w:rPr>
        <w:t xml:space="preserve"> Vlorë,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gjykimin</w:t>
      </w:r>
      <w:proofErr w:type="spellEnd"/>
      <w:r w:rsidRPr="00AB449A">
        <w:rPr>
          <w:sz w:val="24"/>
          <w:szCs w:val="24"/>
        </w:rPr>
        <w:t xml:space="preserve"> e </w:t>
      </w:r>
      <w:proofErr w:type="spellStart"/>
      <w:r w:rsidRPr="00AB449A">
        <w:rPr>
          <w:sz w:val="24"/>
          <w:szCs w:val="24"/>
        </w:rPr>
        <w:t>çështjes</w:t>
      </w:r>
      <w:proofErr w:type="spellEnd"/>
      <w:r w:rsidRPr="00AB449A">
        <w:rPr>
          <w:sz w:val="24"/>
          <w:szCs w:val="24"/>
        </w:rPr>
        <w:t xml:space="preserve"> </w:t>
      </w:r>
      <w:proofErr w:type="spellStart"/>
      <w:r w:rsidRPr="00AB449A">
        <w:rPr>
          <w:sz w:val="24"/>
          <w:szCs w:val="24"/>
        </w:rPr>
        <w:t>penale</w:t>
      </w:r>
      <w:proofErr w:type="spellEnd"/>
      <w:r w:rsidRPr="00AB449A">
        <w:rPr>
          <w:sz w:val="24"/>
          <w:szCs w:val="24"/>
        </w:rPr>
        <w:t xml:space="preserve"> nr. 520005-01383-61-2024 (849) </w:t>
      </w:r>
      <w:proofErr w:type="spellStart"/>
      <w:r w:rsidRPr="00AB449A">
        <w:rPr>
          <w:sz w:val="24"/>
          <w:szCs w:val="24"/>
        </w:rPr>
        <w:t>Regj</w:t>
      </w:r>
      <w:proofErr w:type="spellEnd"/>
      <w:r w:rsidRPr="00AB449A">
        <w:rPr>
          <w:sz w:val="24"/>
          <w:szCs w:val="24"/>
        </w:rPr>
        <w:t xml:space="preserve">. Them., </w:t>
      </w:r>
      <w:proofErr w:type="spellStart"/>
      <w:r w:rsidRPr="00AB449A">
        <w:rPr>
          <w:sz w:val="24"/>
          <w:szCs w:val="24"/>
        </w:rPr>
        <w:t>datë</w:t>
      </w:r>
      <w:proofErr w:type="spellEnd"/>
      <w:r w:rsidRPr="00AB449A">
        <w:rPr>
          <w:sz w:val="24"/>
          <w:szCs w:val="24"/>
        </w:rPr>
        <w:t xml:space="preserve"> 6.9.2024 regjistrimi.2. </w:t>
      </w:r>
      <w:proofErr w:type="spellStart"/>
      <w:r w:rsidRPr="00AB449A">
        <w:rPr>
          <w:sz w:val="24"/>
          <w:szCs w:val="24"/>
        </w:rPr>
        <w:t>Dërgimin</w:t>
      </w:r>
      <w:proofErr w:type="spellEnd"/>
      <w:r w:rsidRPr="00AB449A">
        <w:rPr>
          <w:sz w:val="24"/>
          <w:szCs w:val="24"/>
        </w:rPr>
        <w:t xml:space="preserve"> e </w:t>
      </w:r>
      <w:proofErr w:type="spellStart"/>
      <w:r w:rsidRPr="00AB449A">
        <w:rPr>
          <w:sz w:val="24"/>
          <w:szCs w:val="24"/>
        </w:rPr>
        <w:t>akteve</w:t>
      </w:r>
      <w:proofErr w:type="spellEnd"/>
      <w:r w:rsidRPr="00AB449A">
        <w:rPr>
          <w:sz w:val="24"/>
          <w:szCs w:val="24"/>
        </w:rPr>
        <w:t xml:space="preserve">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Shkallës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Parë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Juridiksionit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Përgjithshëm</w:t>
      </w:r>
      <w:proofErr w:type="spellEnd"/>
      <w:r w:rsidRPr="00AB449A">
        <w:rPr>
          <w:sz w:val="24"/>
          <w:szCs w:val="24"/>
        </w:rPr>
        <w:t xml:space="preserve"> Sarandë, </w:t>
      </w:r>
      <w:proofErr w:type="spellStart"/>
      <w:r w:rsidRPr="00AB449A">
        <w:rPr>
          <w:sz w:val="24"/>
          <w:szCs w:val="24"/>
        </w:rPr>
        <w:t>si</w:t>
      </w:r>
      <w:proofErr w:type="spellEnd"/>
      <w:r w:rsidRPr="00AB449A">
        <w:rPr>
          <w:sz w:val="24"/>
          <w:szCs w:val="24"/>
        </w:rPr>
        <w:t xml:space="preserve"> </w:t>
      </w:r>
      <w:proofErr w:type="spellStart"/>
      <w:r w:rsidRPr="00AB449A">
        <w:rPr>
          <w:sz w:val="24"/>
          <w:szCs w:val="24"/>
        </w:rPr>
        <w:t>gjykatë</w:t>
      </w:r>
      <w:proofErr w:type="spellEnd"/>
      <w:r w:rsidRPr="00AB449A">
        <w:rPr>
          <w:sz w:val="24"/>
          <w:szCs w:val="24"/>
        </w:rPr>
        <w:t xml:space="preserve"> </w:t>
      </w:r>
      <w:proofErr w:type="spellStart"/>
      <w:r w:rsidRPr="00AB449A">
        <w:rPr>
          <w:sz w:val="24"/>
          <w:szCs w:val="24"/>
        </w:rPr>
        <w:t>kompetente</w:t>
      </w:r>
      <w:proofErr w:type="spellEnd"/>
      <w:r w:rsidRPr="00AB449A">
        <w:rPr>
          <w:sz w:val="24"/>
          <w:szCs w:val="24"/>
        </w:rPr>
        <w:t xml:space="preserve"> </w:t>
      </w:r>
      <w:proofErr w:type="spellStart"/>
      <w:r w:rsidRPr="00AB449A">
        <w:rPr>
          <w:sz w:val="24"/>
          <w:szCs w:val="24"/>
        </w:rPr>
        <w:t>nga</w:t>
      </w:r>
      <w:proofErr w:type="spellEnd"/>
      <w:r w:rsidRPr="00AB449A">
        <w:rPr>
          <w:sz w:val="24"/>
          <w:szCs w:val="24"/>
        </w:rPr>
        <w:t xml:space="preserve"> </w:t>
      </w:r>
      <w:proofErr w:type="spellStart"/>
      <w:r w:rsidRPr="00AB449A">
        <w:rPr>
          <w:sz w:val="24"/>
          <w:szCs w:val="24"/>
        </w:rPr>
        <w:t>pikëpamja</w:t>
      </w:r>
      <w:proofErr w:type="spellEnd"/>
      <w:r w:rsidRPr="00AB449A">
        <w:rPr>
          <w:sz w:val="24"/>
          <w:szCs w:val="24"/>
        </w:rPr>
        <w:t xml:space="preserve"> </w:t>
      </w:r>
      <w:proofErr w:type="spellStart"/>
      <w:r w:rsidRPr="00AB449A">
        <w:rPr>
          <w:sz w:val="24"/>
          <w:szCs w:val="24"/>
        </w:rPr>
        <w:t>tokësore</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gjykimin</w:t>
      </w:r>
      <w:proofErr w:type="spellEnd"/>
      <w:r w:rsidRPr="00AB449A">
        <w:rPr>
          <w:sz w:val="24"/>
          <w:szCs w:val="24"/>
        </w:rPr>
        <w:t xml:space="preserve"> e </w:t>
      </w:r>
      <w:proofErr w:type="spellStart"/>
      <w:r w:rsidRPr="00AB449A">
        <w:rPr>
          <w:sz w:val="24"/>
          <w:szCs w:val="24"/>
        </w:rPr>
        <w:t>kësaj</w:t>
      </w:r>
      <w:proofErr w:type="spellEnd"/>
      <w:r w:rsidRPr="00AB449A">
        <w:rPr>
          <w:sz w:val="24"/>
          <w:szCs w:val="24"/>
        </w:rPr>
        <w:t xml:space="preserve"> </w:t>
      </w:r>
      <w:proofErr w:type="spellStart"/>
      <w:r w:rsidRPr="00AB449A">
        <w:rPr>
          <w:sz w:val="24"/>
          <w:szCs w:val="24"/>
        </w:rPr>
        <w:t>çështje</w:t>
      </w:r>
      <w:proofErr w:type="spellEnd"/>
      <w:r w:rsidRPr="00AB449A">
        <w:rPr>
          <w:sz w:val="24"/>
          <w:szCs w:val="24"/>
        </w:rPr>
        <w:t xml:space="preserve">. 3. </w:t>
      </w:r>
      <w:proofErr w:type="spellStart"/>
      <w:r w:rsidRPr="00AB449A">
        <w:rPr>
          <w:sz w:val="24"/>
          <w:szCs w:val="24"/>
        </w:rPr>
        <w:t>Kundërshtimi</w:t>
      </w:r>
      <w:proofErr w:type="spellEnd"/>
      <w:r w:rsidRPr="00AB449A">
        <w:rPr>
          <w:sz w:val="24"/>
          <w:szCs w:val="24"/>
        </w:rPr>
        <w:t xml:space="preserve">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kësaj</w:t>
      </w:r>
      <w:proofErr w:type="spellEnd"/>
      <w:r w:rsidRPr="00AB449A">
        <w:rPr>
          <w:sz w:val="24"/>
          <w:szCs w:val="24"/>
        </w:rPr>
        <w:t xml:space="preserve"> </w:t>
      </w:r>
      <w:proofErr w:type="spellStart"/>
      <w:r w:rsidRPr="00AB449A">
        <w:rPr>
          <w:sz w:val="24"/>
          <w:szCs w:val="24"/>
        </w:rPr>
        <w:t>vendimmarrje</w:t>
      </w:r>
      <w:proofErr w:type="spellEnd"/>
      <w:r w:rsidRPr="00AB449A">
        <w:rPr>
          <w:sz w:val="24"/>
          <w:szCs w:val="24"/>
        </w:rPr>
        <w:t xml:space="preserve"> </w:t>
      </w:r>
      <w:proofErr w:type="spellStart"/>
      <w:r w:rsidRPr="00AB449A">
        <w:rPr>
          <w:sz w:val="24"/>
          <w:szCs w:val="24"/>
        </w:rPr>
        <w:t>nga</w:t>
      </w:r>
      <w:proofErr w:type="spellEnd"/>
      <w:r w:rsidRPr="00AB449A">
        <w:rPr>
          <w:sz w:val="24"/>
          <w:szCs w:val="24"/>
        </w:rPr>
        <w:t xml:space="preserve"> </w:t>
      </w:r>
      <w:proofErr w:type="spellStart"/>
      <w:r w:rsidRPr="00AB449A">
        <w:rPr>
          <w:sz w:val="24"/>
          <w:szCs w:val="24"/>
        </w:rPr>
        <w:t>palët</w:t>
      </w:r>
      <w:proofErr w:type="spellEnd"/>
      <w:r w:rsidRPr="00AB449A">
        <w:rPr>
          <w:sz w:val="24"/>
          <w:szCs w:val="24"/>
        </w:rPr>
        <w:t xml:space="preserve"> </w:t>
      </w:r>
      <w:proofErr w:type="spellStart"/>
      <w:r w:rsidRPr="00AB449A">
        <w:rPr>
          <w:sz w:val="24"/>
          <w:szCs w:val="24"/>
        </w:rPr>
        <w:t>ndërgjyqëse</w:t>
      </w:r>
      <w:proofErr w:type="spellEnd"/>
      <w:r w:rsidRPr="00AB449A">
        <w:rPr>
          <w:sz w:val="24"/>
          <w:szCs w:val="24"/>
        </w:rPr>
        <w:t xml:space="preserve"> </w:t>
      </w:r>
      <w:proofErr w:type="spellStart"/>
      <w:r w:rsidRPr="00AB449A">
        <w:rPr>
          <w:sz w:val="24"/>
          <w:szCs w:val="24"/>
        </w:rPr>
        <w:t>mund</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bëhet</w:t>
      </w:r>
      <w:proofErr w:type="spellEnd"/>
      <w:r w:rsidRPr="00AB449A">
        <w:rPr>
          <w:sz w:val="24"/>
          <w:szCs w:val="24"/>
        </w:rPr>
        <w:t xml:space="preserve"> me </w:t>
      </w:r>
      <w:proofErr w:type="spellStart"/>
      <w:r w:rsidRPr="00AB449A">
        <w:rPr>
          <w:sz w:val="24"/>
          <w:szCs w:val="24"/>
        </w:rPr>
        <w:t>ankim</w:t>
      </w:r>
      <w:proofErr w:type="spellEnd"/>
      <w:r w:rsidRPr="00AB449A">
        <w:rPr>
          <w:sz w:val="24"/>
          <w:szCs w:val="24"/>
        </w:rPr>
        <w:t xml:space="preserve"> </w:t>
      </w:r>
      <w:proofErr w:type="spellStart"/>
      <w:r w:rsidRPr="00AB449A">
        <w:rPr>
          <w:sz w:val="24"/>
          <w:szCs w:val="24"/>
        </w:rPr>
        <w:t>bashkë</w:t>
      </w:r>
      <w:proofErr w:type="spellEnd"/>
      <w:r w:rsidRPr="00AB449A">
        <w:rPr>
          <w:sz w:val="24"/>
          <w:szCs w:val="24"/>
        </w:rPr>
        <w:t xml:space="preserve"> me </w:t>
      </w:r>
      <w:proofErr w:type="spellStart"/>
      <w:r w:rsidRPr="00AB449A">
        <w:rPr>
          <w:sz w:val="24"/>
          <w:szCs w:val="24"/>
        </w:rPr>
        <w:t>vendimin</w:t>
      </w:r>
      <w:proofErr w:type="spellEnd"/>
      <w:r w:rsidRPr="00AB449A">
        <w:rPr>
          <w:sz w:val="24"/>
          <w:szCs w:val="24"/>
        </w:rPr>
        <w:t xml:space="preserve"> </w:t>
      </w:r>
      <w:proofErr w:type="spellStart"/>
      <w:r w:rsidRPr="00AB449A">
        <w:rPr>
          <w:sz w:val="24"/>
          <w:szCs w:val="24"/>
        </w:rPr>
        <w:t>përfundimtar</w:t>
      </w:r>
      <w:proofErr w:type="spellEnd"/>
      <w:r w:rsidRPr="00AB449A">
        <w:rPr>
          <w:sz w:val="24"/>
          <w:szCs w:val="24"/>
        </w:rPr>
        <w:t xml:space="preserve"> </w:t>
      </w:r>
      <w:proofErr w:type="spellStart"/>
      <w:r w:rsidRPr="00AB449A">
        <w:rPr>
          <w:sz w:val="24"/>
          <w:szCs w:val="24"/>
        </w:rPr>
        <w:t>ose</w:t>
      </w:r>
      <w:proofErr w:type="spellEnd"/>
      <w:r w:rsidRPr="00AB449A">
        <w:rPr>
          <w:sz w:val="24"/>
          <w:szCs w:val="24"/>
        </w:rPr>
        <w:t xml:space="preserve"> jo </w:t>
      </w:r>
      <w:proofErr w:type="spellStart"/>
      <w:r w:rsidRPr="00AB449A">
        <w:rPr>
          <w:sz w:val="24"/>
          <w:szCs w:val="24"/>
        </w:rPr>
        <w:t>përfundimtar</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kompetente</w:t>
      </w:r>
      <w:proofErr w:type="spellEnd"/>
      <w:r w:rsidRPr="00AB449A">
        <w:rPr>
          <w:sz w:val="24"/>
          <w:szCs w:val="24"/>
        </w:rPr>
        <w:t xml:space="preserve">. U </w:t>
      </w:r>
      <w:proofErr w:type="spellStart"/>
      <w:r w:rsidRPr="00AB449A">
        <w:rPr>
          <w:sz w:val="24"/>
          <w:szCs w:val="24"/>
        </w:rPr>
        <w:t>shpall</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Vlorë</w:t>
      </w:r>
      <w:proofErr w:type="spellEnd"/>
      <w:r w:rsidRPr="00AB449A">
        <w:rPr>
          <w:sz w:val="24"/>
          <w:szCs w:val="24"/>
        </w:rPr>
        <w:t xml:space="preserve">, sot </w:t>
      </w:r>
      <w:proofErr w:type="spellStart"/>
      <w:r w:rsidRPr="00AB449A">
        <w:rPr>
          <w:sz w:val="24"/>
          <w:szCs w:val="24"/>
        </w:rPr>
        <w:t>më</w:t>
      </w:r>
      <w:proofErr w:type="spellEnd"/>
      <w:r w:rsidRPr="00AB449A">
        <w:rPr>
          <w:sz w:val="24"/>
          <w:szCs w:val="24"/>
        </w:rPr>
        <w:t xml:space="preserve"> </w:t>
      </w:r>
      <w:proofErr w:type="spellStart"/>
      <w:r w:rsidRPr="00AB449A">
        <w:rPr>
          <w:sz w:val="24"/>
          <w:szCs w:val="24"/>
        </w:rPr>
        <w:t>datë</w:t>
      </w:r>
      <w:proofErr w:type="spellEnd"/>
      <w:r w:rsidRPr="00AB449A">
        <w:rPr>
          <w:sz w:val="24"/>
          <w:szCs w:val="24"/>
        </w:rPr>
        <w:t xml:space="preserve"> 22.1.2025.”</w:t>
      </w:r>
    </w:p>
    <w:p w14:paraId="53097B78"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sz w:val="24"/>
          <w:szCs w:val="24"/>
        </w:rPr>
        <w:t>Gjykata</w:t>
      </w:r>
      <w:proofErr w:type="spellEnd"/>
      <w:r w:rsidRPr="00AB449A">
        <w:rPr>
          <w:sz w:val="24"/>
          <w:szCs w:val="24"/>
        </w:rPr>
        <w:t xml:space="preserve"> e </w:t>
      </w:r>
      <w:proofErr w:type="spellStart"/>
      <w:r w:rsidRPr="00AB449A">
        <w:rPr>
          <w:sz w:val="24"/>
          <w:szCs w:val="24"/>
        </w:rPr>
        <w:t>Shkallës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Parë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Juridiksionit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Përgjithshëm</w:t>
      </w:r>
      <w:proofErr w:type="spellEnd"/>
      <w:r w:rsidRPr="00AB449A">
        <w:rPr>
          <w:sz w:val="24"/>
          <w:szCs w:val="24"/>
        </w:rPr>
        <w:t xml:space="preserve"> </w:t>
      </w:r>
      <w:proofErr w:type="spellStart"/>
      <w:r w:rsidRPr="00AB449A">
        <w:rPr>
          <w:sz w:val="24"/>
          <w:szCs w:val="24"/>
        </w:rPr>
        <w:t>Vlorë</w:t>
      </w:r>
      <w:proofErr w:type="spellEnd"/>
      <w:r w:rsidRPr="00AB449A">
        <w:rPr>
          <w:sz w:val="24"/>
          <w:szCs w:val="24"/>
        </w:rPr>
        <w:t xml:space="preserve"> </w:t>
      </w:r>
      <w:proofErr w:type="spellStart"/>
      <w:r w:rsidRPr="00AB449A">
        <w:rPr>
          <w:sz w:val="24"/>
          <w:szCs w:val="24"/>
        </w:rPr>
        <w:t>arsyetoi</w:t>
      </w:r>
      <w:proofErr w:type="spellEnd"/>
      <w:r w:rsidRPr="00AB449A">
        <w:rPr>
          <w:sz w:val="24"/>
          <w:szCs w:val="24"/>
        </w:rPr>
        <w:t xml:space="preserve"> </w:t>
      </w:r>
      <w:proofErr w:type="spellStart"/>
      <w:r w:rsidRPr="00AB449A">
        <w:rPr>
          <w:sz w:val="24"/>
          <w:szCs w:val="24"/>
        </w:rPr>
        <w:t>ndër</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tjera</w:t>
      </w:r>
      <w:proofErr w:type="spellEnd"/>
      <w:r w:rsidRPr="00AB449A">
        <w:rPr>
          <w:sz w:val="24"/>
          <w:szCs w:val="24"/>
        </w:rPr>
        <w:t xml:space="preserve"> se: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Prokurorinë</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Vlorë</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regjistruar</w:t>
      </w:r>
      <w:proofErr w:type="spellEnd"/>
      <w:r w:rsidRPr="00AB449A">
        <w:rPr>
          <w:color w:val="000000"/>
          <w:sz w:val="24"/>
          <w:szCs w:val="24"/>
          <w:lang w:eastAsia="sq-AL"/>
        </w:rPr>
        <w:t xml:space="preserve"> </w:t>
      </w:r>
      <w:proofErr w:type="spellStart"/>
      <w:r w:rsidRPr="00AB449A">
        <w:rPr>
          <w:color w:val="000000"/>
          <w:sz w:val="24"/>
          <w:szCs w:val="24"/>
          <w:lang w:eastAsia="sq-AL"/>
        </w:rPr>
        <w:t>procedimi</w:t>
      </w:r>
      <w:proofErr w:type="spellEnd"/>
      <w:r w:rsidRPr="00AB449A">
        <w:rPr>
          <w:color w:val="000000"/>
          <w:sz w:val="24"/>
          <w:szCs w:val="24"/>
          <w:lang w:eastAsia="sq-AL"/>
        </w:rPr>
        <w:t xml:space="preserve"> penal nr. 855,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vitit</w:t>
      </w:r>
      <w:proofErr w:type="spellEnd"/>
      <w:r w:rsidRPr="00AB449A">
        <w:rPr>
          <w:color w:val="000000"/>
          <w:sz w:val="24"/>
          <w:szCs w:val="24"/>
          <w:lang w:eastAsia="sq-AL"/>
        </w:rPr>
        <w:t xml:space="preserve"> 2023,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ngarkim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pandehurve</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Markus Kiptiu (</w:t>
      </w:r>
      <w:proofErr w:type="spellStart"/>
      <w:r w:rsidRPr="00AB449A">
        <w:rPr>
          <w:color w:val="000000"/>
          <w:sz w:val="24"/>
          <w:szCs w:val="24"/>
          <w:lang w:eastAsia="sq-AL"/>
        </w:rPr>
        <w:t>Skurra</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akuzuar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 parg.3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w:t>
      </w:r>
      <w:r w:rsidRPr="00AB449A">
        <w:rPr>
          <w:b/>
          <w:bCs/>
          <w:color w:val="000000"/>
          <w:sz w:val="24"/>
          <w:szCs w:val="24"/>
          <w:lang w:eastAsia="sq-AL"/>
        </w:rPr>
        <w:t>     </w:t>
      </w:r>
      <w:proofErr w:type="spellStart"/>
      <w:r w:rsidRPr="00AB449A">
        <w:rPr>
          <w:color w:val="000000"/>
          <w:sz w:val="24"/>
          <w:szCs w:val="24"/>
          <w:lang w:eastAsia="sq-AL"/>
        </w:rPr>
        <w:t>Gjithashtu</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fazë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hetimeve</w:t>
      </w:r>
      <w:proofErr w:type="spellEnd"/>
      <w:r w:rsidRPr="00AB449A">
        <w:rPr>
          <w:color w:val="000000"/>
          <w:sz w:val="24"/>
          <w:szCs w:val="24"/>
          <w:lang w:eastAsia="sq-AL"/>
        </w:rPr>
        <w:t xml:space="preserve"> ka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dhëna</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mjaftueshme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identifikojnë</w:t>
      </w:r>
      <w:proofErr w:type="spellEnd"/>
      <w:r w:rsidRPr="00AB449A">
        <w:rPr>
          <w:color w:val="000000"/>
          <w:sz w:val="24"/>
          <w:szCs w:val="24"/>
          <w:lang w:eastAsia="sq-AL"/>
        </w:rPr>
        <w:t xml:space="preserve"> </w:t>
      </w:r>
      <w:proofErr w:type="spellStart"/>
      <w:r w:rsidRPr="00AB449A">
        <w:rPr>
          <w:color w:val="000000"/>
          <w:sz w:val="24"/>
          <w:szCs w:val="24"/>
          <w:lang w:eastAsia="sq-AL"/>
        </w:rPr>
        <w:t>qartë</w:t>
      </w:r>
      <w:proofErr w:type="spellEnd"/>
      <w:r w:rsidRPr="00AB449A">
        <w:rPr>
          <w:color w:val="000000"/>
          <w:sz w:val="24"/>
          <w:szCs w:val="24"/>
          <w:lang w:eastAsia="sq-AL"/>
        </w:rPr>
        <w:t xml:space="preserve"> </w:t>
      </w:r>
      <w:proofErr w:type="spellStart"/>
      <w:r w:rsidRPr="00AB449A">
        <w:rPr>
          <w:color w:val="000000"/>
          <w:sz w:val="24"/>
          <w:szCs w:val="24"/>
          <w:lang w:eastAsia="sq-AL"/>
        </w:rPr>
        <w:t>vendin</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mund</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jetë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konkretisht</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konstatimit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transportimit</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formë</w:t>
      </w:r>
      <w:proofErr w:type="spellEnd"/>
      <w:r w:rsidRPr="00AB449A">
        <w:rPr>
          <w:color w:val="000000"/>
          <w:sz w:val="24"/>
          <w:szCs w:val="24"/>
          <w:lang w:eastAsia="sq-AL"/>
        </w:rPr>
        <w:t xml:space="preserve"> e </w:t>
      </w:r>
      <w:proofErr w:type="spellStart"/>
      <w:r w:rsidRPr="00AB449A">
        <w:rPr>
          <w:color w:val="000000"/>
          <w:sz w:val="24"/>
          <w:szCs w:val="24"/>
          <w:lang w:eastAsia="sq-AL"/>
        </w:rPr>
        <w:t>dhënies</w:t>
      </w:r>
      <w:proofErr w:type="spellEnd"/>
      <w:r w:rsidRPr="00AB449A">
        <w:rPr>
          <w:color w:val="000000"/>
          <w:sz w:val="24"/>
          <w:szCs w:val="24"/>
          <w:lang w:eastAsia="sq-AL"/>
        </w:rPr>
        <w:t xml:space="preserve"> </w:t>
      </w:r>
      <w:proofErr w:type="spellStart"/>
      <w:r w:rsidRPr="00AB449A">
        <w:rPr>
          <w:color w:val="000000"/>
          <w:sz w:val="24"/>
          <w:szCs w:val="24"/>
          <w:lang w:eastAsia="sq-AL"/>
        </w:rPr>
        <w:t>ndihmë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kalimin</w:t>
      </w:r>
      <w:proofErr w:type="spellEnd"/>
      <w:r w:rsidRPr="00AB449A">
        <w:rPr>
          <w:color w:val="000000"/>
          <w:sz w:val="24"/>
          <w:szCs w:val="24"/>
          <w:lang w:eastAsia="sq-AL"/>
        </w:rPr>
        <w:t xml:space="preserve"> 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bazë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nenit</w:t>
      </w:r>
      <w:proofErr w:type="spellEnd"/>
      <w:r w:rsidRPr="00AB449A">
        <w:rPr>
          <w:color w:val="000000"/>
          <w:sz w:val="24"/>
          <w:szCs w:val="24"/>
          <w:lang w:eastAsia="sq-AL"/>
        </w:rPr>
        <w:t xml:space="preserve"> 76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K.Pr</w:t>
      </w:r>
      <w:proofErr w:type="spellEnd"/>
      <w:r w:rsidRPr="00AB449A">
        <w:rPr>
          <w:color w:val="000000"/>
          <w:sz w:val="24"/>
          <w:szCs w:val="24"/>
          <w:lang w:eastAsia="sq-AL"/>
        </w:rPr>
        <w:t xml:space="preserve">. Penale. Por </w:t>
      </w:r>
      <w:proofErr w:type="spellStart"/>
      <w:r w:rsidRPr="00AB449A">
        <w:rPr>
          <w:color w:val="000000"/>
          <w:sz w:val="24"/>
          <w:szCs w:val="24"/>
          <w:lang w:eastAsia="sq-AL"/>
        </w:rPr>
        <w:t>edhe</w:t>
      </w:r>
      <w:proofErr w:type="spellEnd"/>
      <w:r w:rsidRPr="00AB449A">
        <w:rPr>
          <w:color w:val="000000"/>
          <w:sz w:val="24"/>
          <w:szCs w:val="24"/>
          <w:lang w:eastAsia="sq-AL"/>
        </w:rPr>
        <w:t xml:space="preserve"> </w:t>
      </w:r>
      <w:proofErr w:type="spellStart"/>
      <w:r w:rsidRPr="00AB449A">
        <w:rPr>
          <w:color w:val="000000"/>
          <w:sz w:val="24"/>
          <w:szCs w:val="24"/>
          <w:lang w:eastAsia="sq-AL"/>
        </w:rPr>
        <w:t>nëse</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binte</w:t>
      </w:r>
      <w:proofErr w:type="spellEnd"/>
      <w:r w:rsidRPr="00AB449A">
        <w:rPr>
          <w:color w:val="000000"/>
          <w:sz w:val="24"/>
          <w:szCs w:val="24"/>
          <w:lang w:eastAsia="sq-AL"/>
        </w:rPr>
        <w:t xml:space="preserve"> </w:t>
      </w:r>
      <w:proofErr w:type="spellStart"/>
      <w:r w:rsidRPr="00AB449A">
        <w:rPr>
          <w:color w:val="000000"/>
          <w:sz w:val="24"/>
          <w:szCs w:val="24"/>
          <w:lang w:eastAsia="sq-AL"/>
        </w:rPr>
        <w:t>ky</w:t>
      </w:r>
      <w:proofErr w:type="spellEnd"/>
      <w:r w:rsidRPr="00AB449A">
        <w:rPr>
          <w:color w:val="000000"/>
          <w:sz w:val="24"/>
          <w:szCs w:val="24"/>
          <w:lang w:eastAsia="sq-AL"/>
        </w:rPr>
        <w:t xml:space="preserve"> element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vepër</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vazhduese</w:t>
      </w:r>
      <w:proofErr w:type="spellEnd"/>
      <w:r w:rsidRPr="00AB449A">
        <w:rPr>
          <w:color w:val="000000"/>
          <w:sz w:val="24"/>
          <w:szCs w:val="24"/>
          <w:lang w:eastAsia="sq-AL"/>
        </w:rPr>
        <w:t xml:space="preserve">, </w:t>
      </w:r>
      <w:proofErr w:type="spellStart"/>
      <w:r w:rsidRPr="00AB449A">
        <w:rPr>
          <w:color w:val="000000"/>
          <w:sz w:val="24"/>
          <w:szCs w:val="24"/>
          <w:lang w:eastAsia="sq-AL"/>
        </w:rPr>
        <w:t>kompetenca</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përket</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w:t>
      </w:r>
      <w:proofErr w:type="spellStart"/>
      <w:r w:rsidRPr="00AB449A">
        <w:rPr>
          <w:color w:val="000000"/>
          <w:sz w:val="24"/>
          <w:szCs w:val="24"/>
          <w:lang w:eastAsia="sq-AL"/>
        </w:rPr>
        <w:t>gjeografik</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cilës</w:t>
      </w:r>
      <w:proofErr w:type="spellEnd"/>
      <w:r w:rsidRPr="00AB449A">
        <w:rPr>
          <w:color w:val="000000"/>
          <w:sz w:val="24"/>
          <w:szCs w:val="24"/>
          <w:lang w:eastAsia="sq-AL"/>
        </w:rPr>
        <w:t xml:space="preserve"> ka </w:t>
      </w:r>
      <w:proofErr w:type="spellStart"/>
      <w:r w:rsidRPr="00AB449A">
        <w:rPr>
          <w:color w:val="000000"/>
          <w:sz w:val="24"/>
          <w:szCs w:val="24"/>
          <w:lang w:eastAsia="sq-AL"/>
        </w:rPr>
        <w:t>ndodhur</w:t>
      </w:r>
      <w:proofErr w:type="spellEnd"/>
      <w:r w:rsidRPr="00AB449A">
        <w:rPr>
          <w:color w:val="000000"/>
          <w:sz w:val="24"/>
          <w:szCs w:val="24"/>
          <w:lang w:eastAsia="sq-AL"/>
        </w:rPr>
        <w:t xml:space="preserve"> apo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tentuar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kryhet</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ka </w:t>
      </w:r>
      <w:proofErr w:type="spellStart"/>
      <w:r w:rsidRPr="00AB449A">
        <w:rPr>
          <w:color w:val="000000"/>
          <w:sz w:val="24"/>
          <w:szCs w:val="24"/>
          <w:lang w:eastAsia="sq-AL"/>
        </w:rPr>
        <w:t>ardhur</w:t>
      </w:r>
      <w:proofErr w:type="spellEnd"/>
      <w:r w:rsidRPr="00AB449A">
        <w:rPr>
          <w:color w:val="000000"/>
          <w:sz w:val="24"/>
          <w:szCs w:val="24"/>
          <w:lang w:eastAsia="sq-AL"/>
        </w:rPr>
        <w:t xml:space="preserve"> </w:t>
      </w:r>
      <w:proofErr w:type="spellStart"/>
      <w:r w:rsidRPr="00AB449A">
        <w:rPr>
          <w:color w:val="000000"/>
          <w:sz w:val="24"/>
          <w:szCs w:val="24"/>
          <w:lang w:eastAsia="sq-AL"/>
        </w:rPr>
        <w:t>pasoja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vijim</w:t>
      </w:r>
      <w:proofErr w:type="spellEnd"/>
      <w:r w:rsidRPr="00AB449A">
        <w:rPr>
          <w:color w:val="000000"/>
          <w:sz w:val="24"/>
          <w:szCs w:val="24"/>
          <w:lang w:eastAsia="sq-AL"/>
        </w:rPr>
        <w:t xml:space="preserve"> </w:t>
      </w:r>
      <w:proofErr w:type="spellStart"/>
      <w:r w:rsidRPr="00AB449A">
        <w:rPr>
          <w:color w:val="000000"/>
          <w:sz w:val="24"/>
          <w:szCs w:val="24"/>
          <w:lang w:eastAsia="sq-AL"/>
        </w:rPr>
        <w:t>rregullimit</w:t>
      </w:r>
      <w:proofErr w:type="spellEnd"/>
      <w:r w:rsidRPr="00AB449A">
        <w:rPr>
          <w:color w:val="000000"/>
          <w:sz w:val="24"/>
          <w:szCs w:val="24"/>
          <w:lang w:eastAsia="sq-AL"/>
        </w:rPr>
        <w:t xml:space="preserve"> </w:t>
      </w:r>
      <w:proofErr w:type="spellStart"/>
      <w:r w:rsidRPr="00AB449A">
        <w:rPr>
          <w:color w:val="000000"/>
          <w:sz w:val="24"/>
          <w:szCs w:val="24"/>
          <w:lang w:eastAsia="sq-AL"/>
        </w:rPr>
        <w:t>ligjor</w:t>
      </w:r>
      <w:proofErr w:type="spellEnd"/>
      <w:r w:rsidRPr="00AB449A">
        <w:rPr>
          <w:color w:val="000000"/>
          <w:sz w:val="24"/>
          <w:szCs w:val="24"/>
          <w:lang w:eastAsia="sq-AL"/>
        </w:rPr>
        <w:t xml:space="preserve">, </w:t>
      </w:r>
      <w:proofErr w:type="spellStart"/>
      <w:r w:rsidRPr="00AB449A">
        <w:rPr>
          <w:color w:val="000000"/>
          <w:sz w:val="24"/>
          <w:szCs w:val="24"/>
          <w:lang w:eastAsia="sq-AL"/>
        </w:rPr>
        <w:t>edhe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mungesë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kësaj</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dhënë</w:t>
      </w:r>
      <w:proofErr w:type="spellEnd"/>
      <w:r w:rsidRPr="00AB449A">
        <w:rPr>
          <w:color w:val="000000"/>
          <w:sz w:val="24"/>
          <w:szCs w:val="24"/>
          <w:lang w:eastAsia="sq-AL"/>
        </w:rPr>
        <w:t xml:space="preserve">, </w:t>
      </w:r>
      <w:proofErr w:type="spellStart"/>
      <w:r w:rsidRPr="00AB449A">
        <w:rPr>
          <w:color w:val="000000"/>
          <w:sz w:val="24"/>
          <w:szCs w:val="24"/>
          <w:lang w:eastAsia="sq-AL"/>
        </w:rPr>
        <w:t>kompetenca</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përket</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vendit</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ndodhet</w:t>
      </w:r>
      <w:proofErr w:type="spellEnd"/>
      <w:r w:rsidRPr="00AB449A">
        <w:rPr>
          <w:color w:val="000000"/>
          <w:sz w:val="24"/>
          <w:szCs w:val="24"/>
          <w:lang w:eastAsia="sq-AL"/>
        </w:rPr>
        <w:t xml:space="preserve"> </w:t>
      </w: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ka </w:t>
      </w:r>
      <w:proofErr w:type="spellStart"/>
      <w:r w:rsidRPr="00AB449A">
        <w:rPr>
          <w:color w:val="000000"/>
          <w:sz w:val="24"/>
          <w:szCs w:val="24"/>
          <w:lang w:eastAsia="sq-AL"/>
        </w:rPr>
        <w:t>regjistruar</w:t>
      </w:r>
      <w:proofErr w:type="spellEnd"/>
      <w:r w:rsidRPr="00AB449A">
        <w:rPr>
          <w:color w:val="000000"/>
          <w:sz w:val="24"/>
          <w:szCs w:val="24"/>
          <w:lang w:eastAsia="sq-AL"/>
        </w:rPr>
        <w:t xml:space="preserve"> e para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rezulton</w:t>
      </w:r>
      <w:proofErr w:type="spellEnd"/>
      <w:r w:rsidRPr="00AB449A">
        <w:rPr>
          <w:color w:val="000000"/>
          <w:sz w:val="24"/>
          <w:szCs w:val="24"/>
          <w:lang w:eastAsia="sq-AL"/>
        </w:rPr>
        <w:t xml:space="preserve"> se </w:t>
      </w: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Sarandë,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gjitha</w:t>
      </w:r>
      <w:proofErr w:type="spellEnd"/>
      <w:r w:rsidRPr="00AB449A">
        <w:rPr>
          <w:color w:val="000000"/>
          <w:sz w:val="24"/>
          <w:szCs w:val="24"/>
          <w:lang w:eastAsia="sq-AL"/>
        </w:rPr>
        <w:t xml:space="preserve"> </w:t>
      </w:r>
      <w:proofErr w:type="spellStart"/>
      <w:r w:rsidRPr="00AB449A">
        <w:rPr>
          <w:color w:val="000000"/>
          <w:sz w:val="24"/>
          <w:szCs w:val="24"/>
          <w:lang w:eastAsia="sq-AL"/>
        </w:rPr>
        <w:t>rastet</w:t>
      </w:r>
      <w:proofErr w:type="spellEnd"/>
      <w:r w:rsidRPr="00AB449A">
        <w:rPr>
          <w:color w:val="000000"/>
          <w:sz w:val="24"/>
          <w:szCs w:val="24"/>
          <w:lang w:eastAsia="sq-AL"/>
        </w:rPr>
        <w:t xml:space="preserve"> e </w:t>
      </w:r>
      <w:proofErr w:type="spellStart"/>
      <w:r w:rsidRPr="00AB449A">
        <w:rPr>
          <w:color w:val="000000"/>
          <w:sz w:val="24"/>
          <w:szCs w:val="24"/>
          <w:lang w:eastAsia="sq-AL"/>
        </w:rPr>
        <w:t>mësipërme</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kakompetencë</w:t>
      </w:r>
      <w:proofErr w:type="spellEnd"/>
      <w:r w:rsidRPr="00AB449A">
        <w:rPr>
          <w:color w:val="000000"/>
          <w:sz w:val="24"/>
          <w:szCs w:val="24"/>
          <w:lang w:eastAsia="sq-AL"/>
        </w:rPr>
        <w:t xml:space="preserve"> </w:t>
      </w:r>
      <w:proofErr w:type="spellStart"/>
      <w:r w:rsidRPr="00AB449A">
        <w:rPr>
          <w:color w:val="000000"/>
          <w:sz w:val="24"/>
          <w:szCs w:val="24"/>
          <w:lang w:eastAsia="sq-AL"/>
        </w:rPr>
        <w:t>territoriale</w:t>
      </w:r>
      <w:proofErr w:type="spellEnd"/>
      <w:r w:rsidRPr="00AB449A">
        <w:rPr>
          <w:color w:val="000000"/>
          <w:sz w:val="24"/>
          <w:szCs w:val="24"/>
          <w:lang w:eastAsia="sq-AL"/>
        </w:rPr>
        <w:t>.</w:t>
      </w:r>
    </w:p>
    <w:p w14:paraId="2DD28675"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color w:val="000000"/>
          <w:sz w:val="24"/>
          <w:szCs w:val="24"/>
          <w:lang w:eastAsia="sq-AL"/>
        </w:rPr>
        <w:t>Prokurori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ka </w:t>
      </w:r>
      <w:proofErr w:type="spellStart"/>
      <w:r w:rsidRPr="00AB449A">
        <w:rPr>
          <w:color w:val="000000"/>
          <w:sz w:val="24"/>
          <w:szCs w:val="24"/>
          <w:lang w:eastAsia="sq-AL"/>
        </w:rPr>
        <w:t>argumentuar</w:t>
      </w:r>
      <w:proofErr w:type="spellEnd"/>
      <w:r w:rsidRPr="00AB449A">
        <w:rPr>
          <w:color w:val="000000"/>
          <w:sz w:val="24"/>
          <w:szCs w:val="24"/>
          <w:lang w:eastAsia="sq-AL"/>
        </w:rPr>
        <w:t xml:space="preserve"> se,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situatën</w:t>
      </w:r>
      <w:proofErr w:type="spellEnd"/>
      <w:r w:rsidRPr="00AB449A">
        <w:rPr>
          <w:color w:val="000000"/>
          <w:sz w:val="24"/>
          <w:szCs w:val="24"/>
          <w:lang w:eastAsia="sq-AL"/>
        </w:rPr>
        <w:t xml:space="preserve"> </w:t>
      </w:r>
      <w:proofErr w:type="spellStart"/>
      <w:r w:rsidRPr="00AB449A">
        <w:rPr>
          <w:color w:val="000000"/>
          <w:sz w:val="24"/>
          <w:szCs w:val="24"/>
          <w:lang w:eastAsia="sq-AL"/>
        </w:rPr>
        <w:t>konkrete</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gjendjen</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aktet</w:t>
      </w:r>
      <w:proofErr w:type="spellEnd"/>
      <w:r w:rsidRPr="00AB449A">
        <w:rPr>
          <w:color w:val="000000"/>
          <w:sz w:val="24"/>
          <w:szCs w:val="24"/>
          <w:lang w:eastAsia="sq-AL"/>
        </w:rPr>
        <w:t xml:space="preserve"> e </w:t>
      </w:r>
      <w:proofErr w:type="spellStart"/>
      <w:r w:rsidRPr="00AB449A">
        <w:rPr>
          <w:color w:val="000000"/>
          <w:sz w:val="24"/>
          <w:szCs w:val="24"/>
          <w:lang w:eastAsia="sq-AL"/>
        </w:rPr>
        <w:t>procedimit</w:t>
      </w:r>
      <w:proofErr w:type="spellEnd"/>
      <w:r w:rsidRPr="00AB449A">
        <w:rPr>
          <w:color w:val="000000"/>
          <w:sz w:val="24"/>
          <w:szCs w:val="24"/>
          <w:lang w:eastAsia="sq-AL"/>
        </w:rPr>
        <w:t xml:space="preserve"> penal, </w:t>
      </w:r>
      <w:proofErr w:type="spellStart"/>
      <w:r w:rsidRPr="00AB449A">
        <w:rPr>
          <w:color w:val="000000"/>
          <w:sz w:val="24"/>
          <w:szCs w:val="24"/>
          <w:lang w:eastAsia="sq-AL"/>
        </w:rPr>
        <w:t>ProkuroriaVlorë</w:t>
      </w:r>
      <w:proofErr w:type="spellEnd"/>
      <w:r w:rsidRPr="00AB449A">
        <w:rPr>
          <w:color w:val="000000"/>
          <w:sz w:val="24"/>
          <w:szCs w:val="24"/>
          <w:lang w:eastAsia="sq-AL"/>
        </w:rPr>
        <w:t xml:space="preserve"> ka </w:t>
      </w:r>
      <w:proofErr w:type="spellStart"/>
      <w:r w:rsidRPr="00AB449A">
        <w:rPr>
          <w:color w:val="000000"/>
          <w:sz w:val="24"/>
          <w:szCs w:val="24"/>
          <w:lang w:eastAsia="sq-AL"/>
        </w:rPr>
        <w:t>kompetencën</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hetimin</w:t>
      </w:r>
      <w:proofErr w:type="spellEnd"/>
      <w:r w:rsidRPr="00AB449A">
        <w:rPr>
          <w:color w:val="000000"/>
          <w:sz w:val="24"/>
          <w:szCs w:val="24"/>
          <w:lang w:eastAsia="sq-AL"/>
        </w:rPr>
        <w:t xml:space="preserve"> e </w:t>
      </w:r>
      <w:proofErr w:type="spellStart"/>
      <w:r w:rsidRPr="00AB449A">
        <w:rPr>
          <w:color w:val="000000"/>
          <w:sz w:val="24"/>
          <w:szCs w:val="24"/>
          <w:lang w:eastAsia="sq-AL"/>
        </w:rPr>
        <w:t>këtij</w:t>
      </w:r>
      <w:proofErr w:type="spellEnd"/>
      <w:r w:rsidRPr="00AB449A">
        <w:rPr>
          <w:color w:val="000000"/>
          <w:sz w:val="24"/>
          <w:szCs w:val="24"/>
          <w:lang w:eastAsia="sq-AL"/>
        </w:rPr>
        <w:t xml:space="preserve"> </w:t>
      </w:r>
      <w:proofErr w:type="spellStart"/>
      <w:r w:rsidRPr="00AB449A">
        <w:rPr>
          <w:color w:val="000000"/>
          <w:sz w:val="24"/>
          <w:szCs w:val="24"/>
          <w:lang w:eastAsia="sq-AL"/>
        </w:rPr>
        <w:t>procedimi</w:t>
      </w:r>
      <w:proofErr w:type="spellEnd"/>
      <w:r w:rsidRPr="00AB449A">
        <w:rPr>
          <w:color w:val="000000"/>
          <w:sz w:val="24"/>
          <w:szCs w:val="24"/>
          <w:lang w:eastAsia="sq-AL"/>
        </w:rPr>
        <w:t xml:space="preserve"> penal. Neni 76 </w:t>
      </w:r>
      <w:proofErr w:type="spellStart"/>
      <w:r w:rsidR="00EB0C69">
        <w:rPr>
          <w:color w:val="000000"/>
          <w:sz w:val="24"/>
          <w:szCs w:val="24"/>
          <w:lang w:eastAsia="sq-AL"/>
        </w:rPr>
        <w:t>i</w:t>
      </w:r>
      <w:proofErr w:type="spellEnd"/>
      <w:r w:rsidR="00EB0C69">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Procedurës</w:t>
      </w:r>
      <w:proofErr w:type="spellEnd"/>
      <w:r w:rsidRPr="00AB449A">
        <w:rPr>
          <w:color w:val="000000"/>
          <w:sz w:val="24"/>
          <w:szCs w:val="24"/>
          <w:lang w:eastAsia="sq-AL"/>
        </w:rPr>
        <w:t xml:space="preserve"> Penale </w:t>
      </w:r>
      <w:proofErr w:type="spellStart"/>
      <w:r w:rsidRPr="00AB449A">
        <w:rPr>
          <w:color w:val="000000"/>
          <w:sz w:val="24"/>
          <w:szCs w:val="24"/>
          <w:lang w:eastAsia="sq-AL"/>
        </w:rPr>
        <w:t>përcakton</w:t>
      </w:r>
      <w:proofErr w:type="spellEnd"/>
      <w:r w:rsidRPr="00AB449A">
        <w:rPr>
          <w:color w:val="000000"/>
          <w:sz w:val="24"/>
          <w:szCs w:val="24"/>
          <w:lang w:eastAsia="sq-AL"/>
        </w:rPr>
        <w:t xml:space="preserve"> </w:t>
      </w:r>
      <w:proofErr w:type="spellStart"/>
      <w:r w:rsidRPr="00AB449A">
        <w:rPr>
          <w:color w:val="000000"/>
          <w:sz w:val="24"/>
          <w:szCs w:val="24"/>
          <w:lang w:eastAsia="sq-AL"/>
        </w:rPr>
        <w:t>rregullat</w:t>
      </w:r>
      <w:proofErr w:type="spellEnd"/>
      <w:r w:rsidRPr="00AB449A">
        <w:rPr>
          <w:color w:val="000000"/>
          <w:sz w:val="24"/>
          <w:szCs w:val="24"/>
          <w:lang w:eastAsia="sq-AL"/>
        </w:rPr>
        <w:t xml:space="preserve"> e </w:t>
      </w:r>
      <w:proofErr w:type="spellStart"/>
      <w:r w:rsidRPr="00AB449A">
        <w:rPr>
          <w:color w:val="000000"/>
          <w:sz w:val="24"/>
          <w:szCs w:val="24"/>
          <w:lang w:eastAsia="sq-AL"/>
        </w:rPr>
        <w:t>përgjithshme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mënyrën</w:t>
      </w:r>
      <w:proofErr w:type="spellEnd"/>
      <w:r w:rsidRPr="00AB449A">
        <w:rPr>
          <w:color w:val="000000"/>
          <w:sz w:val="24"/>
          <w:szCs w:val="24"/>
          <w:lang w:eastAsia="sq-AL"/>
        </w:rPr>
        <w:t xml:space="preserve"> e </w:t>
      </w:r>
      <w:proofErr w:type="spellStart"/>
      <w:r w:rsidRPr="00AB449A">
        <w:rPr>
          <w:color w:val="000000"/>
          <w:sz w:val="24"/>
          <w:szCs w:val="24"/>
          <w:lang w:eastAsia="sq-AL"/>
        </w:rPr>
        <w:t>caktimit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sipas</w:t>
      </w:r>
      <w:proofErr w:type="spellEnd"/>
      <w:r w:rsidRPr="00AB449A">
        <w:rPr>
          <w:color w:val="000000"/>
          <w:sz w:val="24"/>
          <w:szCs w:val="24"/>
          <w:lang w:eastAsia="sq-AL"/>
        </w:rPr>
        <w:t xml:space="preserve"> </w:t>
      </w:r>
      <w:proofErr w:type="spellStart"/>
      <w:r w:rsidRPr="00AB449A">
        <w:rPr>
          <w:color w:val="000000"/>
          <w:sz w:val="24"/>
          <w:szCs w:val="24"/>
          <w:lang w:eastAsia="sq-AL"/>
        </w:rPr>
        <w:t>disa</w:t>
      </w:r>
      <w:proofErr w:type="spellEnd"/>
      <w:r w:rsidRPr="00AB449A">
        <w:rPr>
          <w:color w:val="000000"/>
          <w:sz w:val="24"/>
          <w:szCs w:val="24"/>
          <w:lang w:eastAsia="sq-AL"/>
        </w:rPr>
        <w:t xml:space="preserve"> </w:t>
      </w:r>
      <w:proofErr w:type="spellStart"/>
      <w:r w:rsidRPr="00AB449A">
        <w:rPr>
          <w:color w:val="000000"/>
          <w:sz w:val="24"/>
          <w:szCs w:val="24"/>
          <w:lang w:eastAsia="sq-AL"/>
        </w:rPr>
        <w:t>kritereve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parashikuara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dispozitë</w:t>
      </w:r>
      <w:proofErr w:type="spellEnd"/>
      <w:r w:rsidRPr="00AB449A">
        <w:rPr>
          <w:color w:val="000000"/>
          <w:sz w:val="24"/>
          <w:szCs w:val="24"/>
          <w:lang w:eastAsia="sq-AL"/>
        </w:rPr>
        <w:t xml:space="preserve">, duke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rradhën</w:t>
      </w:r>
      <w:proofErr w:type="spellEnd"/>
      <w:r w:rsidRPr="00AB449A">
        <w:rPr>
          <w:color w:val="000000"/>
          <w:sz w:val="24"/>
          <w:szCs w:val="24"/>
          <w:lang w:eastAsia="sq-AL"/>
        </w:rPr>
        <w:t xml:space="preserve"> </w:t>
      </w:r>
      <w:proofErr w:type="spellStart"/>
      <w:r w:rsidRPr="00AB449A">
        <w:rPr>
          <w:color w:val="000000"/>
          <w:sz w:val="24"/>
          <w:szCs w:val="24"/>
          <w:lang w:eastAsia="sq-AL"/>
        </w:rPr>
        <w:t>përkatëse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ndiqet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çdo</w:t>
      </w:r>
      <w:proofErr w:type="spellEnd"/>
      <w:r w:rsidRPr="00AB449A">
        <w:rPr>
          <w:color w:val="000000"/>
          <w:sz w:val="24"/>
          <w:szCs w:val="24"/>
          <w:lang w:eastAsia="sq-AL"/>
        </w:rPr>
        <w:t xml:space="preserve"> </w:t>
      </w:r>
      <w:proofErr w:type="spellStart"/>
      <w:r w:rsidRPr="00AB449A">
        <w:rPr>
          <w:color w:val="000000"/>
          <w:sz w:val="24"/>
          <w:szCs w:val="24"/>
          <w:lang w:eastAsia="sq-AL"/>
        </w:rPr>
        <w:t>rast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cilat</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detyrueshme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t’u</w:t>
      </w:r>
      <w:proofErr w:type="spellEnd"/>
      <w:r w:rsidRPr="00AB449A">
        <w:rPr>
          <w:color w:val="000000"/>
          <w:sz w:val="24"/>
          <w:szCs w:val="24"/>
          <w:lang w:eastAsia="sq-AL"/>
        </w:rPr>
        <w:t xml:space="preserve"> </w:t>
      </w:r>
      <w:proofErr w:type="spellStart"/>
      <w:r w:rsidRPr="00AB449A">
        <w:rPr>
          <w:color w:val="000000"/>
          <w:sz w:val="24"/>
          <w:szCs w:val="24"/>
          <w:lang w:eastAsia="sq-AL"/>
        </w:rPr>
        <w:t>zbatuar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gjendjen</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aktet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duke u </w:t>
      </w:r>
      <w:proofErr w:type="spellStart"/>
      <w:r w:rsidRPr="00AB449A">
        <w:rPr>
          <w:color w:val="000000"/>
          <w:sz w:val="24"/>
          <w:szCs w:val="24"/>
          <w:lang w:eastAsia="sq-AL"/>
        </w:rPr>
        <w:t>nisur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dhënat</w:t>
      </w:r>
      <w:proofErr w:type="spellEnd"/>
      <w:r w:rsidRPr="00AB449A">
        <w:rPr>
          <w:color w:val="000000"/>
          <w:sz w:val="24"/>
          <w:szCs w:val="24"/>
          <w:lang w:eastAsia="sq-AL"/>
        </w:rPr>
        <w:t xml:space="preserve"> e </w:t>
      </w:r>
      <w:proofErr w:type="spellStart"/>
      <w:r w:rsidRPr="00AB449A">
        <w:rPr>
          <w:color w:val="000000"/>
          <w:sz w:val="24"/>
          <w:szCs w:val="24"/>
          <w:lang w:eastAsia="sq-AL"/>
        </w:rPr>
        <w:t>përftuara</w:t>
      </w:r>
      <w:proofErr w:type="spellEnd"/>
      <w:r w:rsidRPr="00AB449A">
        <w:rPr>
          <w:color w:val="000000"/>
          <w:sz w:val="24"/>
          <w:szCs w:val="24"/>
          <w:lang w:eastAsia="sq-AL"/>
        </w:rPr>
        <w:t xml:space="preserve"> </w:t>
      </w:r>
      <w:proofErr w:type="spellStart"/>
      <w:r w:rsidRPr="00AB449A">
        <w:rPr>
          <w:color w:val="000000"/>
          <w:sz w:val="24"/>
          <w:szCs w:val="24"/>
          <w:lang w:eastAsia="sq-AL"/>
        </w:rPr>
        <w:t>deri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fazë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hetimit</w:t>
      </w:r>
      <w:proofErr w:type="spellEnd"/>
      <w:r w:rsidRPr="00AB449A">
        <w:rPr>
          <w:color w:val="000000"/>
          <w:sz w:val="24"/>
          <w:szCs w:val="24"/>
          <w:lang w:eastAsia="sq-AL"/>
        </w:rPr>
        <w:t xml:space="preserve">, </w:t>
      </w:r>
      <w:proofErr w:type="spellStart"/>
      <w:r w:rsidRPr="00AB449A">
        <w:rPr>
          <w:color w:val="000000"/>
          <w:sz w:val="24"/>
          <w:szCs w:val="24"/>
          <w:lang w:eastAsia="sq-AL"/>
        </w:rPr>
        <w:t>vlerësojmë</w:t>
      </w:r>
      <w:proofErr w:type="spellEnd"/>
      <w:r w:rsidRPr="00AB449A">
        <w:rPr>
          <w:color w:val="000000"/>
          <w:sz w:val="24"/>
          <w:szCs w:val="24"/>
          <w:lang w:eastAsia="sq-AL"/>
        </w:rPr>
        <w:t xml:space="preserve"> se </w:t>
      </w:r>
      <w:proofErr w:type="spellStart"/>
      <w:r w:rsidRPr="00AB449A">
        <w:rPr>
          <w:color w:val="000000"/>
          <w:sz w:val="24"/>
          <w:szCs w:val="24"/>
          <w:lang w:eastAsia="sq-AL"/>
        </w:rPr>
        <w:t>kompetenca</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procedim</w:t>
      </w:r>
      <w:proofErr w:type="spellEnd"/>
      <w:r w:rsidRPr="00AB449A">
        <w:rPr>
          <w:color w:val="000000"/>
          <w:sz w:val="24"/>
          <w:szCs w:val="24"/>
          <w:lang w:eastAsia="sq-AL"/>
        </w:rPr>
        <w:t xml:space="preserve"> penal </w:t>
      </w:r>
      <w:proofErr w:type="spellStart"/>
      <w:r w:rsidRPr="00AB449A">
        <w:rPr>
          <w:color w:val="000000"/>
          <w:sz w:val="24"/>
          <w:szCs w:val="24"/>
          <w:lang w:eastAsia="sq-AL"/>
        </w:rPr>
        <w:t>duhet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caktohet</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kryerjes</w:t>
      </w:r>
      <w:proofErr w:type="spellEnd"/>
      <w:r w:rsidRPr="00AB449A">
        <w:rPr>
          <w:color w:val="000000"/>
          <w:sz w:val="24"/>
          <w:szCs w:val="24"/>
          <w:lang w:eastAsia="sq-AL"/>
        </w:rPr>
        <w:t xml:space="preserve"> se </w:t>
      </w:r>
      <w:proofErr w:type="spellStart"/>
      <w:r w:rsidRPr="00AB449A">
        <w:rPr>
          <w:color w:val="000000"/>
          <w:sz w:val="24"/>
          <w:szCs w:val="24"/>
          <w:lang w:eastAsia="sq-AL"/>
        </w:rPr>
        <w:t>vepres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Bazuar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aktet</w:t>
      </w:r>
      <w:proofErr w:type="spellEnd"/>
      <w:r w:rsidRPr="00AB449A">
        <w:rPr>
          <w:color w:val="000000"/>
          <w:sz w:val="24"/>
          <w:szCs w:val="24"/>
          <w:lang w:eastAsia="sq-AL"/>
        </w:rPr>
        <w:t xml:space="preserve"> e </w:t>
      </w:r>
      <w:proofErr w:type="spellStart"/>
      <w:r w:rsidRPr="00AB449A">
        <w:rPr>
          <w:color w:val="000000"/>
          <w:sz w:val="24"/>
          <w:szCs w:val="24"/>
          <w:lang w:eastAsia="sq-AL"/>
        </w:rPr>
        <w:t>disponueshme</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përcaktimit</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Kodi Penal </w:t>
      </w:r>
      <w:proofErr w:type="spellStart"/>
      <w:r w:rsidRPr="00AB449A">
        <w:rPr>
          <w:color w:val="000000"/>
          <w:sz w:val="24"/>
          <w:szCs w:val="24"/>
          <w:lang w:eastAsia="sq-AL"/>
        </w:rPr>
        <w:t>bën</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shtetasit</w:t>
      </w:r>
      <w:proofErr w:type="spellEnd"/>
      <w:r w:rsidRPr="00AB449A">
        <w:rPr>
          <w:color w:val="000000"/>
          <w:sz w:val="24"/>
          <w:szCs w:val="24"/>
          <w:lang w:eastAsia="sq-AL"/>
        </w:rPr>
        <w:t xml:space="preserve"> </w:t>
      </w:r>
      <w:proofErr w:type="spellStart"/>
      <w:r w:rsidRPr="00AB449A">
        <w:rPr>
          <w:color w:val="000000"/>
          <w:sz w:val="24"/>
          <w:szCs w:val="24"/>
          <w:lang w:eastAsia="sq-AL"/>
        </w:rPr>
        <w:t>nën</w:t>
      </w:r>
      <w:proofErr w:type="spellEnd"/>
      <w:r w:rsidRPr="00AB449A">
        <w:rPr>
          <w:color w:val="000000"/>
          <w:sz w:val="24"/>
          <w:szCs w:val="24"/>
          <w:lang w:eastAsia="sq-AL"/>
        </w:rPr>
        <w:t xml:space="preserve"> </w:t>
      </w:r>
      <w:proofErr w:type="spellStart"/>
      <w:r w:rsidRPr="00AB449A">
        <w:rPr>
          <w:color w:val="000000"/>
          <w:sz w:val="24"/>
          <w:szCs w:val="24"/>
          <w:lang w:eastAsia="sq-AL"/>
        </w:rPr>
        <w:t>hetim</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Markus Skurra, </w:t>
      </w:r>
      <w:proofErr w:type="spellStart"/>
      <w:r w:rsidRPr="00AB449A">
        <w:rPr>
          <w:color w:val="000000"/>
          <w:sz w:val="24"/>
          <w:szCs w:val="24"/>
          <w:lang w:eastAsia="sq-AL"/>
        </w:rPr>
        <w:t>gjatë</w:t>
      </w:r>
      <w:proofErr w:type="spellEnd"/>
      <w:r w:rsidRPr="00AB449A">
        <w:rPr>
          <w:color w:val="000000"/>
          <w:sz w:val="24"/>
          <w:szCs w:val="24"/>
          <w:lang w:eastAsia="sq-AL"/>
        </w:rPr>
        <w:t xml:space="preserve"> </w:t>
      </w:r>
      <w:proofErr w:type="spellStart"/>
      <w:r w:rsidRPr="00AB449A">
        <w:rPr>
          <w:color w:val="000000"/>
          <w:sz w:val="24"/>
          <w:szCs w:val="24"/>
          <w:lang w:eastAsia="sq-AL"/>
        </w:rPr>
        <w:t>gjithë</w:t>
      </w:r>
      <w:proofErr w:type="spellEnd"/>
      <w:r w:rsidRPr="00AB449A">
        <w:rPr>
          <w:color w:val="000000"/>
          <w:sz w:val="24"/>
          <w:szCs w:val="24"/>
          <w:lang w:eastAsia="sq-AL"/>
        </w:rPr>
        <w:t xml:space="preserve"> </w:t>
      </w:r>
      <w:proofErr w:type="spellStart"/>
      <w:r w:rsidRPr="00AB449A">
        <w:rPr>
          <w:color w:val="000000"/>
          <w:sz w:val="24"/>
          <w:szCs w:val="24"/>
          <w:lang w:eastAsia="sq-AL"/>
        </w:rPr>
        <w:t>kohës</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transportuar</w:t>
      </w:r>
      <w:proofErr w:type="spellEnd"/>
      <w:r w:rsidRPr="00AB449A">
        <w:rPr>
          <w:color w:val="000000"/>
          <w:sz w:val="24"/>
          <w:szCs w:val="24"/>
          <w:lang w:eastAsia="sq-AL"/>
        </w:rPr>
        <w:t xml:space="preserve"> </w:t>
      </w:r>
      <w:proofErr w:type="spellStart"/>
      <w:r w:rsidRPr="00AB449A">
        <w:rPr>
          <w:color w:val="000000"/>
          <w:sz w:val="24"/>
          <w:szCs w:val="24"/>
          <w:lang w:eastAsia="sq-AL"/>
        </w:rPr>
        <w:t>shtetasit</w:t>
      </w:r>
      <w:proofErr w:type="spellEnd"/>
      <w:r w:rsidRPr="00AB449A">
        <w:rPr>
          <w:color w:val="000000"/>
          <w:sz w:val="24"/>
          <w:szCs w:val="24"/>
          <w:lang w:eastAsia="sq-AL"/>
        </w:rPr>
        <w:t xml:space="preserve"> </w:t>
      </w:r>
      <w:proofErr w:type="spellStart"/>
      <w:r w:rsidRPr="00AB449A">
        <w:rPr>
          <w:color w:val="000000"/>
          <w:sz w:val="24"/>
          <w:szCs w:val="24"/>
          <w:lang w:eastAsia="sq-AL"/>
        </w:rPr>
        <w:t>afganë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ndryshme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shtetit</w:t>
      </w:r>
      <w:proofErr w:type="spellEnd"/>
      <w:r w:rsidRPr="00AB449A">
        <w:rPr>
          <w:color w:val="000000"/>
          <w:sz w:val="24"/>
          <w:szCs w:val="24"/>
          <w:lang w:eastAsia="sq-AL"/>
        </w:rPr>
        <w:t xml:space="preserve"> </w:t>
      </w:r>
      <w:proofErr w:type="spellStart"/>
      <w:r w:rsidRPr="00AB449A">
        <w:rPr>
          <w:color w:val="000000"/>
          <w:sz w:val="24"/>
          <w:szCs w:val="24"/>
          <w:lang w:eastAsia="sq-AL"/>
        </w:rPr>
        <w:t>shqiptar</w:t>
      </w:r>
      <w:proofErr w:type="spellEnd"/>
      <w:r w:rsidRPr="00AB449A">
        <w:rPr>
          <w:color w:val="000000"/>
          <w:sz w:val="24"/>
          <w:szCs w:val="24"/>
          <w:lang w:eastAsia="sq-AL"/>
        </w:rPr>
        <w:t>,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elementët</w:t>
      </w:r>
      <w:proofErr w:type="spellEnd"/>
      <w:r w:rsidRPr="00AB449A">
        <w:rPr>
          <w:color w:val="000000"/>
          <w:sz w:val="24"/>
          <w:szCs w:val="24"/>
          <w:lang w:eastAsia="sq-AL"/>
        </w:rPr>
        <w:t xml:space="preserve"> e </w:t>
      </w:r>
      <w:proofErr w:type="spellStart"/>
      <w:r w:rsidRPr="00AB449A">
        <w:rPr>
          <w:color w:val="000000"/>
          <w:sz w:val="24"/>
          <w:szCs w:val="24"/>
          <w:lang w:eastAsia="sq-AL"/>
        </w:rPr>
        <w:t>kësaj</w:t>
      </w:r>
      <w:proofErr w:type="spellEnd"/>
      <w:r w:rsidRPr="00AB449A">
        <w:rPr>
          <w:color w:val="000000"/>
          <w:sz w:val="24"/>
          <w:szCs w:val="24"/>
          <w:lang w:eastAsia="sq-AL"/>
        </w:rPr>
        <w:t xml:space="preserve"> </w:t>
      </w:r>
      <w:proofErr w:type="spellStart"/>
      <w:r w:rsidRPr="00AB449A">
        <w:rPr>
          <w:color w:val="000000"/>
          <w:sz w:val="24"/>
          <w:szCs w:val="24"/>
          <w:lang w:eastAsia="sq-AL"/>
        </w:rPr>
        <w:t>vepre</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Sarandë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emigrantët</w:t>
      </w:r>
      <w:proofErr w:type="spellEnd"/>
      <w:r w:rsidRPr="00AB449A">
        <w:rPr>
          <w:color w:val="000000"/>
          <w:sz w:val="24"/>
          <w:szCs w:val="24"/>
          <w:lang w:eastAsia="sq-AL"/>
        </w:rPr>
        <w:t xml:space="preserve"> </w:t>
      </w:r>
      <w:proofErr w:type="spellStart"/>
      <w:r w:rsidRPr="00AB449A">
        <w:rPr>
          <w:color w:val="000000"/>
          <w:sz w:val="24"/>
          <w:szCs w:val="24"/>
          <w:lang w:eastAsia="sq-AL"/>
        </w:rPr>
        <w:t>afganë</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territoret</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lëvizur</w:t>
      </w:r>
      <w:proofErr w:type="spellEnd"/>
      <w:r w:rsidRPr="00AB449A">
        <w:rPr>
          <w:color w:val="000000"/>
          <w:sz w:val="24"/>
          <w:szCs w:val="24"/>
          <w:lang w:eastAsia="sq-AL"/>
        </w:rPr>
        <w:t xml:space="preserve">, me </w:t>
      </w:r>
      <w:proofErr w:type="spellStart"/>
      <w:r w:rsidRPr="00AB449A">
        <w:rPr>
          <w:color w:val="000000"/>
          <w:sz w:val="24"/>
          <w:szCs w:val="24"/>
          <w:lang w:eastAsia="sq-AL"/>
        </w:rPr>
        <w:t>synim</w:t>
      </w:r>
      <w:proofErr w:type="spellEnd"/>
      <w:r w:rsidRPr="00AB449A">
        <w:rPr>
          <w:color w:val="000000"/>
          <w:sz w:val="24"/>
          <w:szCs w:val="24"/>
          <w:lang w:eastAsia="sq-AL"/>
        </w:rPr>
        <w:t xml:space="preserve"> </w:t>
      </w:r>
      <w:proofErr w:type="spellStart"/>
      <w:r w:rsidRPr="00AB449A">
        <w:rPr>
          <w:color w:val="000000"/>
          <w:sz w:val="24"/>
          <w:szCs w:val="24"/>
          <w:lang w:eastAsia="sq-AL"/>
        </w:rPr>
        <w:t>ndihmën</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kalimin</w:t>
      </w:r>
      <w:proofErr w:type="spellEnd"/>
      <w:r w:rsidRPr="00AB449A">
        <w:rPr>
          <w:color w:val="000000"/>
          <w:sz w:val="24"/>
          <w:szCs w:val="24"/>
          <w:lang w:eastAsia="sq-AL"/>
        </w:rPr>
        <w:t xml:space="preserve"> 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shqiptarë</w:t>
      </w:r>
      <w:proofErr w:type="spellEnd"/>
      <w:r w:rsidRPr="00AB449A">
        <w:rPr>
          <w:color w:val="000000"/>
          <w:sz w:val="24"/>
          <w:szCs w:val="24"/>
          <w:lang w:eastAsia="sq-AL"/>
        </w:rPr>
        <w:t xml:space="preserve">, duke </w:t>
      </w:r>
      <w:proofErr w:type="spellStart"/>
      <w:r w:rsidRPr="00AB449A">
        <w:rPr>
          <w:color w:val="000000"/>
          <w:sz w:val="24"/>
          <w:szCs w:val="24"/>
          <w:lang w:eastAsia="sq-AL"/>
        </w:rPr>
        <w:t>përfshirë</w:t>
      </w:r>
      <w:proofErr w:type="spellEnd"/>
      <w:r w:rsidRPr="00AB449A">
        <w:rPr>
          <w:color w:val="000000"/>
          <w:sz w:val="24"/>
          <w:szCs w:val="24"/>
          <w:lang w:eastAsia="sq-AL"/>
        </w:rPr>
        <w:t xml:space="preserve"> </w:t>
      </w:r>
      <w:proofErr w:type="spellStart"/>
      <w:r w:rsidRPr="00AB449A">
        <w:rPr>
          <w:color w:val="000000"/>
          <w:sz w:val="24"/>
          <w:szCs w:val="24"/>
          <w:lang w:eastAsia="sq-AL"/>
        </w:rPr>
        <w:t>edhe</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fshatit</w:t>
      </w:r>
      <w:proofErr w:type="spellEnd"/>
      <w:r w:rsidRPr="00AB449A">
        <w:rPr>
          <w:color w:val="000000"/>
          <w:sz w:val="24"/>
          <w:szCs w:val="24"/>
          <w:lang w:eastAsia="sq-AL"/>
        </w:rPr>
        <w:t xml:space="preserve"> </w:t>
      </w:r>
      <w:proofErr w:type="spellStart"/>
      <w:r w:rsidRPr="00AB449A">
        <w:rPr>
          <w:color w:val="000000"/>
          <w:sz w:val="24"/>
          <w:szCs w:val="24"/>
          <w:lang w:eastAsia="sq-AL"/>
        </w:rPr>
        <w:t>Kuç</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Qarkut</w:t>
      </w:r>
      <w:proofErr w:type="spellEnd"/>
      <w:r w:rsidRPr="00AB449A">
        <w:rPr>
          <w:color w:val="000000"/>
          <w:sz w:val="24"/>
          <w:szCs w:val="24"/>
          <w:lang w:eastAsia="sq-AL"/>
        </w:rPr>
        <w:t xml:space="preserve"> Vlorë,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kapur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forcat</w:t>
      </w:r>
      <w:proofErr w:type="spellEnd"/>
      <w:r w:rsidRPr="00AB449A">
        <w:rPr>
          <w:color w:val="000000"/>
          <w:sz w:val="24"/>
          <w:szCs w:val="24"/>
          <w:lang w:eastAsia="sq-AL"/>
        </w:rPr>
        <w:t xml:space="preserve"> e </w:t>
      </w:r>
      <w:proofErr w:type="spellStart"/>
      <w:r w:rsidRPr="00AB449A">
        <w:rPr>
          <w:color w:val="000000"/>
          <w:sz w:val="24"/>
          <w:szCs w:val="24"/>
          <w:lang w:eastAsia="sq-AL"/>
        </w:rPr>
        <w:t>policisë</w:t>
      </w:r>
      <w:proofErr w:type="spellEnd"/>
      <w:r w:rsidRPr="00AB449A">
        <w:rPr>
          <w:color w:val="000000"/>
          <w:sz w:val="24"/>
          <w:szCs w:val="24"/>
          <w:lang w:eastAsia="sq-AL"/>
        </w:rPr>
        <w:t xml:space="preserve">. Nga ana </w:t>
      </w:r>
      <w:proofErr w:type="spellStart"/>
      <w:r w:rsidRPr="00AB449A">
        <w:rPr>
          <w:color w:val="000000"/>
          <w:sz w:val="24"/>
          <w:szCs w:val="24"/>
          <w:lang w:eastAsia="sq-AL"/>
        </w:rPr>
        <w:t>tjetër</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mënyra</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kryhet</w:t>
      </w:r>
      <w:proofErr w:type="spellEnd"/>
      <w:r w:rsidRPr="00AB449A">
        <w:rPr>
          <w:color w:val="000000"/>
          <w:sz w:val="24"/>
          <w:szCs w:val="24"/>
          <w:lang w:eastAsia="sq-AL"/>
        </w:rPr>
        <w:t xml:space="preserve">, format me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cilat</w:t>
      </w:r>
      <w:proofErr w:type="spellEnd"/>
      <w:r w:rsidRPr="00AB449A">
        <w:rPr>
          <w:color w:val="000000"/>
          <w:sz w:val="24"/>
          <w:szCs w:val="24"/>
          <w:lang w:eastAsia="sq-AL"/>
        </w:rPr>
        <w:t xml:space="preserve"> ajo </w:t>
      </w:r>
      <w:proofErr w:type="spellStart"/>
      <w:r w:rsidRPr="00AB449A">
        <w:rPr>
          <w:color w:val="000000"/>
          <w:sz w:val="24"/>
          <w:szCs w:val="24"/>
          <w:lang w:eastAsia="sq-AL"/>
        </w:rPr>
        <w:t>kryhet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elementët</w:t>
      </w:r>
      <w:proofErr w:type="spellEnd"/>
      <w:r w:rsidRPr="00AB449A">
        <w:rPr>
          <w:color w:val="000000"/>
          <w:sz w:val="24"/>
          <w:szCs w:val="24"/>
          <w:lang w:eastAsia="sq-AL"/>
        </w:rPr>
        <w:t xml:space="preserve"> </w:t>
      </w:r>
      <w:proofErr w:type="spellStart"/>
      <w:r w:rsidRPr="00AB449A">
        <w:rPr>
          <w:color w:val="000000"/>
          <w:sz w:val="24"/>
          <w:szCs w:val="24"/>
          <w:lang w:eastAsia="sq-AL"/>
        </w:rPr>
        <w:t>përbërës</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ndryshe</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e </w:t>
      </w:r>
      <w:proofErr w:type="spellStart"/>
      <w:r w:rsidRPr="00AB449A">
        <w:rPr>
          <w:color w:val="000000"/>
          <w:sz w:val="24"/>
          <w:szCs w:val="24"/>
          <w:lang w:eastAsia="sq-AL"/>
        </w:rPr>
        <w:t>kalimit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kufirit</w:t>
      </w:r>
      <w:proofErr w:type="spellEnd"/>
      <w:r w:rsidRPr="00AB449A">
        <w:rPr>
          <w:color w:val="000000"/>
          <w:sz w:val="24"/>
          <w:szCs w:val="24"/>
          <w:lang w:eastAsia="sq-AL"/>
        </w:rPr>
        <w:t>,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vepër</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formale</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w:t>
      </w:r>
      <w:proofErr w:type="spellStart"/>
      <w:r w:rsidRPr="00AB449A">
        <w:rPr>
          <w:color w:val="000000"/>
          <w:sz w:val="24"/>
          <w:szCs w:val="24"/>
          <w:lang w:eastAsia="sq-AL"/>
        </w:rPr>
        <w:t>ç’ka</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thotë</w:t>
      </w:r>
      <w:proofErr w:type="spellEnd"/>
      <w:r w:rsidRPr="00AB449A">
        <w:rPr>
          <w:color w:val="000000"/>
          <w:sz w:val="24"/>
          <w:szCs w:val="24"/>
          <w:lang w:eastAsia="sq-AL"/>
        </w:rPr>
        <w:t xml:space="preserve"> se </w:t>
      </w:r>
      <w:proofErr w:type="spellStart"/>
      <w:r w:rsidRPr="00AB449A">
        <w:rPr>
          <w:color w:val="000000"/>
          <w:sz w:val="24"/>
          <w:szCs w:val="24"/>
          <w:lang w:eastAsia="sq-AL"/>
        </w:rPr>
        <w:t>konsumimi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kësaj</w:t>
      </w:r>
      <w:proofErr w:type="spellEnd"/>
      <w:r w:rsidRPr="00AB449A">
        <w:rPr>
          <w:color w:val="000000"/>
          <w:sz w:val="24"/>
          <w:szCs w:val="24"/>
          <w:lang w:eastAsia="sq-AL"/>
        </w:rPr>
        <w:t xml:space="preserve"> </w:t>
      </w:r>
      <w:proofErr w:type="spellStart"/>
      <w:r w:rsidRPr="00AB449A">
        <w:rPr>
          <w:color w:val="000000"/>
          <w:sz w:val="24"/>
          <w:szCs w:val="24"/>
          <w:lang w:eastAsia="sq-AL"/>
        </w:rPr>
        <w:t>vepre</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kërkon</w:t>
      </w:r>
      <w:proofErr w:type="spellEnd"/>
      <w:r w:rsidRPr="00AB449A">
        <w:rPr>
          <w:color w:val="000000"/>
          <w:sz w:val="24"/>
          <w:szCs w:val="24"/>
          <w:lang w:eastAsia="sq-AL"/>
        </w:rPr>
        <w:t xml:space="preserve"> </w:t>
      </w:r>
      <w:proofErr w:type="spellStart"/>
      <w:r w:rsidRPr="00AB449A">
        <w:rPr>
          <w:color w:val="000000"/>
          <w:sz w:val="24"/>
          <w:szCs w:val="24"/>
          <w:lang w:eastAsia="sq-AL"/>
        </w:rPr>
        <w:t>pasojë</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se ajo </w:t>
      </w:r>
      <w:proofErr w:type="spellStart"/>
      <w:r w:rsidRPr="00AB449A">
        <w:rPr>
          <w:color w:val="000000"/>
          <w:sz w:val="24"/>
          <w:szCs w:val="24"/>
          <w:lang w:eastAsia="sq-AL"/>
        </w:rPr>
        <w:t>konsiderohet</w:t>
      </w:r>
      <w:proofErr w:type="spellEnd"/>
      <w:r w:rsidRPr="00AB449A">
        <w:rPr>
          <w:color w:val="000000"/>
          <w:sz w:val="24"/>
          <w:szCs w:val="24"/>
          <w:lang w:eastAsia="sq-AL"/>
        </w:rPr>
        <w:t xml:space="preserve"> 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sa</w:t>
      </w:r>
      <w:proofErr w:type="spellEnd"/>
      <w:r w:rsidRPr="00AB449A">
        <w:rPr>
          <w:color w:val="000000"/>
          <w:sz w:val="24"/>
          <w:szCs w:val="24"/>
          <w:lang w:eastAsia="sq-AL"/>
        </w:rPr>
        <w:t xml:space="preserve"> </w:t>
      </w:r>
      <w:proofErr w:type="spellStart"/>
      <w:r w:rsidRPr="00AB449A">
        <w:rPr>
          <w:color w:val="000000"/>
          <w:sz w:val="24"/>
          <w:szCs w:val="24"/>
          <w:lang w:eastAsia="sq-AL"/>
        </w:rPr>
        <w:t>kohë</w:t>
      </w:r>
      <w:proofErr w:type="spellEnd"/>
      <w:r w:rsidRPr="00AB449A">
        <w:rPr>
          <w:color w:val="000000"/>
          <w:sz w:val="24"/>
          <w:szCs w:val="24"/>
          <w:lang w:eastAsia="sq-AL"/>
        </w:rPr>
        <w:t xml:space="preserve"> </w:t>
      </w:r>
      <w:proofErr w:type="spellStart"/>
      <w:r w:rsidRPr="00AB449A">
        <w:rPr>
          <w:color w:val="000000"/>
          <w:sz w:val="24"/>
          <w:szCs w:val="24"/>
          <w:lang w:eastAsia="sq-AL"/>
        </w:rPr>
        <w:t>autori</w:t>
      </w:r>
      <w:proofErr w:type="spellEnd"/>
      <w:r w:rsidRPr="00AB449A">
        <w:rPr>
          <w:color w:val="000000"/>
          <w:sz w:val="24"/>
          <w:szCs w:val="24"/>
          <w:lang w:eastAsia="sq-AL"/>
        </w:rPr>
        <w:t xml:space="preserve"> apo </w:t>
      </w:r>
      <w:proofErr w:type="spellStart"/>
      <w:r w:rsidRPr="00AB449A">
        <w:rPr>
          <w:color w:val="000000"/>
          <w:sz w:val="24"/>
          <w:szCs w:val="24"/>
          <w:lang w:eastAsia="sq-AL"/>
        </w:rPr>
        <w:t>autorët</w:t>
      </w:r>
      <w:proofErr w:type="spellEnd"/>
      <w:r w:rsidRPr="00AB449A">
        <w:rPr>
          <w:color w:val="000000"/>
          <w:sz w:val="24"/>
          <w:szCs w:val="24"/>
          <w:lang w:eastAsia="sq-AL"/>
        </w:rPr>
        <w:t xml:space="preserve"> </w:t>
      </w:r>
      <w:proofErr w:type="spellStart"/>
      <w:r w:rsidRPr="00AB449A">
        <w:rPr>
          <w:color w:val="000000"/>
          <w:sz w:val="24"/>
          <w:szCs w:val="24"/>
          <w:lang w:eastAsia="sq-AL"/>
        </w:rPr>
        <w:t>japin</w:t>
      </w:r>
      <w:proofErr w:type="spellEnd"/>
      <w:r w:rsidRPr="00AB449A">
        <w:rPr>
          <w:color w:val="000000"/>
          <w:sz w:val="24"/>
          <w:szCs w:val="24"/>
          <w:lang w:eastAsia="sq-AL"/>
        </w:rPr>
        <w:t xml:space="preserve"> </w:t>
      </w:r>
      <w:proofErr w:type="spellStart"/>
      <w:r w:rsidRPr="00AB449A">
        <w:rPr>
          <w:color w:val="000000"/>
          <w:sz w:val="24"/>
          <w:szCs w:val="24"/>
          <w:lang w:eastAsia="sq-AL"/>
        </w:rPr>
        <w:t>ndihmë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kaluar</w:t>
      </w:r>
      <w:proofErr w:type="spellEnd"/>
      <w:r w:rsidRPr="00AB449A">
        <w:rPr>
          <w:color w:val="000000"/>
          <w:sz w:val="24"/>
          <w:szCs w:val="24"/>
          <w:lang w:eastAsia="sq-AL"/>
        </w:rPr>
        <w:t xml:space="preserve"> </w:t>
      </w:r>
      <w:proofErr w:type="spellStart"/>
      <w:r w:rsidRPr="00AB449A">
        <w:rPr>
          <w:color w:val="000000"/>
          <w:sz w:val="24"/>
          <w:szCs w:val="24"/>
          <w:lang w:eastAsia="sq-AL"/>
        </w:rPr>
        <w:t>kufijtë</w:t>
      </w:r>
      <w:proofErr w:type="spellEnd"/>
      <w:r w:rsidRPr="00AB449A">
        <w:rPr>
          <w:color w:val="000000"/>
          <w:sz w:val="24"/>
          <w:szCs w:val="24"/>
          <w:lang w:eastAsia="sq-AL"/>
        </w:rPr>
        <w:t xml:space="preserve"> </w:t>
      </w:r>
      <w:proofErr w:type="spellStart"/>
      <w:r w:rsidRPr="00AB449A">
        <w:rPr>
          <w:color w:val="000000"/>
          <w:sz w:val="24"/>
          <w:szCs w:val="24"/>
          <w:lang w:eastAsia="sq-AL"/>
        </w:rPr>
        <w:t>shtetërorë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mënyrë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paligjshme</w:t>
      </w:r>
      <w:proofErr w:type="spellEnd"/>
      <w:r w:rsidRPr="00AB449A">
        <w:rPr>
          <w:color w:val="000000"/>
          <w:sz w:val="24"/>
          <w:szCs w:val="24"/>
          <w:lang w:eastAsia="sq-AL"/>
        </w:rPr>
        <w:t xml:space="preserve"> pa u </w:t>
      </w:r>
      <w:proofErr w:type="spellStart"/>
      <w:r w:rsidRPr="00AB449A">
        <w:rPr>
          <w:color w:val="000000"/>
          <w:sz w:val="24"/>
          <w:szCs w:val="24"/>
          <w:lang w:eastAsia="sq-AL"/>
        </w:rPr>
        <w:t>kondicionuar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se </w:t>
      </w:r>
      <w:proofErr w:type="spellStart"/>
      <w:r w:rsidRPr="00AB449A">
        <w:rPr>
          <w:color w:val="000000"/>
          <w:sz w:val="24"/>
          <w:szCs w:val="24"/>
          <w:lang w:eastAsia="sq-AL"/>
        </w:rPr>
        <w:t>ku</w:t>
      </w:r>
      <w:proofErr w:type="spellEnd"/>
      <w:r w:rsidRPr="00AB449A">
        <w:rPr>
          <w:color w:val="000000"/>
          <w:sz w:val="24"/>
          <w:szCs w:val="24"/>
          <w:lang w:eastAsia="sq-AL"/>
        </w:rPr>
        <w:t xml:space="preserve"> e </w:t>
      </w:r>
      <w:proofErr w:type="spellStart"/>
      <w:r w:rsidRPr="00AB449A">
        <w:rPr>
          <w:color w:val="000000"/>
          <w:sz w:val="24"/>
          <w:szCs w:val="24"/>
          <w:lang w:eastAsia="sq-AL"/>
        </w:rPr>
        <w:t>japin</w:t>
      </w:r>
      <w:proofErr w:type="spellEnd"/>
      <w:r w:rsidRPr="00AB449A">
        <w:rPr>
          <w:color w:val="000000"/>
          <w:sz w:val="24"/>
          <w:szCs w:val="24"/>
          <w:lang w:eastAsia="sq-AL"/>
        </w:rPr>
        <w:t xml:space="preserve"> </w:t>
      </w:r>
      <w:proofErr w:type="spellStart"/>
      <w:r w:rsidRPr="00AB449A">
        <w:rPr>
          <w:color w:val="000000"/>
          <w:sz w:val="24"/>
          <w:szCs w:val="24"/>
          <w:lang w:eastAsia="sq-AL"/>
        </w:rPr>
        <w:t>ndihmën</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konsiderohet</w:t>
      </w:r>
      <w:proofErr w:type="spellEnd"/>
      <w:r w:rsidRPr="00AB449A">
        <w:rPr>
          <w:color w:val="000000"/>
          <w:sz w:val="24"/>
          <w:szCs w:val="24"/>
          <w:lang w:eastAsia="sq-AL"/>
        </w:rPr>
        <w:t xml:space="preserve"> 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momentin</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subjekti</w:t>
      </w:r>
      <w:proofErr w:type="spellEnd"/>
      <w:r w:rsidRPr="00AB449A">
        <w:rPr>
          <w:color w:val="000000"/>
          <w:sz w:val="24"/>
          <w:szCs w:val="24"/>
          <w:lang w:eastAsia="sq-AL"/>
        </w:rPr>
        <w:t xml:space="preserve"> </w:t>
      </w:r>
      <w:proofErr w:type="spellStart"/>
      <w:r w:rsidRPr="00AB449A">
        <w:rPr>
          <w:color w:val="000000"/>
          <w:sz w:val="24"/>
          <w:szCs w:val="24"/>
          <w:lang w:eastAsia="sq-AL"/>
        </w:rPr>
        <w:t>jep</w:t>
      </w:r>
      <w:proofErr w:type="spellEnd"/>
      <w:r w:rsidRPr="00AB449A">
        <w:rPr>
          <w:color w:val="000000"/>
          <w:sz w:val="24"/>
          <w:szCs w:val="24"/>
          <w:lang w:eastAsia="sq-AL"/>
        </w:rPr>
        <w:t xml:space="preserve"> </w:t>
      </w:r>
      <w:proofErr w:type="spellStart"/>
      <w:r w:rsidRPr="00AB449A">
        <w:rPr>
          <w:color w:val="000000"/>
          <w:sz w:val="24"/>
          <w:szCs w:val="24"/>
          <w:lang w:eastAsia="sq-AL"/>
        </w:rPr>
        <w:t>ndihmën</w:t>
      </w:r>
      <w:proofErr w:type="spellEnd"/>
      <w:r w:rsidRPr="00AB449A">
        <w:rPr>
          <w:color w:val="000000"/>
          <w:sz w:val="24"/>
          <w:szCs w:val="24"/>
          <w:lang w:eastAsia="sq-AL"/>
        </w:rPr>
        <w:t xml:space="preserve"> </w:t>
      </w:r>
      <w:proofErr w:type="spellStart"/>
      <w:r w:rsidRPr="00AB449A">
        <w:rPr>
          <w:color w:val="000000"/>
          <w:sz w:val="24"/>
          <w:szCs w:val="24"/>
          <w:lang w:eastAsia="sq-AL"/>
        </w:rPr>
        <w:t>nëpërmjet</w:t>
      </w:r>
      <w:proofErr w:type="spellEnd"/>
      <w:r w:rsidRPr="00AB449A">
        <w:rPr>
          <w:color w:val="000000"/>
          <w:sz w:val="24"/>
          <w:szCs w:val="24"/>
          <w:lang w:eastAsia="sq-AL"/>
        </w:rPr>
        <w:t xml:space="preserve">, </w:t>
      </w:r>
      <w:proofErr w:type="spellStart"/>
      <w:r w:rsidRPr="00AB449A">
        <w:rPr>
          <w:color w:val="000000"/>
          <w:sz w:val="24"/>
          <w:szCs w:val="24"/>
          <w:lang w:eastAsia="sq-AL"/>
        </w:rPr>
        <w:t>strehimit</w:t>
      </w:r>
      <w:proofErr w:type="spellEnd"/>
      <w:r w:rsidRPr="00AB449A">
        <w:rPr>
          <w:color w:val="000000"/>
          <w:sz w:val="24"/>
          <w:szCs w:val="24"/>
          <w:lang w:eastAsia="sq-AL"/>
        </w:rPr>
        <w:t xml:space="preserve">, </w:t>
      </w:r>
      <w:proofErr w:type="spellStart"/>
      <w:r w:rsidRPr="00AB449A">
        <w:rPr>
          <w:color w:val="000000"/>
          <w:sz w:val="24"/>
          <w:szCs w:val="24"/>
          <w:lang w:eastAsia="sq-AL"/>
        </w:rPr>
        <w:t>shoqërimit</w:t>
      </w:r>
      <w:proofErr w:type="spellEnd"/>
      <w:r w:rsidRPr="00AB449A">
        <w:rPr>
          <w:color w:val="000000"/>
          <w:sz w:val="24"/>
          <w:szCs w:val="24"/>
          <w:lang w:eastAsia="sq-AL"/>
        </w:rPr>
        <w:t xml:space="preserve">, </w:t>
      </w:r>
      <w:proofErr w:type="spellStart"/>
      <w:r w:rsidRPr="00AB449A">
        <w:rPr>
          <w:color w:val="000000"/>
          <w:sz w:val="24"/>
          <w:szCs w:val="24"/>
          <w:lang w:eastAsia="sq-AL"/>
        </w:rPr>
        <w:t>transportimit</w:t>
      </w:r>
      <w:proofErr w:type="spellEnd"/>
      <w:r w:rsidRPr="00AB449A">
        <w:rPr>
          <w:color w:val="000000"/>
          <w:sz w:val="24"/>
          <w:szCs w:val="24"/>
          <w:lang w:eastAsia="sq-AL"/>
        </w:rPr>
        <w:t xml:space="preserve"> apo </w:t>
      </w:r>
      <w:proofErr w:type="spellStart"/>
      <w:r w:rsidRPr="00AB449A">
        <w:rPr>
          <w:color w:val="000000"/>
          <w:sz w:val="24"/>
          <w:szCs w:val="24"/>
          <w:lang w:eastAsia="sq-AL"/>
        </w:rPr>
        <w:t>çdo</w:t>
      </w:r>
      <w:proofErr w:type="spellEnd"/>
      <w:r w:rsidRPr="00AB449A">
        <w:rPr>
          <w:color w:val="000000"/>
          <w:sz w:val="24"/>
          <w:szCs w:val="24"/>
          <w:lang w:eastAsia="sq-AL"/>
        </w:rPr>
        <w:t xml:space="preserve"> </w:t>
      </w:r>
      <w:proofErr w:type="spellStart"/>
      <w:r w:rsidRPr="00AB449A">
        <w:rPr>
          <w:color w:val="000000"/>
          <w:sz w:val="24"/>
          <w:szCs w:val="24"/>
          <w:lang w:eastAsia="sq-AL"/>
        </w:rPr>
        <w:t>lloj</w:t>
      </w:r>
      <w:proofErr w:type="spellEnd"/>
      <w:r w:rsidRPr="00AB449A">
        <w:rPr>
          <w:color w:val="000000"/>
          <w:sz w:val="24"/>
          <w:szCs w:val="24"/>
          <w:lang w:eastAsia="sq-AL"/>
        </w:rPr>
        <w:t xml:space="preserve"> </w:t>
      </w:r>
      <w:proofErr w:type="spellStart"/>
      <w:r w:rsidRPr="00AB449A">
        <w:rPr>
          <w:color w:val="000000"/>
          <w:sz w:val="24"/>
          <w:szCs w:val="24"/>
          <w:lang w:eastAsia="sq-AL"/>
        </w:rPr>
        <w:t>forme</w:t>
      </w:r>
      <w:proofErr w:type="spellEnd"/>
      <w:r w:rsidRPr="00AB449A">
        <w:rPr>
          <w:color w:val="000000"/>
          <w:sz w:val="24"/>
          <w:szCs w:val="24"/>
          <w:lang w:eastAsia="sq-AL"/>
        </w:rPr>
        <w:t xml:space="preserve"> </w:t>
      </w:r>
      <w:proofErr w:type="spellStart"/>
      <w:r w:rsidRPr="00AB449A">
        <w:rPr>
          <w:color w:val="000000"/>
          <w:sz w:val="24"/>
          <w:szCs w:val="24"/>
          <w:lang w:eastAsia="sq-AL"/>
        </w:rPr>
        <w:t>tjetër</w:t>
      </w:r>
      <w:proofErr w:type="spellEnd"/>
      <w:r w:rsidR="00EB0C69" w:rsidRPr="00AB449A">
        <w:rPr>
          <w:color w:val="000000"/>
          <w:sz w:val="24"/>
          <w:szCs w:val="24"/>
          <w:lang w:eastAsia="sq-AL"/>
        </w:rPr>
        <w:t xml:space="preserve">, </w:t>
      </w:r>
      <w:proofErr w:type="spellStart"/>
      <w:r w:rsidR="00EB0C69" w:rsidRPr="00AB449A">
        <w:rPr>
          <w:color w:val="000000"/>
          <w:sz w:val="24"/>
          <w:szCs w:val="24"/>
          <w:lang w:eastAsia="sq-AL"/>
        </w:rPr>
        <w:t>shtetasve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huaj</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kërkojnë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kalojnë</w:t>
      </w:r>
      <w:proofErr w:type="spellEnd"/>
      <w:r w:rsidRPr="00AB449A">
        <w:rPr>
          <w:color w:val="000000"/>
          <w:sz w:val="24"/>
          <w:szCs w:val="24"/>
          <w:lang w:eastAsia="sq-AL"/>
        </w:rPr>
        <w:t xml:space="preserve"> </w:t>
      </w:r>
      <w:proofErr w:type="spellStart"/>
      <w:r w:rsidRPr="00AB449A">
        <w:rPr>
          <w:color w:val="000000"/>
          <w:sz w:val="24"/>
          <w:szCs w:val="24"/>
          <w:lang w:eastAsia="sq-AL"/>
        </w:rPr>
        <w:t>kufirin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mënyrë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paligjshme</w:t>
      </w:r>
      <w:proofErr w:type="spellEnd"/>
      <w:r w:rsidRPr="00AB449A">
        <w:rPr>
          <w:color w:val="000000"/>
          <w:sz w:val="24"/>
          <w:szCs w:val="24"/>
          <w:lang w:eastAsia="sq-AL"/>
        </w:rPr>
        <w:t xml:space="preserve">. Mos </w:t>
      </w:r>
      <w:proofErr w:type="spellStart"/>
      <w:r w:rsidRPr="00AB449A">
        <w:rPr>
          <w:color w:val="000000"/>
          <w:sz w:val="24"/>
          <w:szCs w:val="24"/>
          <w:lang w:eastAsia="sq-AL"/>
        </w:rPr>
        <w:t>ardhja</w:t>
      </w:r>
      <w:proofErr w:type="spellEnd"/>
      <w:r w:rsidRPr="00AB449A">
        <w:rPr>
          <w:color w:val="000000"/>
          <w:sz w:val="24"/>
          <w:szCs w:val="24"/>
          <w:lang w:eastAsia="sq-AL"/>
        </w:rPr>
        <w:t xml:space="preserve"> e </w:t>
      </w:r>
      <w:proofErr w:type="spellStart"/>
      <w:r w:rsidRPr="00AB449A">
        <w:rPr>
          <w:color w:val="000000"/>
          <w:sz w:val="24"/>
          <w:szCs w:val="24"/>
          <w:lang w:eastAsia="sq-AL"/>
        </w:rPr>
        <w:t>pasojës</w:t>
      </w:r>
      <w:proofErr w:type="spellEnd"/>
      <w:r w:rsidRPr="00AB449A">
        <w:rPr>
          <w:color w:val="000000"/>
          <w:sz w:val="24"/>
          <w:szCs w:val="24"/>
          <w:lang w:eastAsia="sq-AL"/>
        </w:rPr>
        <w:t xml:space="preserve"> finale, </w:t>
      </w:r>
      <w:proofErr w:type="spellStart"/>
      <w:r w:rsidRPr="00AB449A">
        <w:rPr>
          <w:color w:val="000000"/>
          <w:sz w:val="24"/>
          <w:szCs w:val="24"/>
          <w:lang w:eastAsia="sq-AL"/>
        </w:rPr>
        <w:t>kalimi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e </w:t>
      </w:r>
      <w:proofErr w:type="spellStart"/>
      <w:r w:rsidRPr="00AB449A">
        <w:rPr>
          <w:color w:val="000000"/>
          <w:sz w:val="24"/>
          <w:szCs w:val="24"/>
          <w:lang w:eastAsia="sq-AL"/>
        </w:rPr>
        <w:t>ndal</w:t>
      </w:r>
      <w:proofErr w:type="spellEnd"/>
      <w:r w:rsidRPr="00AB449A">
        <w:rPr>
          <w:color w:val="000000"/>
          <w:sz w:val="24"/>
          <w:szCs w:val="24"/>
          <w:lang w:eastAsia="sq-AL"/>
        </w:rPr>
        <w:t xml:space="preserve"> </w:t>
      </w:r>
      <w:proofErr w:type="spellStart"/>
      <w:r w:rsidRPr="00AB449A">
        <w:rPr>
          <w:color w:val="000000"/>
          <w:sz w:val="24"/>
          <w:szCs w:val="24"/>
          <w:lang w:eastAsia="sq-AL"/>
        </w:rPr>
        <w:t>faktin</w:t>
      </w:r>
      <w:proofErr w:type="spellEnd"/>
      <w:r w:rsidRPr="00AB449A">
        <w:rPr>
          <w:color w:val="000000"/>
          <w:sz w:val="24"/>
          <w:szCs w:val="24"/>
          <w:lang w:eastAsia="sq-AL"/>
        </w:rPr>
        <w:t xml:space="preserve"> penal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fazën</w:t>
      </w:r>
      <w:proofErr w:type="spellEnd"/>
      <w:r w:rsidRPr="00AB449A">
        <w:rPr>
          <w:color w:val="000000"/>
          <w:sz w:val="24"/>
          <w:szCs w:val="24"/>
          <w:lang w:eastAsia="sq-AL"/>
        </w:rPr>
        <w:t xml:space="preserve"> e </w:t>
      </w:r>
      <w:proofErr w:type="spellStart"/>
      <w:r w:rsidRPr="00AB449A">
        <w:rPr>
          <w:color w:val="000000"/>
          <w:sz w:val="24"/>
          <w:szCs w:val="24"/>
          <w:lang w:eastAsia="sq-AL"/>
        </w:rPr>
        <w:t>tentativës</w:t>
      </w:r>
      <w:proofErr w:type="spellEnd"/>
      <w:r w:rsidRPr="00AB449A">
        <w:rPr>
          <w:color w:val="000000"/>
          <w:sz w:val="24"/>
          <w:szCs w:val="24"/>
          <w:lang w:eastAsia="sq-AL"/>
        </w:rPr>
        <w:t xml:space="preserve">, </w:t>
      </w:r>
      <w:proofErr w:type="spellStart"/>
      <w:r w:rsidRPr="00AB449A">
        <w:rPr>
          <w:color w:val="000000"/>
          <w:sz w:val="24"/>
          <w:szCs w:val="24"/>
          <w:lang w:eastAsia="sq-AL"/>
        </w:rPr>
        <w:t>por</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konsiderohet</w:t>
      </w:r>
      <w:proofErr w:type="spellEnd"/>
      <w:r w:rsidRPr="00AB449A">
        <w:rPr>
          <w:color w:val="000000"/>
          <w:sz w:val="24"/>
          <w:szCs w:val="24"/>
          <w:lang w:eastAsia="sq-AL"/>
        </w:rPr>
        <w:t xml:space="preserve"> 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plotësisht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konfigurimin</w:t>
      </w:r>
      <w:proofErr w:type="spellEnd"/>
      <w:r w:rsidRPr="00AB449A">
        <w:rPr>
          <w:color w:val="000000"/>
          <w:sz w:val="24"/>
          <w:szCs w:val="24"/>
          <w:lang w:eastAsia="sq-AL"/>
        </w:rPr>
        <w:t xml:space="preserve"> 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i/>
          <w:iCs/>
          <w:color w:val="000000"/>
          <w:sz w:val="24"/>
          <w:szCs w:val="24"/>
          <w:lang w:eastAsia="sq-AL"/>
        </w:rPr>
        <w:t>”</w:t>
      </w:r>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se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hyrë</w:t>
      </w:r>
      <w:proofErr w:type="spellEnd"/>
      <w:r w:rsidRPr="00AB449A">
        <w:rPr>
          <w:color w:val="000000"/>
          <w:sz w:val="24"/>
          <w:szCs w:val="24"/>
          <w:lang w:eastAsia="sq-AL"/>
        </w:rPr>
        <w:t xml:space="preserve"> </w:t>
      </w:r>
      <w:proofErr w:type="spellStart"/>
      <w:r w:rsidRPr="00AB449A">
        <w:rPr>
          <w:color w:val="000000"/>
          <w:sz w:val="24"/>
          <w:szCs w:val="24"/>
          <w:lang w:eastAsia="sq-AL"/>
        </w:rPr>
        <w:t>emigrantët</w:t>
      </w:r>
      <w:proofErr w:type="spellEnd"/>
      <w:r w:rsidRPr="00AB449A">
        <w:rPr>
          <w:color w:val="000000"/>
          <w:sz w:val="24"/>
          <w:szCs w:val="24"/>
          <w:lang w:eastAsia="sq-AL"/>
        </w:rPr>
        <w:t xml:space="preserve"> 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w:t>
      </w:r>
      <w:proofErr w:type="spellStart"/>
      <w:r w:rsidRPr="00AB449A">
        <w:rPr>
          <w:color w:val="000000"/>
          <w:sz w:val="24"/>
          <w:szCs w:val="24"/>
          <w:lang w:eastAsia="sq-AL"/>
        </w:rPr>
        <w:t>shqiptar</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qëndruar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ardhjes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pasojës</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element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rëndësishëm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anës</w:t>
      </w:r>
      <w:proofErr w:type="spellEnd"/>
      <w:r w:rsidRPr="00AB449A">
        <w:rPr>
          <w:color w:val="000000"/>
          <w:sz w:val="24"/>
          <w:szCs w:val="24"/>
          <w:lang w:eastAsia="sq-AL"/>
        </w:rPr>
        <w:t xml:space="preserve"> </w:t>
      </w:r>
      <w:proofErr w:type="spellStart"/>
      <w:r w:rsidRPr="00AB449A">
        <w:rPr>
          <w:color w:val="000000"/>
          <w:sz w:val="24"/>
          <w:szCs w:val="24"/>
          <w:lang w:eastAsia="sq-AL"/>
        </w:rPr>
        <w:t>objektive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figurës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kësaj</w:t>
      </w:r>
      <w:proofErr w:type="spellEnd"/>
      <w:r w:rsidRPr="00AB449A">
        <w:rPr>
          <w:color w:val="000000"/>
          <w:sz w:val="24"/>
          <w:szCs w:val="24"/>
          <w:lang w:eastAsia="sq-AL"/>
        </w:rPr>
        <w:t xml:space="preserve"> </w:t>
      </w:r>
      <w:proofErr w:type="spellStart"/>
      <w:r w:rsidRPr="00AB449A">
        <w:rPr>
          <w:color w:val="000000"/>
          <w:sz w:val="24"/>
          <w:szCs w:val="24"/>
          <w:lang w:eastAsia="sq-AL"/>
        </w:rPr>
        <w:t>vepre</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arsye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lastRenderedPageBreak/>
        <w:t>caktimin</w:t>
      </w:r>
      <w:proofErr w:type="spellEnd"/>
      <w:r w:rsidRPr="00AB449A">
        <w:rPr>
          <w:color w:val="000000"/>
          <w:sz w:val="24"/>
          <w:szCs w:val="24"/>
          <w:lang w:eastAsia="sq-AL"/>
        </w:rPr>
        <w:t xml:space="preserve"> 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hetimin</w:t>
      </w:r>
      <w:proofErr w:type="spellEnd"/>
      <w:r w:rsidRPr="00AB449A">
        <w:rPr>
          <w:color w:val="000000"/>
          <w:sz w:val="24"/>
          <w:szCs w:val="24"/>
          <w:lang w:eastAsia="sq-AL"/>
        </w:rPr>
        <w:t xml:space="preserve"> 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sipas</w:t>
      </w:r>
      <w:proofErr w:type="spellEnd"/>
      <w:r w:rsidRPr="00AB449A">
        <w:rPr>
          <w:color w:val="000000"/>
          <w:sz w:val="24"/>
          <w:szCs w:val="24"/>
          <w:lang w:eastAsia="sq-AL"/>
        </w:rPr>
        <w:t xml:space="preserve"> </w:t>
      </w:r>
      <w:proofErr w:type="spellStart"/>
      <w:r w:rsidRPr="00AB449A">
        <w:rPr>
          <w:color w:val="000000"/>
          <w:sz w:val="24"/>
          <w:szCs w:val="24"/>
          <w:lang w:eastAsia="sq-AL"/>
        </w:rPr>
        <w:t>nenit</w:t>
      </w:r>
      <w:proofErr w:type="spellEnd"/>
      <w:r w:rsidRPr="00AB449A">
        <w:rPr>
          <w:color w:val="000000"/>
          <w:sz w:val="24"/>
          <w:szCs w:val="24"/>
          <w:lang w:eastAsia="sq-AL"/>
        </w:rPr>
        <w:t xml:space="preserve"> 76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K.Pr.Penale</w:t>
      </w:r>
      <w:proofErr w:type="spellEnd"/>
      <w:r w:rsidRPr="00AB449A">
        <w:rPr>
          <w:color w:val="000000"/>
          <w:sz w:val="24"/>
          <w:szCs w:val="24"/>
          <w:lang w:eastAsia="sq-AL"/>
        </w:rPr>
        <w:t xml:space="preserve">, </w:t>
      </w:r>
      <w:proofErr w:type="spellStart"/>
      <w:r w:rsidRPr="00AB449A">
        <w:rPr>
          <w:color w:val="000000"/>
          <w:sz w:val="24"/>
          <w:szCs w:val="24"/>
          <w:lang w:eastAsia="sq-AL"/>
        </w:rPr>
        <w:t>përcaktimi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vendit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kryerjes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mund</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bëhet</w:t>
      </w:r>
      <w:proofErr w:type="spellEnd"/>
      <w:r w:rsidRPr="00AB449A">
        <w:rPr>
          <w:color w:val="000000"/>
          <w:sz w:val="24"/>
          <w:szCs w:val="24"/>
          <w:lang w:eastAsia="sq-AL"/>
        </w:rPr>
        <w:t xml:space="preserve"> duke u </w:t>
      </w:r>
      <w:proofErr w:type="spellStart"/>
      <w:r w:rsidRPr="00AB449A">
        <w:rPr>
          <w:color w:val="000000"/>
          <w:sz w:val="24"/>
          <w:szCs w:val="24"/>
          <w:lang w:eastAsia="sq-AL"/>
        </w:rPr>
        <w:t>nisur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apo pika e </w:t>
      </w:r>
      <w:proofErr w:type="spellStart"/>
      <w:r w:rsidRPr="00AB449A">
        <w:rPr>
          <w:color w:val="000000"/>
          <w:sz w:val="24"/>
          <w:szCs w:val="24"/>
          <w:lang w:eastAsia="sq-AL"/>
        </w:rPr>
        <w:t>kalimit</w:t>
      </w:r>
      <w:proofErr w:type="spellEnd"/>
      <w:r w:rsidRPr="00AB449A">
        <w:rPr>
          <w:color w:val="000000"/>
          <w:sz w:val="24"/>
          <w:szCs w:val="24"/>
          <w:lang w:eastAsia="sq-AL"/>
        </w:rPr>
        <w:t xml:space="preserve"> </w:t>
      </w:r>
      <w:proofErr w:type="spellStart"/>
      <w:r w:rsidRPr="00AB449A">
        <w:rPr>
          <w:color w:val="000000"/>
          <w:sz w:val="24"/>
          <w:szCs w:val="24"/>
          <w:lang w:eastAsia="sq-AL"/>
        </w:rPr>
        <w:t>kufitar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futur</w:t>
      </w:r>
      <w:proofErr w:type="spellEnd"/>
      <w:r w:rsidRPr="00AB449A">
        <w:rPr>
          <w:color w:val="000000"/>
          <w:sz w:val="24"/>
          <w:szCs w:val="24"/>
          <w:lang w:eastAsia="sq-AL"/>
        </w:rPr>
        <w:t xml:space="preserve"> </w:t>
      </w:r>
      <w:proofErr w:type="spellStart"/>
      <w:r w:rsidRPr="00AB449A">
        <w:rPr>
          <w:color w:val="000000"/>
          <w:sz w:val="24"/>
          <w:szCs w:val="24"/>
          <w:lang w:eastAsia="sq-AL"/>
        </w:rPr>
        <w:t>shtetasit</w:t>
      </w:r>
      <w:proofErr w:type="spellEnd"/>
      <w:r w:rsidRPr="00AB449A">
        <w:rPr>
          <w:color w:val="000000"/>
          <w:sz w:val="24"/>
          <w:szCs w:val="24"/>
          <w:lang w:eastAsia="sq-AL"/>
        </w:rPr>
        <w:t xml:space="preserve"> </w:t>
      </w:r>
      <w:proofErr w:type="spellStart"/>
      <w:r w:rsidRPr="00AB449A">
        <w:rPr>
          <w:color w:val="000000"/>
          <w:sz w:val="24"/>
          <w:szCs w:val="24"/>
          <w:lang w:eastAsia="sq-AL"/>
        </w:rPr>
        <w:t>afganë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w:t>
      </w:r>
      <w:proofErr w:type="spellStart"/>
      <w:r w:rsidRPr="00AB449A">
        <w:rPr>
          <w:color w:val="000000"/>
          <w:sz w:val="24"/>
          <w:szCs w:val="24"/>
          <w:lang w:eastAsia="sq-AL"/>
        </w:rPr>
        <w:t>shqiptar</w:t>
      </w:r>
      <w:proofErr w:type="spellEnd"/>
      <w:r w:rsidRPr="00AB449A">
        <w:rPr>
          <w:color w:val="000000"/>
          <w:sz w:val="24"/>
          <w:szCs w:val="24"/>
          <w:lang w:eastAsia="sq-AL"/>
        </w:rPr>
        <w:t xml:space="preserve">. Ky </w:t>
      </w:r>
      <w:proofErr w:type="spellStart"/>
      <w:r w:rsidRPr="00AB449A">
        <w:rPr>
          <w:color w:val="000000"/>
          <w:sz w:val="24"/>
          <w:szCs w:val="24"/>
          <w:lang w:eastAsia="sq-AL"/>
        </w:rPr>
        <w:t>kriter</w:t>
      </w:r>
      <w:proofErr w:type="spellEnd"/>
      <w:r w:rsidRPr="00AB449A">
        <w:rPr>
          <w:color w:val="000000"/>
          <w:sz w:val="24"/>
          <w:szCs w:val="24"/>
          <w:lang w:eastAsia="sq-AL"/>
        </w:rPr>
        <w:t xml:space="preserve"> </w:t>
      </w:r>
      <w:proofErr w:type="spellStart"/>
      <w:r w:rsidRPr="00AB449A">
        <w:rPr>
          <w:color w:val="000000"/>
          <w:sz w:val="24"/>
          <w:szCs w:val="24"/>
          <w:lang w:eastAsia="sq-AL"/>
        </w:rPr>
        <w:t>mund</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zbatohet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rastet</w:t>
      </w:r>
      <w:proofErr w:type="spellEnd"/>
      <w:r w:rsidRPr="00AB449A">
        <w:rPr>
          <w:color w:val="000000"/>
          <w:sz w:val="24"/>
          <w:szCs w:val="24"/>
          <w:lang w:eastAsia="sq-AL"/>
        </w:rPr>
        <w:t xml:space="preserve"> e </w:t>
      </w:r>
      <w:proofErr w:type="spellStart"/>
      <w:r w:rsidRPr="00AB449A">
        <w:rPr>
          <w:color w:val="000000"/>
          <w:sz w:val="24"/>
          <w:szCs w:val="24"/>
          <w:lang w:eastAsia="sq-AL"/>
        </w:rPr>
        <w:t>hetimeve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kalimit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297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por</w:t>
      </w:r>
      <w:proofErr w:type="spellEnd"/>
      <w:r w:rsidRPr="00AB449A">
        <w:rPr>
          <w:color w:val="000000"/>
          <w:sz w:val="24"/>
          <w:szCs w:val="24"/>
          <w:lang w:eastAsia="sq-AL"/>
        </w:rPr>
        <w:t xml:space="preserve">, </w:t>
      </w:r>
      <w:proofErr w:type="spellStart"/>
      <w:r w:rsidRPr="00AB449A">
        <w:rPr>
          <w:color w:val="000000"/>
          <w:sz w:val="24"/>
          <w:szCs w:val="24"/>
          <w:lang w:eastAsia="sq-AL"/>
        </w:rPr>
        <w:t>kurrsesi</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ndihma</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kalim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sikurse</w:t>
      </w:r>
      <w:proofErr w:type="spellEnd"/>
      <w:r w:rsidRPr="00AB449A">
        <w:rPr>
          <w:color w:val="000000"/>
          <w:sz w:val="24"/>
          <w:szCs w:val="24"/>
          <w:lang w:eastAsia="sq-AL"/>
        </w:rPr>
        <w:t xml:space="preserve"> </w:t>
      </w:r>
      <w:proofErr w:type="spellStart"/>
      <w:r w:rsidRPr="00AB449A">
        <w:rPr>
          <w:color w:val="000000"/>
          <w:sz w:val="24"/>
          <w:szCs w:val="24"/>
          <w:lang w:eastAsia="sq-AL"/>
        </w:rPr>
        <w:t>argumentuam</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lart</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vepër</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formale</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e </w:t>
      </w:r>
      <w:proofErr w:type="spellStart"/>
      <w:r w:rsidRPr="00AB449A">
        <w:rPr>
          <w:color w:val="000000"/>
          <w:sz w:val="24"/>
          <w:szCs w:val="24"/>
          <w:lang w:eastAsia="sq-AL"/>
        </w:rPr>
        <w:t>cila</w:t>
      </w:r>
      <w:proofErr w:type="spellEnd"/>
      <w:r w:rsidRPr="00AB449A">
        <w:rPr>
          <w:color w:val="000000"/>
          <w:sz w:val="24"/>
          <w:szCs w:val="24"/>
          <w:lang w:eastAsia="sq-AL"/>
        </w:rPr>
        <w:t xml:space="preserve"> </w:t>
      </w:r>
      <w:proofErr w:type="spellStart"/>
      <w:r w:rsidRPr="00AB449A">
        <w:rPr>
          <w:color w:val="000000"/>
          <w:sz w:val="24"/>
          <w:szCs w:val="24"/>
          <w:lang w:eastAsia="sq-AL"/>
        </w:rPr>
        <w:t>konsumohet</w:t>
      </w:r>
      <w:proofErr w:type="spellEnd"/>
      <w:r w:rsidRPr="00AB449A">
        <w:rPr>
          <w:color w:val="000000"/>
          <w:sz w:val="24"/>
          <w:szCs w:val="24"/>
          <w:lang w:eastAsia="sq-AL"/>
        </w:rPr>
        <w:t xml:space="preserve"> </w:t>
      </w:r>
      <w:proofErr w:type="spellStart"/>
      <w:r w:rsidRPr="00AB449A">
        <w:rPr>
          <w:color w:val="000000"/>
          <w:sz w:val="24"/>
          <w:szCs w:val="24"/>
          <w:lang w:eastAsia="sq-AL"/>
        </w:rPr>
        <w:t>gjatë</w:t>
      </w:r>
      <w:proofErr w:type="spellEnd"/>
      <w:r w:rsidRPr="00AB449A">
        <w:rPr>
          <w:color w:val="000000"/>
          <w:sz w:val="24"/>
          <w:szCs w:val="24"/>
          <w:lang w:eastAsia="sq-AL"/>
        </w:rPr>
        <w:t xml:space="preserve"> </w:t>
      </w:r>
      <w:proofErr w:type="spellStart"/>
      <w:r w:rsidRPr="00AB449A">
        <w:rPr>
          <w:color w:val="000000"/>
          <w:sz w:val="24"/>
          <w:szCs w:val="24"/>
          <w:lang w:eastAsia="sq-AL"/>
        </w:rPr>
        <w:t>gjithë</w:t>
      </w:r>
      <w:proofErr w:type="spellEnd"/>
      <w:r w:rsidRPr="00AB449A">
        <w:rPr>
          <w:color w:val="000000"/>
          <w:sz w:val="24"/>
          <w:szCs w:val="24"/>
          <w:lang w:eastAsia="sq-AL"/>
        </w:rPr>
        <w:t xml:space="preserve"> </w:t>
      </w:r>
      <w:proofErr w:type="spellStart"/>
      <w:r w:rsidRPr="00AB449A">
        <w:rPr>
          <w:color w:val="000000"/>
          <w:sz w:val="24"/>
          <w:szCs w:val="24"/>
          <w:lang w:eastAsia="sq-AL"/>
        </w:rPr>
        <w:t>kohës</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autori</w:t>
      </w:r>
      <w:proofErr w:type="spellEnd"/>
      <w:r w:rsidRPr="00AB449A">
        <w:rPr>
          <w:color w:val="000000"/>
          <w:sz w:val="24"/>
          <w:szCs w:val="24"/>
          <w:lang w:eastAsia="sq-AL"/>
        </w:rPr>
        <w:t xml:space="preserve"> </w:t>
      </w:r>
      <w:proofErr w:type="spellStart"/>
      <w:r w:rsidRPr="00AB449A">
        <w:rPr>
          <w:color w:val="000000"/>
          <w:sz w:val="24"/>
          <w:szCs w:val="24"/>
          <w:lang w:eastAsia="sq-AL"/>
        </w:rPr>
        <w:t>jep</w:t>
      </w:r>
      <w:proofErr w:type="spellEnd"/>
      <w:r w:rsidRPr="00AB449A">
        <w:rPr>
          <w:color w:val="000000"/>
          <w:sz w:val="24"/>
          <w:szCs w:val="24"/>
          <w:lang w:eastAsia="sq-AL"/>
        </w:rPr>
        <w:t xml:space="preserve"> </w:t>
      </w:r>
      <w:proofErr w:type="spellStart"/>
      <w:r w:rsidRPr="00AB449A">
        <w:rPr>
          <w:color w:val="000000"/>
          <w:sz w:val="24"/>
          <w:szCs w:val="24"/>
          <w:lang w:eastAsia="sq-AL"/>
        </w:rPr>
        <w:t>ndihmën</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kaluar</w:t>
      </w:r>
      <w:proofErr w:type="spellEnd"/>
      <w:r w:rsidRPr="00AB449A">
        <w:rPr>
          <w:color w:val="000000"/>
          <w:sz w:val="24"/>
          <w:szCs w:val="24"/>
          <w:lang w:eastAsia="sq-AL"/>
        </w:rPr>
        <w:t xml:space="preserve"> </w:t>
      </w:r>
      <w:proofErr w:type="spellStart"/>
      <w:r w:rsidRPr="00AB449A">
        <w:rPr>
          <w:color w:val="000000"/>
          <w:sz w:val="24"/>
          <w:szCs w:val="24"/>
          <w:lang w:eastAsia="sq-AL"/>
        </w:rPr>
        <w:t>kufirin</w:t>
      </w:r>
      <w:proofErr w:type="spellEnd"/>
      <w:r w:rsidRPr="00AB449A">
        <w:rPr>
          <w:color w:val="000000"/>
          <w:sz w:val="24"/>
          <w:szCs w:val="24"/>
          <w:lang w:eastAsia="sq-AL"/>
        </w:rPr>
        <w:t xml:space="preserve"> </w:t>
      </w:r>
      <w:proofErr w:type="spellStart"/>
      <w:r w:rsidRPr="00AB449A">
        <w:rPr>
          <w:color w:val="000000"/>
          <w:sz w:val="24"/>
          <w:szCs w:val="24"/>
          <w:lang w:eastAsia="sq-AL"/>
        </w:rPr>
        <w:t>shtetëror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mënyrë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parregullt</w:t>
      </w:r>
      <w:proofErr w:type="spellEnd"/>
      <w:r w:rsidRPr="00AB449A">
        <w:rPr>
          <w:color w:val="000000"/>
          <w:sz w:val="24"/>
          <w:szCs w:val="24"/>
          <w:lang w:eastAsia="sq-AL"/>
        </w:rPr>
        <w:t xml:space="preserve">, pa u </w:t>
      </w:r>
      <w:proofErr w:type="spellStart"/>
      <w:r w:rsidRPr="00AB449A">
        <w:rPr>
          <w:color w:val="000000"/>
          <w:sz w:val="24"/>
          <w:szCs w:val="24"/>
          <w:lang w:eastAsia="sq-AL"/>
        </w:rPr>
        <w:t>lidhur</w:t>
      </w:r>
      <w:proofErr w:type="spellEnd"/>
      <w:r w:rsidRPr="00AB449A">
        <w:rPr>
          <w:color w:val="000000"/>
          <w:sz w:val="24"/>
          <w:szCs w:val="24"/>
          <w:lang w:eastAsia="sq-AL"/>
        </w:rPr>
        <w:t xml:space="preserve"> </w:t>
      </w:r>
      <w:proofErr w:type="spellStart"/>
      <w:r w:rsidRPr="00AB449A">
        <w:rPr>
          <w:color w:val="000000"/>
          <w:sz w:val="24"/>
          <w:szCs w:val="24"/>
          <w:lang w:eastAsia="sq-AL"/>
        </w:rPr>
        <w:t>kjo</w:t>
      </w:r>
      <w:proofErr w:type="spellEnd"/>
      <w:r w:rsidRPr="00AB449A">
        <w:rPr>
          <w:color w:val="000000"/>
          <w:sz w:val="24"/>
          <w:szCs w:val="24"/>
          <w:lang w:eastAsia="sq-AL"/>
        </w:rPr>
        <w:t xml:space="preserve"> me </w:t>
      </w:r>
      <w:proofErr w:type="spellStart"/>
      <w:r w:rsidRPr="00AB449A">
        <w:rPr>
          <w:color w:val="000000"/>
          <w:sz w:val="24"/>
          <w:szCs w:val="24"/>
          <w:lang w:eastAsia="sq-AL"/>
        </w:rPr>
        <w:t>vendin</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hyrë</w:t>
      </w:r>
      <w:proofErr w:type="spellEnd"/>
      <w:r w:rsidRPr="00AB449A">
        <w:rPr>
          <w:color w:val="000000"/>
          <w:sz w:val="24"/>
          <w:szCs w:val="24"/>
          <w:lang w:eastAsia="sq-AL"/>
        </w:rPr>
        <w:t xml:space="preserve"> </w:t>
      </w:r>
      <w:proofErr w:type="spellStart"/>
      <w:r w:rsidRPr="00AB449A">
        <w:rPr>
          <w:color w:val="000000"/>
          <w:sz w:val="24"/>
          <w:szCs w:val="24"/>
          <w:lang w:eastAsia="sq-AL"/>
        </w:rPr>
        <w:t>shtetasit</w:t>
      </w:r>
      <w:proofErr w:type="spellEnd"/>
      <w:r w:rsidRPr="00AB449A">
        <w:rPr>
          <w:color w:val="000000"/>
          <w:sz w:val="24"/>
          <w:szCs w:val="24"/>
          <w:lang w:eastAsia="sq-AL"/>
        </w:rPr>
        <w:t xml:space="preserve"> e </w:t>
      </w:r>
      <w:proofErr w:type="spellStart"/>
      <w:r w:rsidRPr="00AB449A">
        <w:rPr>
          <w:color w:val="000000"/>
          <w:sz w:val="24"/>
          <w:szCs w:val="24"/>
          <w:lang w:eastAsia="sq-AL"/>
        </w:rPr>
        <w:t>huaj</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w:t>
      </w:r>
      <w:proofErr w:type="spellStart"/>
      <w:r w:rsidRPr="00AB449A">
        <w:rPr>
          <w:color w:val="000000"/>
          <w:sz w:val="24"/>
          <w:szCs w:val="24"/>
          <w:lang w:eastAsia="sq-AL"/>
        </w:rPr>
        <w:t>shqiptar</w:t>
      </w:r>
      <w:proofErr w:type="spellEnd"/>
      <w:r w:rsidRPr="00AB449A">
        <w:rPr>
          <w:color w:val="000000"/>
          <w:sz w:val="24"/>
          <w:szCs w:val="24"/>
          <w:lang w:eastAsia="sq-AL"/>
        </w:rPr>
        <w:t xml:space="preserve">. Duke </w:t>
      </w:r>
      <w:proofErr w:type="spellStart"/>
      <w:r w:rsidRPr="00AB449A">
        <w:rPr>
          <w:color w:val="000000"/>
          <w:sz w:val="24"/>
          <w:szCs w:val="24"/>
          <w:lang w:eastAsia="sq-AL"/>
        </w:rPr>
        <w:t>qenë</w:t>
      </w:r>
      <w:proofErr w:type="spellEnd"/>
      <w:r w:rsidRPr="00AB449A">
        <w:rPr>
          <w:color w:val="000000"/>
          <w:sz w:val="24"/>
          <w:szCs w:val="24"/>
          <w:lang w:eastAsia="sq-AL"/>
        </w:rPr>
        <w:t xml:space="preserve"> e </w:t>
      </w:r>
      <w:proofErr w:type="spellStart"/>
      <w:r w:rsidRPr="00AB449A">
        <w:rPr>
          <w:color w:val="000000"/>
          <w:sz w:val="24"/>
          <w:szCs w:val="24"/>
          <w:lang w:eastAsia="sq-AL"/>
        </w:rPr>
        <w:t>tillë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efekt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caktimit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kryerjes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konsiderohet</w:t>
      </w:r>
      <w:proofErr w:type="spellEnd"/>
      <w:r w:rsidRPr="00AB449A">
        <w:rPr>
          <w:color w:val="000000"/>
          <w:sz w:val="24"/>
          <w:szCs w:val="24"/>
          <w:lang w:eastAsia="sq-AL"/>
        </w:rPr>
        <w:t>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konstatohet</w:t>
      </w:r>
      <w:proofErr w:type="spellEnd"/>
      <w:r w:rsidRPr="00AB449A">
        <w:rPr>
          <w:color w:val="000000"/>
          <w:sz w:val="24"/>
          <w:szCs w:val="24"/>
          <w:lang w:eastAsia="sq-AL"/>
        </w:rPr>
        <w:t xml:space="preserve"> </w:t>
      </w:r>
      <w:proofErr w:type="spellStart"/>
      <w:r w:rsidRPr="00AB449A">
        <w:rPr>
          <w:color w:val="000000"/>
          <w:sz w:val="24"/>
          <w:szCs w:val="24"/>
          <w:lang w:eastAsia="sq-AL"/>
        </w:rPr>
        <w:t>fakti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dhënies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ndihmës</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kalimin</w:t>
      </w:r>
      <w:proofErr w:type="spellEnd"/>
      <w:r w:rsidRPr="00AB449A">
        <w:rPr>
          <w:color w:val="000000"/>
          <w:sz w:val="24"/>
          <w:szCs w:val="24"/>
          <w:lang w:eastAsia="sq-AL"/>
        </w:rPr>
        <w:t xml:space="preserve"> 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kufirit</w:t>
      </w:r>
      <w:proofErr w:type="spellEnd"/>
      <w:r w:rsidRPr="00AB449A">
        <w:rPr>
          <w:color w:val="000000"/>
          <w:sz w:val="24"/>
          <w:szCs w:val="24"/>
          <w:lang w:eastAsia="sq-AL"/>
        </w:rPr>
        <w:t>,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cili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rastin</w:t>
      </w:r>
      <w:proofErr w:type="spellEnd"/>
      <w:r w:rsidRPr="00AB449A">
        <w:rPr>
          <w:color w:val="000000"/>
          <w:sz w:val="24"/>
          <w:szCs w:val="24"/>
          <w:lang w:eastAsia="sq-AL"/>
        </w:rPr>
        <w:t xml:space="preserve"> </w:t>
      </w:r>
      <w:proofErr w:type="spellStart"/>
      <w:r w:rsidRPr="00AB449A">
        <w:rPr>
          <w:color w:val="000000"/>
          <w:sz w:val="24"/>
          <w:szCs w:val="24"/>
          <w:lang w:eastAsia="sq-AL"/>
        </w:rPr>
        <w:t>konkret</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fshati</w:t>
      </w:r>
      <w:proofErr w:type="spellEnd"/>
      <w:r w:rsidRPr="00AB449A">
        <w:rPr>
          <w:color w:val="000000"/>
          <w:sz w:val="24"/>
          <w:szCs w:val="24"/>
          <w:lang w:eastAsia="sq-AL"/>
        </w:rPr>
        <w:t xml:space="preserve"> Kotë, </w:t>
      </w:r>
      <w:proofErr w:type="spellStart"/>
      <w:r w:rsidRPr="00AB449A">
        <w:rPr>
          <w:color w:val="000000"/>
          <w:sz w:val="24"/>
          <w:szCs w:val="24"/>
          <w:lang w:eastAsia="sq-AL"/>
        </w:rPr>
        <w:t>Vlorë</w:t>
      </w:r>
      <w:proofErr w:type="spellEnd"/>
      <w:r w:rsidRPr="00AB449A">
        <w:rPr>
          <w:color w:val="000000"/>
          <w:sz w:val="24"/>
          <w:szCs w:val="24"/>
          <w:lang w:eastAsia="sq-AL"/>
        </w:rPr>
        <w:t xml:space="preserve">, </w:t>
      </w:r>
      <w:proofErr w:type="spellStart"/>
      <w:r w:rsidRPr="00AB449A">
        <w:rPr>
          <w:color w:val="000000"/>
          <w:sz w:val="24"/>
          <w:szCs w:val="24"/>
          <w:lang w:eastAsia="sq-AL"/>
        </w:rPr>
        <w:t>territor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cilin</w:t>
      </w:r>
      <w:proofErr w:type="spellEnd"/>
      <w:r w:rsidRPr="00AB449A">
        <w:rPr>
          <w:color w:val="000000"/>
          <w:sz w:val="24"/>
          <w:szCs w:val="24"/>
          <w:lang w:eastAsia="sq-AL"/>
        </w:rPr>
        <w:t xml:space="preserve"> </w:t>
      </w:r>
      <w:proofErr w:type="spellStart"/>
      <w:r w:rsidRPr="00AB449A">
        <w:rPr>
          <w:color w:val="000000"/>
          <w:sz w:val="24"/>
          <w:szCs w:val="24"/>
          <w:lang w:eastAsia="sq-AL"/>
        </w:rPr>
        <w:t>ushtron</w:t>
      </w:r>
      <w:proofErr w:type="spellEnd"/>
      <w:r w:rsidRPr="00AB449A">
        <w:rPr>
          <w:color w:val="000000"/>
          <w:sz w:val="24"/>
          <w:szCs w:val="24"/>
          <w:lang w:eastAsia="sq-AL"/>
        </w:rPr>
        <w:t xml:space="preserve"> </w:t>
      </w:r>
      <w:proofErr w:type="spellStart"/>
      <w:r w:rsidRPr="00AB449A">
        <w:rPr>
          <w:color w:val="000000"/>
          <w:sz w:val="24"/>
          <w:szCs w:val="24"/>
          <w:lang w:eastAsia="sq-AL"/>
        </w:rPr>
        <w:t>kompetencat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juridiksionin</w:t>
      </w:r>
      <w:proofErr w:type="spellEnd"/>
      <w:r w:rsidRPr="00AB449A">
        <w:rPr>
          <w:color w:val="000000"/>
          <w:sz w:val="24"/>
          <w:szCs w:val="24"/>
          <w:lang w:eastAsia="sq-AL"/>
        </w:rPr>
        <w:t xml:space="preserve"> </w:t>
      </w: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Vlorë</w:t>
      </w:r>
      <w:proofErr w:type="spellEnd"/>
      <w:r w:rsidRPr="00AB449A">
        <w:rPr>
          <w:color w:val="000000"/>
          <w:sz w:val="24"/>
          <w:szCs w:val="24"/>
          <w:lang w:eastAsia="sq-AL"/>
        </w:rPr>
        <w:t>.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sa</w:t>
      </w:r>
      <w:proofErr w:type="spellEnd"/>
      <w:r w:rsidRPr="00AB449A">
        <w:rPr>
          <w:color w:val="000000"/>
          <w:sz w:val="24"/>
          <w:szCs w:val="24"/>
          <w:lang w:eastAsia="sq-AL"/>
        </w:rPr>
        <w:t xml:space="preserve"> </w:t>
      </w:r>
      <w:proofErr w:type="spellStart"/>
      <w:r w:rsidRPr="00AB449A">
        <w:rPr>
          <w:color w:val="000000"/>
          <w:sz w:val="24"/>
          <w:szCs w:val="24"/>
          <w:lang w:eastAsia="sq-AL"/>
        </w:rPr>
        <w:t>sipër</w:t>
      </w:r>
      <w:proofErr w:type="spellEnd"/>
      <w:r w:rsidRPr="00AB449A">
        <w:rPr>
          <w:color w:val="000000"/>
          <w:sz w:val="24"/>
          <w:szCs w:val="24"/>
          <w:lang w:eastAsia="sq-AL"/>
        </w:rPr>
        <w:t xml:space="preserv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akteve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procedimit</w:t>
      </w:r>
      <w:proofErr w:type="spellEnd"/>
      <w:r w:rsidRPr="00AB449A">
        <w:rPr>
          <w:color w:val="000000"/>
          <w:sz w:val="24"/>
          <w:szCs w:val="24"/>
          <w:lang w:eastAsia="sq-AL"/>
        </w:rPr>
        <w:t xml:space="preserve"> penal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elementëve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anës</w:t>
      </w:r>
      <w:proofErr w:type="spellEnd"/>
      <w:r w:rsidRPr="00AB449A">
        <w:rPr>
          <w:color w:val="000000"/>
          <w:sz w:val="24"/>
          <w:szCs w:val="24"/>
          <w:lang w:eastAsia="sq-AL"/>
        </w:rPr>
        <w:t xml:space="preserve"> </w:t>
      </w:r>
      <w:proofErr w:type="spellStart"/>
      <w:r w:rsidRPr="00AB449A">
        <w:rPr>
          <w:color w:val="000000"/>
          <w:sz w:val="24"/>
          <w:szCs w:val="24"/>
          <w:lang w:eastAsia="sq-AL"/>
        </w:rPr>
        <w:t>objektive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mënyrës</w:t>
      </w:r>
      <w:proofErr w:type="spellEnd"/>
      <w:r w:rsidRPr="00AB449A">
        <w:rPr>
          <w:color w:val="000000"/>
          <w:sz w:val="24"/>
          <w:szCs w:val="24"/>
          <w:lang w:eastAsia="sq-AL"/>
        </w:rPr>
        <w:t xml:space="preserve"> se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kryhet</w:t>
      </w:r>
      <w:proofErr w:type="spellEnd"/>
      <w:r w:rsidRPr="00AB449A">
        <w:rPr>
          <w:color w:val="000000"/>
          <w:sz w:val="24"/>
          <w:szCs w:val="24"/>
          <w:lang w:eastAsia="sq-AL"/>
        </w:rPr>
        <w:t xml:space="preserve"> </w:t>
      </w:r>
      <w:proofErr w:type="spellStart"/>
      <w:r w:rsidRPr="00AB449A">
        <w:rPr>
          <w:color w:val="000000"/>
          <w:sz w:val="24"/>
          <w:szCs w:val="24"/>
          <w:lang w:eastAsia="sq-AL"/>
        </w:rPr>
        <w:t>kjo</w:t>
      </w:r>
      <w:proofErr w:type="spellEnd"/>
      <w:r w:rsidRPr="00AB449A">
        <w:rPr>
          <w:color w:val="000000"/>
          <w:sz w:val="24"/>
          <w:szCs w:val="24"/>
          <w:lang w:eastAsia="sq-AL"/>
        </w:rPr>
        <w:t xml:space="preserve"> </w:t>
      </w:r>
      <w:proofErr w:type="spellStart"/>
      <w:r w:rsidRPr="00AB449A">
        <w:rPr>
          <w:color w:val="000000"/>
          <w:sz w:val="24"/>
          <w:szCs w:val="24"/>
          <w:lang w:eastAsia="sq-AL"/>
        </w:rPr>
        <w:t>vepër</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format e </w:t>
      </w:r>
      <w:proofErr w:type="spellStart"/>
      <w:r w:rsidRPr="00AB449A">
        <w:rPr>
          <w:color w:val="000000"/>
          <w:sz w:val="24"/>
          <w:szCs w:val="24"/>
          <w:lang w:eastAsia="sq-AL"/>
        </w:rPr>
        <w:t>realizimit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rezulton</w:t>
      </w:r>
      <w:proofErr w:type="spellEnd"/>
      <w:r w:rsidRPr="00AB449A">
        <w:rPr>
          <w:color w:val="000000"/>
          <w:sz w:val="24"/>
          <w:szCs w:val="24"/>
          <w:lang w:eastAsia="sq-AL"/>
        </w:rPr>
        <w:t xml:space="preserve"> se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K.Penal</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Qarkut</w:t>
      </w:r>
      <w:proofErr w:type="spellEnd"/>
      <w:r w:rsidRPr="00AB449A">
        <w:rPr>
          <w:color w:val="000000"/>
          <w:sz w:val="24"/>
          <w:szCs w:val="24"/>
          <w:lang w:eastAsia="sq-AL"/>
        </w:rPr>
        <w:t xml:space="preserve"> </w:t>
      </w:r>
      <w:proofErr w:type="spellStart"/>
      <w:r w:rsidRPr="00AB449A">
        <w:rPr>
          <w:color w:val="000000"/>
          <w:sz w:val="24"/>
          <w:szCs w:val="24"/>
          <w:lang w:eastAsia="sq-AL"/>
        </w:rPr>
        <w:t>Vlorë</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ushtron</w:t>
      </w:r>
      <w:proofErr w:type="spellEnd"/>
      <w:r w:rsidRPr="00AB449A">
        <w:rPr>
          <w:color w:val="000000"/>
          <w:sz w:val="24"/>
          <w:szCs w:val="24"/>
          <w:lang w:eastAsia="sq-AL"/>
        </w:rPr>
        <w:t xml:space="preserve"> </w:t>
      </w:r>
      <w:proofErr w:type="spellStart"/>
      <w:r w:rsidRPr="00AB449A">
        <w:rPr>
          <w:color w:val="000000"/>
          <w:sz w:val="24"/>
          <w:szCs w:val="24"/>
          <w:lang w:eastAsia="sq-AL"/>
        </w:rPr>
        <w:t>kompetencat</w:t>
      </w:r>
      <w:proofErr w:type="spellEnd"/>
      <w:r w:rsidRPr="00AB449A">
        <w:rPr>
          <w:color w:val="000000"/>
          <w:sz w:val="24"/>
          <w:szCs w:val="24"/>
          <w:lang w:eastAsia="sq-AL"/>
        </w:rPr>
        <w:t xml:space="preserve"> </w:t>
      </w: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Vlorë.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arsye</w:t>
      </w:r>
      <w:proofErr w:type="spellEnd"/>
      <w:r w:rsidRPr="00AB449A">
        <w:rPr>
          <w:color w:val="000000"/>
          <w:sz w:val="24"/>
          <w:szCs w:val="24"/>
          <w:lang w:eastAsia="sq-AL"/>
        </w:rPr>
        <w:t xml:space="preserv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përmbajtjes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akteve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procedimit</w:t>
      </w:r>
      <w:proofErr w:type="spellEnd"/>
      <w:r w:rsidRPr="00AB449A">
        <w:rPr>
          <w:color w:val="000000"/>
          <w:sz w:val="24"/>
          <w:szCs w:val="24"/>
          <w:lang w:eastAsia="sq-AL"/>
        </w:rPr>
        <w:t xml:space="preserve"> penal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parashikimit</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76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Procedurës</w:t>
      </w:r>
      <w:proofErr w:type="spellEnd"/>
      <w:r w:rsidRPr="00AB449A">
        <w:rPr>
          <w:color w:val="000000"/>
          <w:sz w:val="24"/>
          <w:szCs w:val="24"/>
          <w:lang w:eastAsia="sq-AL"/>
        </w:rPr>
        <w:t xml:space="preserve"> Penale </w:t>
      </w:r>
      <w:proofErr w:type="spellStart"/>
      <w:r w:rsidRPr="00AB449A">
        <w:rPr>
          <w:color w:val="000000"/>
          <w:sz w:val="24"/>
          <w:szCs w:val="24"/>
          <w:lang w:eastAsia="sq-AL"/>
        </w:rPr>
        <w:t>bën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pikën</w:t>
      </w:r>
      <w:proofErr w:type="spellEnd"/>
      <w:r w:rsidRPr="00AB449A">
        <w:rPr>
          <w:color w:val="000000"/>
          <w:sz w:val="24"/>
          <w:szCs w:val="24"/>
          <w:lang w:eastAsia="sq-AL"/>
        </w:rPr>
        <w:t xml:space="preserve"> 1, </w:t>
      </w:r>
      <w:proofErr w:type="spellStart"/>
      <w:r w:rsidRPr="00AB449A">
        <w:rPr>
          <w:color w:val="000000"/>
          <w:sz w:val="24"/>
          <w:szCs w:val="24"/>
          <w:lang w:eastAsia="sq-AL"/>
        </w:rPr>
        <w:t>çmojmë</w:t>
      </w:r>
      <w:proofErr w:type="spellEnd"/>
      <w:r w:rsidRPr="00AB449A">
        <w:rPr>
          <w:color w:val="000000"/>
          <w:sz w:val="24"/>
          <w:szCs w:val="24"/>
          <w:lang w:eastAsia="sq-AL"/>
        </w:rPr>
        <w:t xml:space="preserve"> se </w:t>
      </w:r>
      <w:proofErr w:type="spellStart"/>
      <w:r w:rsidRPr="00AB449A">
        <w:rPr>
          <w:color w:val="000000"/>
          <w:sz w:val="24"/>
          <w:szCs w:val="24"/>
          <w:lang w:eastAsia="sq-AL"/>
        </w:rPr>
        <w:t>kompetenca</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hetimin</w:t>
      </w:r>
      <w:proofErr w:type="spellEnd"/>
      <w:r w:rsidRPr="00AB449A">
        <w:rPr>
          <w:color w:val="000000"/>
          <w:sz w:val="24"/>
          <w:szCs w:val="24"/>
          <w:lang w:eastAsia="sq-AL"/>
        </w:rPr>
        <w:t xml:space="preserve"> e </w:t>
      </w:r>
      <w:proofErr w:type="spellStart"/>
      <w:r w:rsidRPr="00AB449A">
        <w:rPr>
          <w:color w:val="000000"/>
          <w:sz w:val="24"/>
          <w:szCs w:val="24"/>
          <w:lang w:eastAsia="sq-AL"/>
        </w:rPr>
        <w:t>këtij</w:t>
      </w:r>
      <w:proofErr w:type="spellEnd"/>
      <w:r w:rsidRPr="00AB449A">
        <w:rPr>
          <w:color w:val="000000"/>
          <w:sz w:val="24"/>
          <w:szCs w:val="24"/>
          <w:lang w:eastAsia="sq-AL"/>
        </w:rPr>
        <w:t xml:space="preserve"> </w:t>
      </w:r>
      <w:proofErr w:type="spellStart"/>
      <w:r w:rsidRPr="00AB449A">
        <w:rPr>
          <w:color w:val="000000"/>
          <w:sz w:val="24"/>
          <w:szCs w:val="24"/>
          <w:lang w:eastAsia="sq-AL"/>
        </w:rPr>
        <w:t>procedimi</w:t>
      </w:r>
      <w:proofErr w:type="spellEnd"/>
      <w:r w:rsidRPr="00AB449A">
        <w:rPr>
          <w:color w:val="000000"/>
          <w:sz w:val="24"/>
          <w:szCs w:val="24"/>
          <w:lang w:eastAsia="sq-AL"/>
        </w:rPr>
        <w:t xml:space="preserve"> penal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përket</w:t>
      </w:r>
      <w:proofErr w:type="spellEnd"/>
      <w:r w:rsidRPr="00AB449A">
        <w:rPr>
          <w:color w:val="000000"/>
          <w:sz w:val="24"/>
          <w:szCs w:val="24"/>
          <w:lang w:eastAsia="sq-AL"/>
        </w:rPr>
        <w:t xml:space="preserve"> </w:t>
      </w:r>
      <w:proofErr w:type="spellStart"/>
      <w:r w:rsidRPr="00AB449A">
        <w:rPr>
          <w:color w:val="000000"/>
          <w:sz w:val="24"/>
          <w:szCs w:val="24"/>
          <w:lang w:eastAsia="sq-AL"/>
        </w:rPr>
        <w:t>Prokurorisë</w:t>
      </w:r>
      <w:proofErr w:type="spellEnd"/>
      <w:r w:rsidRPr="00AB449A">
        <w:rPr>
          <w:color w:val="000000"/>
          <w:sz w:val="24"/>
          <w:szCs w:val="24"/>
          <w:lang w:eastAsia="sq-AL"/>
        </w:rPr>
        <w:t xml:space="preserve"> </w:t>
      </w:r>
      <w:proofErr w:type="spellStart"/>
      <w:r w:rsidRPr="00AB449A">
        <w:rPr>
          <w:color w:val="000000"/>
          <w:sz w:val="24"/>
          <w:szCs w:val="24"/>
          <w:lang w:eastAsia="sq-AL"/>
        </w:rPr>
        <w:t>Vlorë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sa</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sipër</w:t>
      </w:r>
      <w:proofErr w:type="spellEnd"/>
      <w:r w:rsidRPr="00AB449A">
        <w:rPr>
          <w:color w:val="000000"/>
          <w:sz w:val="24"/>
          <w:szCs w:val="24"/>
          <w:lang w:eastAsia="sq-AL"/>
        </w:rPr>
        <w:t xml:space="preserve">, pas </w:t>
      </w:r>
      <w:proofErr w:type="spellStart"/>
      <w:r w:rsidRPr="00AB449A">
        <w:rPr>
          <w:color w:val="000000"/>
          <w:sz w:val="24"/>
          <w:szCs w:val="24"/>
          <w:lang w:eastAsia="sq-AL"/>
        </w:rPr>
        <w:t>përfundimit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hetimeve</w:t>
      </w:r>
      <w:proofErr w:type="spellEnd"/>
      <w:r w:rsidRPr="00AB449A">
        <w:rPr>
          <w:color w:val="000000"/>
          <w:sz w:val="24"/>
          <w:szCs w:val="24"/>
          <w:lang w:eastAsia="sq-AL"/>
        </w:rPr>
        <w:t xml:space="preserve"> </w:t>
      </w:r>
      <w:proofErr w:type="spellStart"/>
      <w:r w:rsidRPr="00AB449A">
        <w:rPr>
          <w:color w:val="000000"/>
          <w:sz w:val="24"/>
          <w:szCs w:val="24"/>
          <w:lang w:eastAsia="sq-AL"/>
        </w:rPr>
        <w:t>paraprake</w:t>
      </w:r>
      <w:proofErr w:type="spellEnd"/>
      <w:r w:rsidRPr="00AB449A">
        <w:rPr>
          <w:color w:val="000000"/>
          <w:sz w:val="24"/>
          <w:szCs w:val="24"/>
          <w:lang w:eastAsia="sq-AL"/>
        </w:rPr>
        <w:t xml:space="preserve">, </w:t>
      </w: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w:t>
      </w:r>
      <w:proofErr w:type="spellStart"/>
      <w:r w:rsidRPr="00AB449A">
        <w:rPr>
          <w:color w:val="000000"/>
          <w:sz w:val="24"/>
          <w:szCs w:val="24"/>
          <w:lang w:eastAsia="sq-AL"/>
        </w:rPr>
        <w:t>Vlorë</w:t>
      </w:r>
      <w:proofErr w:type="spellEnd"/>
      <w:r w:rsidRPr="00AB449A">
        <w:rPr>
          <w:color w:val="000000"/>
          <w:sz w:val="24"/>
          <w:szCs w:val="24"/>
          <w:lang w:eastAsia="sq-AL"/>
        </w:rPr>
        <w:t xml:space="preserve"> ka </w:t>
      </w:r>
      <w:proofErr w:type="spellStart"/>
      <w:r w:rsidRPr="00AB449A">
        <w:rPr>
          <w:color w:val="000000"/>
          <w:sz w:val="24"/>
          <w:szCs w:val="24"/>
          <w:lang w:eastAsia="sq-AL"/>
        </w:rPr>
        <w:t>paraqitur</w:t>
      </w:r>
      <w:proofErr w:type="spellEnd"/>
      <w:r w:rsidRPr="00AB449A">
        <w:rPr>
          <w:color w:val="000000"/>
          <w:sz w:val="24"/>
          <w:szCs w:val="24"/>
          <w:lang w:eastAsia="sq-AL"/>
        </w:rPr>
        <w:t xml:space="preserve"> </w:t>
      </w:r>
      <w:proofErr w:type="spellStart"/>
      <w:r w:rsidRPr="00AB449A">
        <w:rPr>
          <w:color w:val="000000"/>
          <w:sz w:val="24"/>
          <w:szCs w:val="24"/>
          <w:lang w:eastAsia="sq-AL"/>
        </w:rPr>
        <w:t>kërkesën</w:t>
      </w:r>
      <w:proofErr w:type="spellEnd"/>
      <w:r w:rsidRPr="00AB449A">
        <w:rPr>
          <w:color w:val="000000"/>
          <w:sz w:val="24"/>
          <w:szCs w:val="24"/>
          <w:lang w:eastAsia="sq-AL"/>
        </w:rPr>
        <w:t xml:space="preserve"> </w:t>
      </w:r>
      <w:proofErr w:type="spellStart"/>
      <w:r w:rsidRPr="00AB449A">
        <w:rPr>
          <w:color w:val="000000"/>
          <w:sz w:val="24"/>
          <w:szCs w:val="24"/>
          <w:lang w:eastAsia="sq-AL"/>
        </w:rPr>
        <w:t>objekt</w:t>
      </w:r>
      <w:proofErr w:type="spellEnd"/>
      <w:r w:rsidRPr="00AB449A">
        <w:rPr>
          <w:color w:val="000000"/>
          <w:sz w:val="24"/>
          <w:szCs w:val="24"/>
          <w:lang w:eastAsia="sq-AL"/>
        </w:rPr>
        <w:t xml:space="preserve"> </w:t>
      </w:r>
      <w:proofErr w:type="spellStart"/>
      <w:r w:rsidRPr="00AB449A">
        <w:rPr>
          <w:color w:val="000000"/>
          <w:sz w:val="24"/>
          <w:szCs w:val="24"/>
          <w:lang w:eastAsia="sq-AL"/>
        </w:rPr>
        <w:t>gjykimi</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Vlorë, e </w:t>
      </w:r>
      <w:proofErr w:type="spellStart"/>
      <w:r w:rsidRPr="00AB449A">
        <w:rPr>
          <w:color w:val="000000"/>
          <w:sz w:val="24"/>
          <w:szCs w:val="24"/>
          <w:lang w:eastAsia="sq-AL"/>
        </w:rPr>
        <w:t>konkretisht</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color w:val="000000"/>
          <w:sz w:val="24"/>
          <w:szCs w:val="24"/>
          <w:lang w:eastAsia="sq-AL"/>
        </w:rPr>
        <w:t>gjyqtarit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seancës</w:t>
      </w:r>
      <w:proofErr w:type="spellEnd"/>
      <w:r w:rsidRPr="00AB449A">
        <w:rPr>
          <w:color w:val="000000"/>
          <w:sz w:val="24"/>
          <w:szCs w:val="24"/>
          <w:lang w:eastAsia="sq-AL"/>
        </w:rPr>
        <w:t xml:space="preserve"> </w:t>
      </w:r>
      <w:proofErr w:type="spellStart"/>
      <w:r w:rsidRPr="00AB449A">
        <w:rPr>
          <w:color w:val="000000"/>
          <w:sz w:val="24"/>
          <w:szCs w:val="24"/>
          <w:lang w:eastAsia="sq-AL"/>
        </w:rPr>
        <w:t>paraprake</w:t>
      </w:r>
      <w:proofErr w:type="spellEnd"/>
      <w:r w:rsidRPr="00AB449A">
        <w:rPr>
          <w:color w:val="000000"/>
          <w:sz w:val="24"/>
          <w:szCs w:val="24"/>
          <w:lang w:eastAsia="sq-AL"/>
        </w:rPr>
        <w:t>.</w:t>
      </w:r>
    </w:p>
    <w:p w14:paraId="007D0482"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bCs/>
          <w:iCs/>
          <w:color w:val="000000"/>
          <w:sz w:val="24"/>
          <w:szCs w:val="24"/>
          <w:lang w:eastAsia="sq-AL"/>
        </w:rPr>
        <w:t>Vlerësimi</w:t>
      </w:r>
      <w:proofErr w:type="spellEnd"/>
      <w:r w:rsidRPr="00AB449A">
        <w:rPr>
          <w:bCs/>
          <w:iCs/>
          <w:color w:val="000000"/>
          <w:sz w:val="24"/>
          <w:szCs w:val="24"/>
          <w:lang w:eastAsia="sq-AL"/>
        </w:rPr>
        <w:t xml:space="preserve"> </w:t>
      </w:r>
      <w:proofErr w:type="spellStart"/>
      <w:r w:rsidRPr="00AB449A">
        <w:rPr>
          <w:bCs/>
          <w:iCs/>
          <w:color w:val="000000"/>
          <w:sz w:val="24"/>
          <w:szCs w:val="24"/>
          <w:lang w:eastAsia="sq-AL"/>
        </w:rPr>
        <w:t>i</w:t>
      </w:r>
      <w:proofErr w:type="spellEnd"/>
      <w:r w:rsidRPr="00AB449A">
        <w:rPr>
          <w:bCs/>
          <w:iCs/>
          <w:color w:val="000000"/>
          <w:sz w:val="24"/>
          <w:szCs w:val="24"/>
          <w:lang w:eastAsia="sq-AL"/>
        </w:rPr>
        <w:t xml:space="preserve"> </w:t>
      </w:r>
      <w:proofErr w:type="spellStart"/>
      <w:r w:rsidRPr="00AB449A">
        <w:rPr>
          <w:bCs/>
          <w:iCs/>
          <w:color w:val="000000"/>
          <w:sz w:val="24"/>
          <w:szCs w:val="24"/>
          <w:lang w:eastAsia="sq-AL"/>
        </w:rPr>
        <w:t>Gjykatës</w:t>
      </w:r>
      <w:proofErr w:type="spellEnd"/>
      <w:r w:rsidRPr="00AB449A">
        <w:rPr>
          <w:b/>
          <w:bCs/>
          <w:i/>
          <w:iCs/>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se </w:t>
      </w:r>
      <w:proofErr w:type="spellStart"/>
      <w:r w:rsidRPr="00AB449A">
        <w:rPr>
          <w:color w:val="000000"/>
          <w:sz w:val="24"/>
          <w:szCs w:val="24"/>
          <w:lang w:eastAsia="sq-AL"/>
        </w:rPr>
        <w:t>kuptimi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kufi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lind</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shumëllojshmëria</w:t>
      </w:r>
      <w:proofErr w:type="spellEnd"/>
      <w:r w:rsidRPr="00AB449A">
        <w:rPr>
          <w:color w:val="000000"/>
          <w:sz w:val="24"/>
          <w:szCs w:val="24"/>
          <w:lang w:eastAsia="sq-AL"/>
        </w:rPr>
        <w:t xml:space="preserve"> e </w:t>
      </w:r>
      <w:proofErr w:type="spellStart"/>
      <w:r w:rsidRPr="00AB449A">
        <w:rPr>
          <w:color w:val="000000"/>
          <w:sz w:val="24"/>
          <w:szCs w:val="24"/>
          <w:lang w:eastAsia="sq-AL"/>
        </w:rPr>
        <w:t>organeve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ushtrojnë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parashikuara</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rendi</w:t>
      </w:r>
      <w:proofErr w:type="spellEnd"/>
      <w:r w:rsidRPr="00AB449A">
        <w:rPr>
          <w:color w:val="000000"/>
          <w:sz w:val="24"/>
          <w:szCs w:val="24"/>
          <w:lang w:eastAsia="sq-AL"/>
        </w:rPr>
        <w:t xml:space="preserve"> </w:t>
      </w:r>
      <w:proofErr w:type="spellStart"/>
      <w:r w:rsidRPr="00AB449A">
        <w:rPr>
          <w:color w:val="000000"/>
          <w:sz w:val="24"/>
          <w:szCs w:val="24"/>
          <w:lang w:eastAsia="sq-AL"/>
        </w:rPr>
        <w:t>juridik</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kërkesa</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rrjedh</w:t>
      </w:r>
      <w:proofErr w:type="spellEnd"/>
      <w:r w:rsidRPr="00AB449A">
        <w:rPr>
          <w:color w:val="000000"/>
          <w:sz w:val="24"/>
          <w:szCs w:val="24"/>
          <w:lang w:eastAsia="sq-AL"/>
        </w:rPr>
        <w:t xml:space="preserve"> </w:t>
      </w:r>
      <w:proofErr w:type="spellStart"/>
      <w:r w:rsidRPr="00AB449A">
        <w:rPr>
          <w:color w:val="000000"/>
          <w:sz w:val="24"/>
          <w:szCs w:val="24"/>
          <w:lang w:eastAsia="sq-AL"/>
        </w:rPr>
        <w:t>prej</w:t>
      </w:r>
      <w:proofErr w:type="spellEnd"/>
      <w:r w:rsidRPr="00AB449A">
        <w:rPr>
          <w:color w:val="000000"/>
          <w:sz w:val="24"/>
          <w:szCs w:val="24"/>
          <w:lang w:eastAsia="sq-AL"/>
        </w:rPr>
        <w:t xml:space="preserve"> </w:t>
      </w:r>
      <w:proofErr w:type="spellStart"/>
      <w:r w:rsidRPr="00AB449A">
        <w:rPr>
          <w:color w:val="000000"/>
          <w:sz w:val="24"/>
          <w:szCs w:val="24"/>
          <w:lang w:eastAsia="sq-AL"/>
        </w:rPr>
        <w:t>këtij</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fundit</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ndarë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pushtet</w:t>
      </w:r>
      <w:proofErr w:type="spellEnd"/>
      <w:r w:rsidRPr="00AB449A">
        <w:rPr>
          <w:color w:val="000000"/>
          <w:sz w:val="24"/>
          <w:szCs w:val="24"/>
          <w:lang w:eastAsia="sq-AL"/>
        </w:rPr>
        <w:t xml:space="preserve"> midis </w:t>
      </w:r>
      <w:proofErr w:type="spellStart"/>
      <w:r w:rsidRPr="00AB449A">
        <w:rPr>
          <w:color w:val="000000"/>
          <w:sz w:val="24"/>
          <w:szCs w:val="24"/>
          <w:lang w:eastAsia="sq-AL"/>
        </w:rPr>
        <w:t>organeve</w:t>
      </w:r>
      <w:proofErr w:type="spellEnd"/>
      <w:r w:rsidRPr="00AB449A">
        <w:rPr>
          <w:color w:val="000000"/>
          <w:sz w:val="24"/>
          <w:szCs w:val="24"/>
          <w:lang w:eastAsia="sq-AL"/>
        </w:rPr>
        <w:t xml:space="preserve"> </w:t>
      </w:r>
      <w:proofErr w:type="spellStart"/>
      <w:r w:rsidRPr="00AB449A">
        <w:rPr>
          <w:color w:val="000000"/>
          <w:sz w:val="24"/>
          <w:szCs w:val="24"/>
          <w:lang w:eastAsia="sq-AL"/>
        </w:rPr>
        <w:t>shtetërore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kuadër</w:t>
      </w:r>
      <w:proofErr w:type="spellEnd"/>
      <w:r w:rsidRPr="00AB449A">
        <w:rPr>
          <w:color w:val="000000"/>
          <w:sz w:val="24"/>
          <w:szCs w:val="24"/>
          <w:lang w:eastAsia="sq-AL"/>
        </w:rPr>
        <w:t xml:space="preserve">, </w:t>
      </w:r>
      <w:proofErr w:type="spellStart"/>
      <w:r w:rsidRPr="00AB449A">
        <w:rPr>
          <w:color w:val="000000"/>
          <w:sz w:val="24"/>
          <w:szCs w:val="24"/>
          <w:lang w:eastAsia="sq-AL"/>
        </w:rPr>
        <w:t>kompetenca</w:t>
      </w:r>
      <w:proofErr w:type="spellEnd"/>
      <w:r w:rsidRPr="00AB449A">
        <w:rPr>
          <w:color w:val="000000"/>
          <w:sz w:val="24"/>
          <w:szCs w:val="24"/>
          <w:lang w:eastAsia="sq-AL"/>
        </w:rPr>
        <w:t xml:space="preserve"> e </w:t>
      </w:r>
      <w:proofErr w:type="spellStart"/>
      <w:r w:rsidRPr="00AB449A">
        <w:rPr>
          <w:color w:val="000000"/>
          <w:sz w:val="24"/>
          <w:szCs w:val="24"/>
          <w:lang w:eastAsia="sq-AL"/>
        </w:rPr>
        <w:t>gjyqtarit</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kufiri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fundit</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përcakton</w:t>
      </w:r>
      <w:proofErr w:type="spellEnd"/>
      <w:r w:rsidRPr="00AB449A">
        <w:rPr>
          <w:color w:val="000000"/>
          <w:sz w:val="24"/>
          <w:szCs w:val="24"/>
          <w:lang w:eastAsia="sq-AL"/>
        </w:rPr>
        <w:t xml:space="preserve"> </w:t>
      </w:r>
      <w:proofErr w:type="spellStart"/>
      <w:r w:rsidRPr="00AB449A">
        <w:rPr>
          <w:color w:val="000000"/>
          <w:sz w:val="24"/>
          <w:szCs w:val="24"/>
          <w:lang w:eastAsia="sq-AL"/>
        </w:rPr>
        <w:t>fushën</w:t>
      </w:r>
      <w:proofErr w:type="spellEnd"/>
      <w:r w:rsidRPr="00AB449A">
        <w:rPr>
          <w:color w:val="000000"/>
          <w:sz w:val="24"/>
          <w:szCs w:val="24"/>
          <w:lang w:eastAsia="sq-AL"/>
        </w:rPr>
        <w:t xml:space="preserve"> 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brenda</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cilit</w:t>
      </w:r>
      <w:proofErr w:type="spellEnd"/>
      <w:r w:rsidRPr="00AB449A">
        <w:rPr>
          <w:color w:val="000000"/>
          <w:sz w:val="24"/>
          <w:szCs w:val="24"/>
          <w:lang w:eastAsia="sq-AL"/>
        </w:rPr>
        <w:t xml:space="preserve"> ai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detyruar</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procedojë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zgjidhjen</w:t>
      </w:r>
      <w:proofErr w:type="spellEnd"/>
      <w:r w:rsidRPr="00AB449A">
        <w:rPr>
          <w:color w:val="000000"/>
          <w:sz w:val="24"/>
          <w:szCs w:val="24"/>
          <w:lang w:eastAsia="sq-AL"/>
        </w:rPr>
        <w:t xml:space="preserve"> 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çështjeje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caktuar</w:t>
      </w:r>
      <w:proofErr w:type="spellEnd"/>
      <w:r w:rsidRPr="00AB449A">
        <w:rPr>
          <w:color w:val="000000"/>
          <w:sz w:val="24"/>
          <w:szCs w:val="24"/>
          <w:lang w:eastAsia="sq-AL"/>
        </w:rPr>
        <w:t>.</w:t>
      </w:r>
    </w:p>
    <w:p w14:paraId="5722A613"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r w:rsidRPr="00AB449A">
        <w:rPr>
          <w:color w:val="000000"/>
          <w:sz w:val="24"/>
          <w:szCs w:val="24"/>
          <w:lang w:eastAsia="sq-AL"/>
        </w:rPr>
        <w:t xml:space="preserve">Neni332/c </w:t>
      </w:r>
      <w:proofErr w:type="spellStart"/>
      <w:r w:rsidRPr="00AB449A">
        <w:rPr>
          <w:color w:val="000000"/>
          <w:sz w:val="24"/>
          <w:szCs w:val="24"/>
          <w:lang w:eastAsia="sq-AL"/>
        </w:rPr>
        <w:t>i</w:t>
      </w:r>
      <w:proofErr w:type="spellEnd"/>
      <w:r w:rsidRPr="00AB449A">
        <w:rPr>
          <w:color w:val="000000"/>
          <w:sz w:val="24"/>
          <w:szCs w:val="24"/>
          <w:lang w:eastAsia="sq-AL"/>
        </w:rPr>
        <w:t xml:space="preserve"> KPP </w:t>
      </w:r>
      <w:proofErr w:type="spellStart"/>
      <w:r w:rsidRPr="00AB449A">
        <w:rPr>
          <w:color w:val="000000"/>
          <w:sz w:val="24"/>
          <w:szCs w:val="24"/>
          <w:lang w:eastAsia="sq-AL"/>
        </w:rPr>
        <w:t>parashikon</w:t>
      </w:r>
      <w:proofErr w:type="spellEnd"/>
      <w:r w:rsidRPr="00AB449A">
        <w:rPr>
          <w:color w:val="000000"/>
          <w:sz w:val="24"/>
          <w:szCs w:val="24"/>
          <w:lang w:eastAsia="sq-AL"/>
        </w:rPr>
        <w:t xml:space="preserve"> </w:t>
      </w:r>
      <w:proofErr w:type="spellStart"/>
      <w:r w:rsidRPr="00AB449A">
        <w:rPr>
          <w:color w:val="000000"/>
          <w:sz w:val="24"/>
          <w:szCs w:val="24"/>
          <w:lang w:eastAsia="sq-AL"/>
        </w:rPr>
        <w:t>procedurën</w:t>
      </w:r>
      <w:proofErr w:type="spellEnd"/>
      <w:r w:rsidRPr="00AB449A">
        <w:rPr>
          <w:color w:val="000000"/>
          <w:sz w:val="24"/>
          <w:szCs w:val="24"/>
          <w:lang w:eastAsia="sq-AL"/>
        </w:rPr>
        <w:t xml:space="preserve"> e </w:t>
      </w:r>
      <w:proofErr w:type="spellStart"/>
      <w:r w:rsidRPr="00AB449A">
        <w:rPr>
          <w:color w:val="000000"/>
          <w:sz w:val="24"/>
          <w:szCs w:val="24"/>
          <w:lang w:eastAsia="sq-AL"/>
        </w:rPr>
        <w:t>zhvillimit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seancës</w:t>
      </w:r>
      <w:proofErr w:type="spellEnd"/>
      <w:r w:rsidRPr="00AB449A">
        <w:rPr>
          <w:color w:val="000000"/>
          <w:sz w:val="24"/>
          <w:szCs w:val="24"/>
          <w:lang w:eastAsia="sq-AL"/>
        </w:rPr>
        <w:t xml:space="preserve"> </w:t>
      </w:r>
      <w:proofErr w:type="spellStart"/>
      <w:r w:rsidRPr="00AB449A">
        <w:rPr>
          <w:color w:val="000000"/>
          <w:sz w:val="24"/>
          <w:szCs w:val="24"/>
          <w:lang w:eastAsia="sq-AL"/>
        </w:rPr>
        <w:t>paraprake</w:t>
      </w:r>
      <w:proofErr w:type="spellEnd"/>
      <w:r w:rsidRPr="00AB449A">
        <w:rPr>
          <w:color w:val="000000"/>
          <w:sz w:val="24"/>
          <w:szCs w:val="24"/>
          <w:lang w:eastAsia="sq-AL"/>
        </w:rPr>
        <w:t xml:space="preserve">. </w:t>
      </w:r>
      <w:proofErr w:type="spellStart"/>
      <w:r w:rsidRPr="00AB449A">
        <w:rPr>
          <w:color w:val="000000"/>
          <w:sz w:val="24"/>
          <w:szCs w:val="24"/>
          <w:lang w:eastAsia="sq-AL"/>
        </w:rPr>
        <w:t>Meqenëse</w:t>
      </w:r>
      <w:proofErr w:type="spellEnd"/>
      <w:r w:rsidRPr="00AB449A">
        <w:rPr>
          <w:color w:val="000000"/>
          <w:sz w:val="24"/>
          <w:szCs w:val="24"/>
          <w:lang w:eastAsia="sq-AL"/>
        </w:rPr>
        <w:t xml:space="preserve"> </w:t>
      </w:r>
      <w:proofErr w:type="spellStart"/>
      <w:r w:rsidRPr="00AB449A">
        <w:rPr>
          <w:color w:val="000000"/>
          <w:sz w:val="24"/>
          <w:szCs w:val="24"/>
          <w:lang w:eastAsia="sq-AL"/>
        </w:rPr>
        <w:t>kjo</w:t>
      </w:r>
      <w:proofErr w:type="spellEnd"/>
      <w:r w:rsidRPr="00AB449A">
        <w:rPr>
          <w:color w:val="000000"/>
          <w:sz w:val="24"/>
          <w:szCs w:val="24"/>
          <w:lang w:eastAsia="sq-AL"/>
        </w:rPr>
        <w:t xml:space="preserve"> </w:t>
      </w:r>
      <w:proofErr w:type="spellStart"/>
      <w:r w:rsidRPr="00AB449A">
        <w:rPr>
          <w:color w:val="000000"/>
          <w:sz w:val="24"/>
          <w:szCs w:val="24"/>
          <w:lang w:eastAsia="sq-AL"/>
        </w:rPr>
        <w:t>dispozitë</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parashikon</w:t>
      </w:r>
      <w:proofErr w:type="spellEnd"/>
      <w:r w:rsidRPr="00AB449A">
        <w:rPr>
          <w:color w:val="000000"/>
          <w:sz w:val="24"/>
          <w:szCs w:val="24"/>
          <w:lang w:eastAsia="sq-AL"/>
        </w:rPr>
        <w:t xml:space="preserve"> </w:t>
      </w:r>
      <w:proofErr w:type="spellStart"/>
      <w:r w:rsidRPr="00AB449A">
        <w:rPr>
          <w:color w:val="000000"/>
          <w:sz w:val="24"/>
          <w:szCs w:val="24"/>
          <w:lang w:eastAsia="sq-AL"/>
        </w:rPr>
        <w:t>shqyrtimin</w:t>
      </w:r>
      <w:proofErr w:type="spellEnd"/>
      <w:r w:rsidRPr="00AB449A">
        <w:rPr>
          <w:color w:val="000000"/>
          <w:sz w:val="24"/>
          <w:szCs w:val="24"/>
          <w:lang w:eastAsia="sq-AL"/>
        </w:rPr>
        <w:t xml:space="preserve"> 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sikurse</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e </w:t>
      </w:r>
      <w:proofErr w:type="spellStart"/>
      <w:r w:rsidRPr="00AB449A">
        <w:rPr>
          <w:color w:val="000000"/>
          <w:sz w:val="24"/>
          <w:szCs w:val="24"/>
          <w:lang w:eastAsia="sq-AL"/>
        </w:rPr>
        <w:t>parashikojnë</w:t>
      </w:r>
      <w:proofErr w:type="spellEnd"/>
      <w:r w:rsidRPr="00AB449A">
        <w:rPr>
          <w:color w:val="000000"/>
          <w:sz w:val="24"/>
          <w:szCs w:val="24"/>
          <w:lang w:eastAsia="sq-AL"/>
        </w:rPr>
        <w:t xml:space="preserve"> as </w:t>
      </w:r>
      <w:proofErr w:type="spellStart"/>
      <w:r w:rsidRPr="00AB449A">
        <w:rPr>
          <w:color w:val="000000"/>
          <w:sz w:val="24"/>
          <w:szCs w:val="24"/>
          <w:lang w:eastAsia="sq-AL"/>
        </w:rPr>
        <w:t>dispozitat</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gjykimin</w:t>
      </w:r>
      <w:proofErr w:type="spellEnd"/>
      <w:r w:rsidRPr="00AB449A">
        <w:rPr>
          <w:color w:val="000000"/>
          <w:sz w:val="24"/>
          <w:szCs w:val="24"/>
          <w:lang w:eastAsia="sq-AL"/>
        </w:rPr>
        <w:t xml:space="preserve"> e </w:t>
      </w:r>
      <w:proofErr w:type="spellStart"/>
      <w:r w:rsidRPr="00AB449A">
        <w:rPr>
          <w:color w:val="000000"/>
          <w:sz w:val="24"/>
          <w:szCs w:val="24"/>
          <w:lang w:eastAsia="sq-AL"/>
        </w:rPr>
        <w:t>çështjes</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themel</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se </w:t>
      </w:r>
      <w:proofErr w:type="spellStart"/>
      <w:r w:rsidRPr="00AB449A">
        <w:rPr>
          <w:color w:val="000000"/>
          <w:sz w:val="24"/>
          <w:szCs w:val="24"/>
          <w:lang w:eastAsia="sq-AL"/>
        </w:rPr>
        <w:t>referimi</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bëhet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dispozitat</w:t>
      </w:r>
      <w:proofErr w:type="spellEnd"/>
      <w:r w:rsidRPr="00AB449A">
        <w:rPr>
          <w:color w:val="000000"/>
          <w:sz w:val="24"/>
          <w:szCs w:val="24"/>
          <w:lang w:eastAsia="sq-AL"/>
        </w:rPr>
        <w:t xml:space="preserve"> e  </w:t>
      </w:r>
      <w:proofErr w:type="spellStart"/>
      <w:r w:rsidRPr="00AB449A">
        <w:rPr>
          <w:color w:val="000000"/>
          <w:sz w:val="24"/>
          <w:szCs w:val="24"/>
          <w:lang w:eastAsia="sq-AL"/>
        </w:rPr>
        <w:t>përgjithshme</w:t>
      </w:r>
      <w:proofErr w:type="spellEnd"/>
      <w:r w:rsidRPr="00AB449A">
        <w:rPr>
          <w:color w:val="000000"/>
          <w:sz w:val="24"/>
          <w:szCs w:val="24"/>
          <w:lang w:eastAsia="sq-AL"/>
        </w:rPr>
        <w:t xml:space="preserve"> </w:t>
      </w:r>
      <w:proofErr w:type="spellStart"/>
      <w:r w:rsidRPr="00AB449A">
        <w:rPr>
          <w:color w:val="000000"/>
          <w:sz w:val="24"/>
          <w:szCs w:val="24"/>
          <w:lang w:eastAsia="sq-AL"/>
        </w:rPr>
        <w:t>mbi</w:t>
      </w:r>
      <w:proofErr w:type="spellEnd"/>
      <w:r w:rsidRPr="00AB449A">
        <w:rPr>
          <w:color w:val="000000"/>
          <w:sz w:val="24"/>
          <w:szCs w:val="24"/>
          <w:lang w:eastAsia="sq-AL"/>
        </w:rPr>
        <w:t xml:space="preserve"> </w:t>
      </w:r>
      <w:proofErr w:type="spellStart"/>
      <w:r w:rsidRPr="00AB449A">
        <w:rPr>
          <w:color w:val="000000"/>
          <w:sz w:val="24"/>
          <w:szCs w:val="24"/>
          <w:lang w:eastAsia="sq-AL"/>
        </w:rPr>
        <w:t>kompetencën</w:t>
      </w:r>
      <w:proofErr w:type="spellEnd"/>
      <w:r w:rsidRPr="00AB449A">
        <w:rPr>
          <w:color w:val="000000"/>
          <w:sz w:val="24"/>
          <w:szCs w:val="24"/>
          <w:lang w:eastAsia="sq-AL"/>
        </w:rPr>
        <w:t xml:space="preserve">, </w:t>
      </w:r>
      <w:proofErr w:type="spellStart"/>
      <w:r w:rsidRPr="00AB449A">
        <w:rPr>
          <w:color w:val="000000"/>
          <w:sz w:val="24"/>
          <w:szCs w:val="24"/>
          <w:lang w:eastAsia="sq-AL"/>
        </w:rPr>
        <w:t>konkretisht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nenet</w:t>
      </w:r>
      <w:proofErr w:type="spellEnd"/>
      <w:r w:rsidRPr="00AB449A">
        <w:rPr>
          <w:color w:val="000000"/>
          <w:sz w:val="24"/>
          <w:szCs w:val="24"/>
          <w:lang w:eastAsia="sq-AL"/>
        </w:rPr>
        <w:t xml:space="preserve"> 83/2 </w:t>
      </w:r>
      <w:proofErr w:type="spellStart"/>
      <w:r w:rsidRPr="00AB449A">
        <w:rPr>
          <w:color w:val="000000"/>
          <w:sz w:val="24"/>
          <w:szCs w:val="24"/>
          <w:lang w:eastAsia="sq-AL"/>
        </w:rPr>
        <w:t>dhe</w:t>
      </w:r>
      <w:proofErr w:type="spellEnd"/>
      <w:r w:rsidRPr="00AB449A">
        <w:rPr>
          <w:color w:val="000000"/>
          <w:sz w:val="24"/>
          <w:szCs w:val="24"/>
          <w:lang w:eastAsia="sq-AL"/>
        </w:rPr>
        <w:t xml:space="preserve"> 85 </w:t>
      </w:r>
      <w:proofErr w:type="spellStart"/>
      <w:r w:rsidRPr="00AB449A">
        <w:rPr>
          <w:color w:val="000000"/>
          <w:sz w:val="24"/>
          <w:szCs w:val="24"/>
          <w:lang w:eastAsia="sq-AL"/>
        </w:rPr>
        <w:t>të</w:t>
      </w:r>
      <w:proofErr w:type="spellEnd"/>
      <w:r w:rsidRPr="00AB449A">
        <w:rPr>
          <w:color w:val="000000"/>
          <w:sz w:val="24"/>
          <w:szCs w:val="24"/>
          <w:lang w:eastAsia="sq-AL"/>
        </w:rPr>
        <w:t xml:space="preserve"> KPP. Neni 83/2 </w:t>
      </w:r>
      <w:proofErr w:type="spellStart"/>
      <w:r w:rsidRPr="00AB449A">
        <w:rPr>
          <w:color w:val="000000"/>
          <w:sz w:val="24"/>
          <w:szCs w:val="24"/>
          <w:lang w:eastAsia="sq-AL"/>
        </w:rPr>
        <w:t>i</w:t>
      </w:r>
      <w:proofErr w:type="spellEnd"/>
      <w:r w:rsidRPr="00AB449A">
        <w:rPr>
          <w:color w:val="000000"/>
          <w:sz w:val="24"/>
          <w:szCs w:val="24"/>
          <w:lang w:eastAsia="sq-AL"/>
        </w:rPr>
        <w:t xml:space="preserve"> KPP </w:t>
      </w:r>
      <w:proofErr w:type="spellStart"/>
      <w:r w:rsidRPr="00AB449A">
        <w:rPr>
          <w:color w:val="000000"/>
          <w:sz w:val="24"/>
          <w:szCs w:val="24"/>
          <w:lang w:eastAsia="sq-AL"/>
        </w:rPr>
        <w:t>parashikon</w:t>
      </w:r>
      <w:proofErr w:type="spellEnd"/>
      <w:r w:rsidRPr="00AB449A">
        <w:rPr>
          <w:color w:val="000000"/>
          <w:sz w:val="24"/>
          <w:szCs w:val="24"/>
          <w:lang w:eastAsia="sq-AL"/>
        </w:rPr>
        <w:t xml:space="preserve"> se: “</w:t>
      </w:r>
      <w:r w:rsidRPr="00AB449A">
        <w:rPr>
          <w:i/>
          <w:iCs/>
          <w:color w:val="000000"/>
          <w:sz w:val="24"/>
          <w:szCs w:val="24"/>
          <w:lang w:eastAsia="sq-AL"/>
        </w:rPr>
        <w:t xml:space="preserve">2. </w:t>
      </w:r>
      <w:proofErr w:type="spellStart"/>
      <w:r w:rsidRPr="00AB449A">
        <w:rPr>
          <w:i/>
          <w:iCs/>
          <w:color w:val="000000"/>
          <w:sz w:val="24"/>
          <w:szCs w:val="24"/>
          <w:lang w:eastAsia="sq-AL"/>
        </w:rPr>
        <w:t>Moskompetenca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tokësore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dhe</w:t>
      </w:r>
      <w:proofErr w:type="spellEnd"/>
      <w:r w:rsidRPr="00AB449A">
        <w:rPr>
          <w:i/>
          <w:iCs/>
          <w:color w:val="000000"/>
          <w:sz w:val="24"/>
          <w:szCs w:val="24"/>
          <w:lang w:eastAsia="sq-AL"/>
        </w:rPr>
        <w:t xml:space="preserve"> ajo </w:t>
      </w:r>
      <w:proofErr w:type="spellStart"/>
      <w:r w:rsidRPr="00AB449A">
        <w:rPr>
          <w:i/>
          <w:iCs/>
          <w:color w:val="000000"/>
          <w:sz w:val="24"/>
          <w:szCs w:val="24"/>
          <w:lang w:eastAsia="sq-AL"/>
        </w:rPr>
        <w:t>që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rrjedh</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nga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bashkimi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procedimeve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shkak</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lidhje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mund</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ngrihet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ose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kundërshtohet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vetëm</w:t>
      </w:r>
      <w:proofErr w:type="spellEnd"/>
      <w:r w:rsidRPr="00AB449A">
        <w:rPr>
          <w:i/>
          <w:iCs/>
          <w:color w:val="000000"/>
          <w:sz w:val="24"/>
          <w:szCs w:val="24"/>
          <w:lang w:eastAsia="sq-AL"/>
        </w:rPr>
        <w:t xml:space="preserve"> para se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ketë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filluar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shqyrtimi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gjyqësor</w:t>
      </w:r>
      <w:proofErr w:type="spellEnd"/>
      <w:r w:rsidRPr="00AB449A">
        <w:rPr>
          <w:color w:val="000000"/>
          <w:sz w:val="24"/>
          <w:szCs w:val="24"/>
          <w:lang w:eastAsia="sq-AL"/>
        </w:rPr>
        <w:t xml:space="preserve">”, </w:t>
      </w:r>
      <w:proofErr w:type="spellStart"/>
      <w:r w:rsidRPr="00AB449A">
        <w:rPr>
          <w:color w:val="000000"/>
          <w:sz w:val="24"/>
          <w:szCs w:val="24"/>
          <w:lang w:eastAsia="sq-AL"/>
        </w:rPr>
        <w:t>ndërsa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85 </w:t>
      </w:r>
      <w:proofErr w:type="spellStart"/>
      <w:r w:rsidRPr="00AB449A">
        <w:rPr>
          <w:color w:val="000000"/>
          <w:sz w:val="24"/>
          <w:szCs w:val="24"/>
          <w:lang w:eastAsia="sq-AL"/>
        </w:rPr>
        <w:t>parashikon</w:t>
      </w:r>
      <w:proofErr w:type="spellEnd"/>
      <w:r w:rsidRPr="00AB449A">
        <w:rPr>
          <w:color w:val="000000"/>
          <w:sz w:val="24"/>
          <w:szCs w:val="24"/>
          <w:lang w:eastAsia="sq-AL"/>
        </w:rPr>
        <w:t xml:space="preserve"> se: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qoftë</w:t>
      </w:r>
      <w:proofErr w:type="spellEnd"/>
      <w:r w:rsidRPr="00AB449A">
        <w:rPr>
          <w:i/>
          <w:iCs/>
          <w:color w:val="000000"/>
          <w:sz w:val="24"/>
          <w:szCs w:val="24"/>
          <w:lang w:eastAsia="sq-AL"/>
        </w:rPr>
        <w:t xml:space="preserve"> se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gjykimin</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shkallës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çmon</w:t>
      </w:r>
      <w:proofErr w:type="spellEnd"/>
      <w:r w:rsidRPr="00AB449A">
        <w:rPr>
          <w:i/>
          <w:iCs/>
          <w:color w:val="000000"/>
          <w:sz w:val="24"/>
          <w:szCs w:val="24"/>
          <w:lang w:eastAsia="sq-AL"/>
        </w:rPr>
        <w:t xml:space="preserve"> se </w:t>
      </w:r>
      <w:proofErr w:type="spellStart"/>
      <w:r w:rsidRPr="00AB449A">
        <w:rPr>
          <w:i/>
          <w:iCs/>
          <w:color w:val="000000"/>
          <w:sz w:val="24"/>
          <w:szCs w:val="24"/>
          <w:lang w:eastAsia="sq-AL"/>
        </w:rPr>
        <w:t>procedimi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është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kompetencën</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një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tjetër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shpall</w:t>
      </w:r>
      <w:proofErr w:type="spellEnd"/>
      <w:r w:rsidRPr="00AB449A">
        <w:rPr>
          <w:i/>
          <w:iCs/>
          <w:color w:val="000000"/>
          <w:sz w:val="24"/>
          <w:szCs w:val="24"/>
          <w:lang w:eastAsia="sq-AL"/>
        </w:rPr>
        <w:t xml:space="preserve"> me </w:t>
      </w:r>
      <w:proofErr w:type="spellStart"/>
      <w:r w:rsidRPr="00AB449A">
        <w:rPr>
          <w:i/>
          <w:iCs/>
          <w:color w:val="000000"/>
          <w:sz w:val="24"/>
          <w:szCs w:val="24"/>
          <w:lang w:eastAsia="sq-AL"/>
        </w:rPr>
        <w:t>vendim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moskompetencën</w:t>
      </w:r>
      <w:proofErr w:type="spellEnd"/>
      <w:r w:rsidRPr="00AB449A">
        <w:rPr>
          <w:i/>
          <w:iCs/>
          <w:color w:val="000000"/>
          <w:sz w:val="24"/>
          <w:szCs w:val="24"/>
          <w:lang w:eastAsia="sq-AL"/>
        </w:rPr>
        <w:t xml:space="preserve"> e vet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çdo</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lloj</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shkaku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dhe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urdhëron</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dërgimin</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akteve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kompetente</w:t>
      </w:r>
      <w:proofErr w:type="spellEnd"/>
      <w:r w:rsidRPr="00AB449A">
        <w:rPr>
          <w:i/>
          <w:iCs/>
          <w:color w:val="000000"/>
          <w:sz w:val="24"/>
          <w:szCs w:val="24"/>
          <w:lang w:eastAsia="sq-AL"/>
        </w:rPr>
        <w:t>.</w:t>
      </w:r>
      <w:r w:rsidRPr="00AB449A">
        <w:rPr>
          <w:color w:val="000000"/>
          <w:sz w:val="24"/>
          <w:szCs w:val="24"/>
          <w:lang w:eastAsia="sq-AL"/>
        </w:rPr>
        <w:t>”</w:t>
      </w:r>
    </w:p>
    <w:p w14:paraId="6749FF3E"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interpretim</w:t>
      </w:r>
      <w:proofErr w:type="spellEnd"/>
      <w:r w:rsidRPr="00AB449A">
        <w:rPr>
          <w:color w:val="000000"/>
          <w:sz w:val="24"/>
          <w:szCs w:val="24"/>
          <w:lang w:eastAsia="sq-AL"/>
        </w:rPr>
        <w:t xml:space="preserve"> </w:t>
      </w:r>
      <w:proofErr w:type="spellStart"/>
      <w:r w:rsidRPr="00AB449A">
        <w:rPr>
          <w:color w:val="000000"/>
          <w:sz w:val="24"/>
          <w:szCs w:val="24"/>
          <w:lang w:eastAsia="sq-AL"/>
        </w:rPr>
        <w:t>sistematik</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normave</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gjatë</w:t>
      </w:r>
      <w:proofErr w:type="spellEnd"/>
      <w:r w:rsidRPr="00AB449A">
        <w:rPr>
          <w:color w:val="000000"/>
          <w:sz w:val="24"/>
          <w:szCs w:val="24"/>
          <w:lang w:eastAsia="sq-AL"/>
        </w:rPr>
        <w:t xml:space="preserve"> </w:t>
      </w:r>
      <w:proofErr w:type="spellStart"/>
      <w:r w:rsidRPr="00AB449A">
        <w:rPr>
          <w:color w:val="000000"/>
          <w:sz w:val="24"/>
          <w:szCs w:val="24"/>
          <w:lang w:eastAsia="sq-AL"/>
        </w:rPr>
        <w:t>gjykimit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shkallë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pa </w:t>
      </w:r>
      <w:proofErr w:type="spellStart"/>
      <w:r w:rsidRPr="00AB449A">
        <w:rPr>
          <w:color w:val="000000"/>
          <w:sz w:val="24"/>
          <w:szCs w:val="24"/>
          <w:lang w:eastAsia="sq-AL"/>
        </w:rPr>
        <w:t>bërë</w:t>
      </w:r>
      <w:proofErr w:type="spellEnd"/>
      <w:r w:rsidRPr="00AB449A">
        <w:rPr>
          <w:color w:val="000000"/>
          <w:sz w:val="24"/>
          <w:szCs w:val="24"/>
          <w:lang w:eastAsia="sq-AL"/>
        </w:rPr>
        <w:t xml:space="preserve"> </w:t>
      </w:r>
      <w:proofErr w:type="spellStart"/>
      <w:r w:rsidRPr="00AB449A">
        <w:rPr>
          <w:color w:val="000000"/>
          <w:sz w:val="24"/>
          <w:szCs w:val="24"/>
          <w:lang w:eastAsia="sq-AL"/>
        </w:rPr>
        <w:t>dallim</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seancë</w:t>
      </w:r>
      <w:proofErr w:type="spellEnd"/>
      <w:r w:rsidRPr="00AB449A">
        <w:rPr>
          <w:color w:val="000000"/>
          <w:sz w:val="24"/>
          <w:szCs w:val="24"/>
          <w:lang w:eastAsia="sq-AL"/>
        </w:rPr>
        <w:t xml:space="preserve"> </w:t>
      </w:r>
      <w:proofErr w:type="spellStart"/>
      <w:r w:rsidRPr="00AB449A">
        <w:rPr>
          <w:color w:val="000000"/>
          <w:sz w:val="24"/>
          <w:szCs w:val="24"/>
          <w:lang w:eastAsia="sq-AL"/>
        </w:rPr>
        <w:t>paraprake</w:t>
      </w:r>
      <w:proofErr w:type="spellEnd"/>
      <w:r w:rsidRPr="00AB449A">
        <w:rPr>
          <w:color w:val="000000"/>
          <w:sz w:val="24"/>
          <w:szCs w:val="24"/>
          <w:lang w:eastAsia="sq-AL"/>
        </w:rPr>
        <w:t xml:space="preserve"> apo </w:t>
      </w:r>
      <w:proofErr w:type="spellStart"/>
      <w:r w:rsidRPr="00AB449A">
        <w:rPr>
          <w:color w:val="000000"/>
          <w:sz w:val="24"/>
          <w:szCs w:val="24"/>
          <w:lang w:eastAsia="sq-AL"/>
        </w:rPr>
        <w:t>gjykim</w:t>
      </w:r>
      <w:proofErr w:type="spellEnd"/>
      <w:r w:rsidRPr="00AB449A">
        <w:rPr>
          <w:color w:val="000000"/>
          <w:sz w:val="24"/>
          <w:szCs w:val="24"/>
          <w:lang w:eastAsia="sq-AL"/>
        </w:rPr>
        <w:t xml:space="preserve"> </w:t>
      </w:r>
      <w:proofErr w:type="spellStart"/>
      <w:r w:rsidRPr="00AB449A">
        <w:rPr>
          <w:color w:val="000000"/>
          <w:sz w:val="24"/>
          <w:szCs w:val="24"/>
          <w:lang w:eastAsia="sq-AL"/>
        </w:rPr>
        <w:t>themeli</w:t>
      </w:r>
      <w:proofErr w:type="spellEnd"/>
      <w:r w:rsidRPr="00AB449A">
        <w:rPr>
          <w:color w:val="000000"/>
          <w:sz w:val="24"/>
          <w:szCs w:val="24"/>
          <w:lang w:eastAsia="sq-AL"/>
        </w:rPr>
        <w:t xml:space="preserve">, </w:t>
      </w:r>
      <w:proofErr w:type="spellStart"/>
      <w:r w:rsidRPr="00AB449A">
        <w:rPr>
          <w:color w:val="000000"/>
          <w:sz w:val="24"/>
          <w:szCs w:val="24"/>
          <w:lang w:eastAsia="sq-AL"/>
        </w:rPr>
        <w:t>sepse</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kufizim</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tillë</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parashikohet</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norma, para se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ketë</w:t>
      </w:r>
      <w:proofErr w:type="spellEnd"/>
      <w:r w:rsidRPr="00AB449A">
        <w:rPr>
          <w:color w:val="000000"/>
          <w:sz w:val="24"/>
          <w:szCs w:val="24"/>
          <w:lang w:eastAsia="sq-AL"/>
        </w:rPr>
        <w:t xml:space="preserve"> </w:t>
      </w:r>
      <w:proofErr w:type="spellStart"/>
      <w:r w:rsidRPr="00AB449A">
        <w:rPr>
          <w:color w:val="000000"/>
          <w:sz w:val="24"/>
          <w:szCs w:val="24"/>
          <w:lang w:eastAsia="sq-AL"/>
        </w:rPr>
        <w:t>filluar</w:t>
      </w:r>
      <w:proofErr w:type="spellEnd"/>
      <w:r w:rsidRPr="00AB449A">
        <w:rPr>
          <w:color w:val="000000"/>
          <w:sz w:val="24"/>
          <w:szCs w:val="24"/>
          <w:lang w:eastAsia="sq-AL"/>
        </w:rPr>
        <w:t xml:space="preserve"> </w:t>
      </w:r>
      <w:proofErr w:type="spellStart"/>
      <w:r w:rsidRPr="00AB449A">
        <w:rPr>
          <w:color w:val="000000"/>
          <w:sz w:val="24"/>
          <w:szCs w:val="24"/>
          <w:lang w:eastAsia="sq-AL"/>
        </w:rPr>
        <w:t>shqyrtimi</w:t>
      </w:r>
      <w:proofErr w:type="spellEnd"/>
      <w:r w:rsidRPr="00AB449A">
        <w:rPr>
          <w:color w:val="000000"/>
          <w:sz w:val="24"/>
          <w:szCs w:val="24"/>
          <w:lang w:eastAsia="sq-AL"/>
        </w:rPr>
        <w:t xml:space="preserve"> </w:t>
      </w:r>
      <w:proofErr w:type="spellStart"/>
      <w:r w:rsidRPr="00AB449A">
        <w:rPr>
          <w:color w:val="000000"/>
          <w:sz w:val="24"/>
          <w:szCs w:val="24"/>
          <w:lang w:eastAsia="sq-AL"/>
        </w:rPr>
        <w:t>gjyqësor</w:t>
      </w:r>
      <w:proofErr w:type="spellEnd"/>
      <w:r w:rsidRPr="00AB449A">
        <w:rPr>
          <w:color w:val="000000"/>
          <w:sz w:val="24"/>
          <w:szCs w:val="24"/>
          <w:lang w:eastAsia="sq-AL"/>
        </w:rPr>
        <w:t xml:space="preserve">, </w:t>
      </w:r>
      <w:proofErr w:type="spellStart"/>
      <w:r w:rsidRPr="00AB449A">
        <w:rPr>
          <w:color w:val="000000"/>
          <w:sz w:val="24"/>
          <w:szCs w:val="24"/>
          <w:lang w:eastAsia="sq-AL"/>
        </w:rPr>
        <w:t>mund</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vlerësim</w:t>
      </w:r>
      <w:proofErr w:type="spellEnd"/>
      <w:r w:rsidRPr="00AB449A">
        <w:rPr>
          <w:color w:val="000000"/>
          <w:sz w:val="24"/>
          <w:szCs w:val="24"/>
          <w:lang w:eastAsia="sq-AL"/>
        </w:rPr>
        <w:t xml:space="preserve"> </w:t>
      </w:r>
      <w:proofErr w:type="spellStart"/>
      <w:r w:rsidRPr="00AB449A">
        <w:rPr>
          <w:color w:val="000000"/>
          <w:sz w:val="24"/>
          <w:szCs w:val="24"/>
          <w:lang w:eastAsia="sq-AL"/>
        </w:rPr>
        <w:t>çështjen</w:t>
      </w:r>
      <w:proofErr w:type="spellEnd"/>
      <w:r w:rsidRPr="00AB449A">
        <w:rPr>
          <w:color w:val="000000"/>
          <w:sz w:val="24"/>
          <w:szCs w:val="24"/>
          <w:lang w:eastAsia="sq-AL"/>
        </w:rPr>
        <w:t xml:space="preserve"> </w:t>
      </w:r>
      <w:proofErr w:type="spellStart"/>
      <w:r w:rsidRPr="00AB449A">
        <w:rPr>
          <w:color w:val="000000"/>
          <w:sz w:val="24"/>
          <w:szCs w:val="24"/>
          <w:lang w:eastAsia="sq-AL"/>
        </w:rPr>
        <w:t>ligjore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se me </w:t>
      </w:r>
      <w:proofErr w:type="spellStart"/>
      <w:r w:rsidRPr="00AB449A">
        <w:rPr>
          <w:color w:val="000000"/>
          <w:sz w:val="24"/>
          <w:szCs w:val="24"/>
          <w:lang w:eastAsia="sq-AL"/>
        </w:rPr>
        <w:t>gjykim</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shkallë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kuptohet</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gjykimi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seancë</w:t>
      </w:r>
      <w:proofErr w:type="spellEnd"/>
      <w:r w:rsidRPr="00AB449A">
        <w:rPr>
          <w:color w:val="000000"/>
          <w:sz w:val="24"/>
          <w:szCs w:val="24"/>
          <w:lang w:eastAsia="sq-AL"/>
        </w:rPr>
        <w:t xml:space="preserve"> </w:t>
      </w:r>
      <w:proofErr w:type="spellStart"/>
      <w:r w:rsidRPr="00AB449A">
        <w:rPr>
          <w:color w:val="000000"/>
          <w:sz w:val="24"/>
          <w:szCs w:val="24"/>
          <w:lang w:eastAsia="sq-AL"/>
        </w:rPr>
        <w:t>paraprake</w:t>
      </w:r>
      <w:proofErr w:type="spellEnd"/>
      <w:r w:rsidRPr="00AB449A">
        <w:rPr>
          <w:color w:val="000000"/>
          <w:sz w:val="24"/>
          <w:szCs w:val="24"/>
          <w:lang w:eastAsia="sq-AL"/>
        </w:rPr>
        <w:t xml:space="preserve">, </w:t>
      </w:r>
      <w:proofErr w:type="spellStart"/>
      <w:r w:rsidRPr="00AB449A">
        <w:rPr>
          <w:color w:val="000000"/>
          <w:sz w:val="24"/>
          <w:szCs w:val="24"/>
          <w:lang w:eastAsia="sq-AL"/>
        </w:rPr>
        <w:t>ashtu</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gjykimi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themelit</w:t>
      </w:r>
      <w:proofErr w:type="spellEnd"/>
      <w:r w:rsidRPr="00AB449A">
        <w:rPr>
          <w:color w:val="000000"/>
          <w:sz w:val="24"/>
          <w:szCs w:val="24"/>
          <w:lang w:eastAsia="sq-AL"/>
        </w:rPr>
        <w:t xml:space="preserve"> </w:t>
      </w:r>
      <w:proofErr w:type="spellStart"/>
      <w:r w:rsidRPr="00AB449A">
        <w:rPr>
          <w:color w:val="000000"/>
          <w:sz w:val="24"/>
          <w:szCs w:val="24"/>
          <w:lang w:eastAsia="sq-AL"/>
        </w:rPr>
        <w:t>sepse</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detyrim</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çdo</w:t>
      </w:r>
      <w:proofErr w:type="spellEnd"/>
      <w:r w:rsidRPr="00AB449A">
        <w:rPr>
          <w:color w:val="000000"/>
          <w:sz w:val="24"/>
          <w:szCs w:val="24"/>
          <w:lang w:eastAsia="sq-AL"/>
        </w:rPr>
        <w:t xml:space="preserve"> </w:t>
      </w:r>
      <w:proofErr w:type="spellStart"/>
      <w:r w:rsidRPr="00AB449A">
        <w:rPr>
          <w:color w:val="000000"/>
          <w:sz w:val="24"/>
          <w:szCs w:val="24"/>
          <w:lang w:eastAsia="sq-AL"/>
        </w:rPr>
        <w:t>fazë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procedimit</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vlerësojë</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çështje</w:t>
      </w:r>
      <w:proofErr w:type="spellEnd"/>
      <w:r w:rsidRPr="00AB449A">
        <w:rPr>
          <w:color w:val="000000"/>
          <w:sz w:val="24"/>
          <w:szCs w:val="24"/>
          <w:lang w:eastAsia="sq-AL"/>
        </w:rPr>
        <w:t xml:space="preserve"> </w:t>
      </w:r>
      <w:proofErr w:type="spellStart"/>
      <w:r w:rsidRPr="00AB449A">
        <w:rPr>
          <w:color w:val="000000"/>
          <w:sz w:val="24"/>
          <w:szCs w:val="24"/>
          <w:lang w:eastAsia="sq-AL"/>
        </w:rPr>
        <w:t>paragjykimore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themelit</w:t>
      </w:r>
      <w:proofErr w:type="spellEnd"/>
      <w:r w:rsidRPr="00AB449A">
        <w:rPr>
          <w:color w:val="000000"/>
          <w:sz w:val="24"/>
          <w:szCs w:val="24"/>
          <w:lang w:eastAsia="sq-AL"/>
        </w:rPr>
        <w:t xml:space="preserve">, </w:t>
      </w:r>
      <w:proofErr w:type="spellStart"/>
      <w:r w:rsidRPr="00AB449A">
        <w:rPr>
          <w:color w:val="000000"/>
          <w:sz w:val="24"/>
          <w:szCs w:val="24"/>
          <w:lang w:eastAsia="sq-AL"/>
        </w:rPr>
        <w:t>çështjen</w:t>
      </w:r>
      <w:proofErr w:type="spellEnd"/>
      <w:r w:rsidRPr="00AB449A">
        <w:rPr>
          <w:color w:val="000000"/>
          <w:sz w:val="24"/>
          <w:szCs w:val="24"/>
          <w:lang w:eastAsia="sq-AL"/>
        </w:rPr>
        <w:t xml:space="preserve"> 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element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caktuar</w:t>
      </w:r>
      <w:proofErr w:type="spellEnd"/>
      <w:r w:rsidRPr="00AB449A">
        <w:rPr>
          <w:color w:val="000000"/>
          <w:sz w:val="24"/>
          <w:szCs w:val="24"/>
          <w:lang w:eastAsia="sq-AL"/>
        </w:rPr>
        <w:t xml:space="preserve"> me </w:t>
      </w:r>
      <w:proofErr w:type="spellStart"/>
      <w:r w:rsidRPr="00AB449A">
        <w:rPr>
          <w:color w:val="000000"/>
          <w:sz w:val="24"/>
          <w:szCs w:val="24"/>
          <w:lang w:eastAsia="sq-AL"/>
        </w:rPr>
        <w:t>ligj</w:t>
      </w:r>
      <w:proofErr w:type="spellEnd"/>
      <w:r w:rsidRPr="00AB449A">
        <w:rPr>
          <w:color w:val="000000"/>
          <w:sz w:val="24"/>
          <w:szCs w:val="24"/>
          <w:lang w:eastAsia="sq-AL"/>
        </w:rPr>
        <w:t xml:space="preserve">, 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pasojë</w:t>
      </w:r>
      <w:proofErr w:type="spellEnd"/>
      <w:r w:rsidRPr="00AB449A">
        <w:rPr>
          <w:color w:val="000000"/>
          <w:sz w:val="24"/>
          <w:szCs w:val="24"/>
          <w:lang w:eastAsia="sq-AL"/>
        </w:rPr>
        <w:t xml:space="preserve"> e </w:t>
      </w:r>
      <w:proofErr w:type="spellStart"/>
      <w:r w:rsidRPr="00AB449A">
        <w:rPr>
          <w:color w:val="000000"/>
          <w:sz w:val="24"/>
          <w:szCs w:val="24"/>
          <w:lang w:eastAsia="sq-AL"/>
        </w:rPr>
        <w:t>detyrimit</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siguruar</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proces</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rregullt</w:t>
      </w:r>
      <w:proofErr w:type="spellEnd"/>
      <w:r w:rsidRPr="00AB449A">
        <w:rPr>
          <w:color w:val="000000"/>
          <w:sz w:val="24"/>
          <w:szCs w:val="24"/>
          <w:lang w:eastAsia="sq-AL"/>
        </w:rPr>
        <w:t xml:space="preserve"> </w:t>
      </w:r>
      <w:proofErr w:type="spellStart"/>
      <w:r w:rsidRPr="00AB449A">
        <w:rPr>
          <w:color w:val="000000"/>
          <w:sz w:val="24"/>
          <w:szCs w:val="24"/>
          <w:lang w:eastAsia="sq-AL"/>
        </w:rPr>
        <w:t>ligjor</w:t>
      </w:r>
      <w:proofErr w:type="spellEnd"/>
      <w:r w:rsidRPr="00AB449A">
        <w:rPr>
          <w:color w:val="000000"/>
          <w:sz w:val="24"/>
          <w:szCs w:val="24"/>
          <w:lang w:eastAsia="sq-AL"/>
        </w:rPr>
        <w:t>” (</w:t>
      </w:r>
      <w:proofErr w:type="spellStart"/>
      <w:r w:rsidRPr="00AB449A">
        <w:rPr>
          <w:color w:val="000000"/>
          <w:sz w:val="24"/>
          <w:szCs w:val="24"/>
          <w:lang w:eastAsia="sq-AL"/>
        </w:rPr>
        <w:t>neni</w:t>
      </w:r>
      <w:proofErr w:type="spellEnd"/>
      <w:r w:rsidRPr="00AB449A">
        <w:rPr>
          <w:color w:val="000000"/>
          <w:sz w:val="24"/>
          <w:szCs w:val="24"/>
          <w:lang w:eastAsia="sq-AL"/>
        </w:rPr>
        <w:t xml:space="preserve"> 42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Kushtetutës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Republikës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Shqipërisë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këto</w:t>
      </w:r>
      <w:proofErr w:type="spellEnd"/>
      <w:r w:rsidRPr="00AB449A">
        <w:rPr>
          <w:color w:val="000000"/>
          <w:sz w:val="24"/>
          <w:szCs w:val="24"/>
          <w:lang w:eastAsia="sq-AL"/>
        </w:rPr>
        <w:t xml:space="preserve"> </w:t>
      </w:r>
      <w:proofErr w:type="spellStart"/>
      <w:r w:rsidRPr="00AB449A">
        <w:rPr>
          <w:color w:val="000000"/>
          <w:sz w:val="24"/>
          <w:szCs w:val="24"/>
          <w:lang w:eastAsia="sq-AL"/>
        </w:rPr>
        <w:t>kushte</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pas </w:t>
      </w:r>
      <w:proofErr w:type="spellStart"/>
      <w:r w:rsidRPr="00AB449A">
        <w:rPr>
          <w:color w:val="000000"/>
          <w:sz w:val="24"/>
          <w:szCs w:val="24"/>
          <w:lang w:eastAsia="sq-AL"/>
        </w:rPr>
        <w:t>çeljes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seancës</w:t>
      </w:r>
      <w:proofErr w:type="spellEnd"/>
      <w:r w:rsidRPr="00AB449A">
        <w:rPr>
          <w:color w:val="000000"/>
          <w:sz w:val="24"/>
          <w:szCs w:val="24"/>
          <w:lang w:eastAsia="sq-AL"/>
        </w:rPr>
        <w:t xml:space="preserve"> </w:t>
      </w:r>
      <w:proofErr w:type="spellStart"/>
      <w:r w:rsidRPr="00AB449A">
        <w:rPr>
          <w:color w:val="000000"/>
          <w:sz w:val="24"/>
          <w:szCs w:val="24"/>
          <w:lang w:eastAsia="sq-AL"/>
        </w:rPr>
        <w:t>paraprake</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konstatoi</w:t>
      </w:r>
      <w:proofErr w:type="spellEnd"/>
      <w:r w:rsidRPr="00AB449A">
        <w:rPr>
          <w:color w:val="000000"/>
          <w:sz w:val="24"/>
          <w:szCs w:val="24"/>
          <w:lang w:eastAsia="sq-AL"/>
        </w:rPr>
        <w:t xml:space="preserve"> </w:t>
      </w:r>
      <w:proofErr w:type="spellStart"/>
      <w:r w:rsidRPr="00AB449A">
        <w:rPr>
          <w:color w:val="000000"/>
          <w:sz w:val="24"/>
          <w:szCs w:val="24"/>
          <w:lang w:eastAsia="sq-AL"/>
        </w:rPr>
        <w:t>praninë</w:t>
      </w:r>
      <w:proofErr w:type="spellEnd"/>
      <w:r w:rsidRPr="00AB449A">
        <w:rPr>
          <w:color w:val="000000"/>
          <w:sz w:val="24"/>
          <w:szCs w:val="24"/>
          <w:lang w:eastAsia="sq-AL"/>
        </w:rPr>
        <w:t xml:space="preserve"> e </w:t>
      </w:r>
      <w:proofErr w:type="spellStart"/>
      <w:r w:rsidRPr="00AB449A">
        <w:rPr>
          <w:color w:val="000000"/>
          <w:sz w:val="24"/>
          <w:szCs w:val="24"/>
          <w:lang w:eastAsia="sq-AL"/>
        </w:rPr>
        <w:t>Prokurorit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pandehurit</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mbrojtësit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tij</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konstatoi</w:t>
      </w:r>
      <w:proofErr w:type="spellEnd"/>
      <w:r w:rsidRPr="00AB449A">
        <w:rPr>
          <w:color w:val="000000"/>
          <w:sz w:val="24"/>
          <w:szCs w:val="24"/>
          <w:lang w:eastAsia="sq-AL"/>
        </w:rPr>
        <w:t xml:space="preserve"> </w:t>
      </w:r>
      <w:proofErr w:type="spellStart"/>
      <w:r w:rsidRPr="00AB449A">
        <w:rPr>
          <w:color w:val="000000"/>
          <w:sz w:val="24"/>
          <w:szCs w:val="24"/>
          <w:lang w:eastAsia="sq-AL"/>
        </w:rPr>
        <w:t>mungesën</w:t>
      </w:r>
      <w:proofErr w:type="spellEnd"/>
      <w:r w:rsidRPr="00AB449A">
        <w:rPr>
          <w:color w:val="000000"/>
          <w:sz w:val="24"/>
          <w:szCs w:val="24"/>
          <w:lang w:eastAsia="sq-AL"/>
        </w:rPr>
        <w:t xml:space="preserve"> 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pandehurit</w:t>
      </w:r>
      <w:proofErr w:type="spellEnd"/>
      <w:r w:rsidRPr="00AB449A">
        <w:rPr>
          <w:color w:val="000000"/>
          <w:sz w:val="24"/>
          <w:szCs w:val="24"/>
          <w:lang w:eastAsia="sq-AL"/>
        </w:rPr>
        <w:t xml:space="preserve"> Markus Kriptiu, mori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shqyrtim</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fazën</w:t>
      </w:r>
      <w:proofErr w:type="spellEnd"/>
      <w:r w:rsidRPr="00AB449A">
        <w:rPr>
          <w:color w:val="000000"/>
          <w:sz w:val="24"/>
          <w:szCs w:val="24"/>
          <w:lang w:eastAsia="sq-AL"/>
        </w:rPr>
        <w:t xml:space="preserve"> e </w:t>
      </w:r>
      <w:proofErr w:type="spellStart"/>
      <w:r w:rsidRPr="00AB449A">
        <w:rPr>
          <w:color w:val="000000"/>
          <w:sz w:val="24"/>
          <w:szCs w:val="24"/>
          <w:lang w:eastAsia="sq-AL"/>
        </w:rPr>
        <w:t>kërkesave</w:t>
      </w:r>
      <w:proofErr w:type="spellEnd"/>
      <w:r w:rsidRPr="00AB449A">
        <w:rPr>
          <w:color w:val="000000"/>
          <w:sz w:val="24"/>
          <w:szCs w:val="24"/>
          <w:lang w:eastAsia="sq-AL"/>
        </w:rPr>
        <w:t xml:space="preserve"> </w:t>
      </w:r>
      <w:proofErr w:type="spellStart"/>
      <w:r w:rsidRPr="00AB449A">
        <w:rPr>
          <w:color w:val="000000"/>
          <w:sz w:val="24"/>
          <w:szCs w:val="24"/>
          <w:lang w:eastAsia="sq-AL"/>
        </w:rPr>
        <w:t>paraprake</w:t>
      </w:r>
      <w:proofErr w:type="spellEnd"/>
      <w:r w:rsidRPr="00AB449A">
        <w:rPr>
          <w:color w:val="000000"/>
          <w:sz w:val="24"/>
          <w:szCs w:val="24"/>
          <w:lang w:eastAsia="sq-AL"/>
        </w:rPr>
        <w:t xml:space="preserve"> </w:t>
      </w:r>
      <w:proofErr w:type="spellStart"/>
      <w:r w:rsidRPr="00AB449A">
        <w:rPr>
          <w:color w:val="000000"/>
          <w:sz w:val="24"/>
          <w:szCs w:val="24"/>
          <w:lang w:eastAsia="sq-AL"/>
        </w:rPr>
        <w:t>pretendimit</w:t>
      </w:r>
      <w:proofErr w:type="spellEnd"/>
      <w:r w:rsidRPr="00AB449A">
        <w:rPr>
          <w:color w:val="000000"/>
          <w:sz w:val="24"/>
          <w:szCs w:val="24"/>
          <w:lang w:eastAsia="sq-AL"/>
        </w:rPr>
        <w:t xml:space="preserve"> e </w:t>
      </w:r>
      <w:proofErr w:type="spellStart"/>
      <w:r w:rsidRPr="00AB449A">
        <w:rPr>
          <w:color w:val="000000"/>
          <w:sz w:val="24"/>
          <w:szCs w:val="24"/>
          <w:lang w:eastAsia="sq-AL"/>
        </w:rPr>
        <w:t>prokurorit</w:t>
      </w:r>
      <w:proofErr w:type="spellEnd"/>
      <w:r w:rsidRPr="00AB449A">
        <w:rPr>
          <w:color w:val="000000"/>
          <w:sz w:val="24"/>
          <w:szCs w:val="24"/>
          <w:lang w:eastAsia="sq-AL"/>
        </w:rPr>
        <w:t xml:space="preserv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çështjes</w:t>
      </w:r>
      <w:proofErr w:type="spellEnd"/>
      <w:r w:rsidRPr="00AB449A">
        <w:rPr>
          <w:color w:val="000000"/>
          <w:sz w:val="24"/>
          <w:szCs w:val="24"/>
          <w:lang w:eastAsia="sq-AL"/>
        </w:rPr>
        <w:t xml:space="preserve"> </w:t>
      </w:r>
      <w:proofErr w:type="spellStart"/>
      <w:r w:rsidRPr="00AB449A">
        <w:rPr>
          <w:color w:val="000000"/>
          <w:sz w:val="24"/>
          <w:szCs w:val="24"/>
          <w:lang w:eastAsia="sq-AL"/>
        </w:rPr>
        <w:t>ligjore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w:t>
      </w:r>
    </w:p>
    <w:p w14:paraId="1CD1D8C0"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r w:rsidRPr="00AB449A">
        <w:rPr>
          <w:b/>
          <w:bCs/>
          <w:color w:val="000000"/>
          <w:sz w:val="24"/>
          <w:szCs w:val="24"/>
          <w:lang w:eastAsia="sq-AL"/>
        </w:rPr>
        <w:lastRenderedPageBreak/>
        <w:t> </w:t>
      </w:r>
      <w:r w:rsidRPr="00AB449A">
        <w:rPr>
          <w:color w:val="000000"/>
          <w:sz w:val="24"/>
          <w:szCs w:val="24"/>
          <w:lang w:eastAsia="sq-AL"/>
        </w:rPr>
        <w:t xml:space="preserve">Neni 76i KPP </w:t>
      </w:r>
      <w:proofErr w:type="spellStart"/>
      <w:r w:rsidRPr="00AB449A">
        <w:rPr>
          <w:color w:val="000000"/>
          <w:sz w:val="24"/>
          <w:szCs w:val="24"/>
          <w:lang w:eastAsia="sq-AL"/>
        </w:rPr>
        <w:t>parashikon</w:t>
      </w:r>
      <w:proofErr w:type="spellEnd"/>
      <w:r w:rsidRPr="00AB449A">
        <w:rPr>
          <w:color w:val="000000"/>
          <w:sz w:val="24"/>
          <w:szCs w:val="24"/>
          <w:lang w:eastAsia="sq-AL"/>
        </w:rPr>
        <w:t xml:space="preserve"> se: “</w:t>
      </w:r>
      <w:r w:rsidRPr="00AB449A">
        <w:rPr>
          <w:i/>
          <w:iCs/>
          <w:color w:val="000000"/>
          <w:sz w:val="24"/>
          <w:szCs w:val="24"/>
          <w:lang w:eastAsia="sq-AL"/>
        </w:rPr>
        <w:t xml:space="preserve">1. </w:t>
      </w:r>
      <w:proofErr w:type="spellStart"/>
      <w:r w:rsidRPr="00AB449A">
        <w:rPr>
          <w:i/>
          <w:iCs/>
          <w:color w:val="000000"/>
          <w:sz w:val="24"/>
          <w:szCs w:val="24"/>
          <w:lang w:eastAsia="sq-AL"/>
        </w:rPr>
        <w:t>Kompetenca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tokësore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përcaktohet</w:t>
      </w:r>
      <w:proofErr w:type="spellEnd"/>
      <w:r w:rsidRPr="00AB449A">
        <w:rPr>
          <w:i/>
          <w:iCs/>
          <w:color w:val="000000"/>
          <w:sz w:val="24"/>
          <w:szCs w:val="24"/>
          <w:lang w:eastAsia="sq-AL"/>
        </w:rPr>
        <w:t xml:space="preserve">, me </w:t>
      </w:r>
      <w:proofErr w:type="spellStart"/>
      <w:r w:rsidRPr="00AB449A">
        <w:rPr>
          <w:i/>
          <w:iCs/>
          <w:color w:val="000000"/>
          <w:sz w:val="24"/>
          <w:szCs w:val="24"/>
          <w:lang w:eastAsia="sq-AL"/>
        </w:rPr>
        <w:t>radhë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nga</w:t>
      </w:r>
      <w:proofErr w:type="spellEnd"/>
      <w:r w:rsidRPr="00AB449A">
        <w:rPr>
          <w:i/>
          <w:iCs/>
          <w:color w:val="000000"/>
          <w:sz w:val="24"/>
          <w:szCs w:val="24"/>
          <w:lang w:eastAsia="sq-AL"/>
        </w:rPr>
        <w:t> </w:t>
      </w:r>
      <w:proofErr w:type="spellStart"/>
      <w:r w:rsidRPr="00AB449A">
        <w:rPr>
          <w:i/>
          <w:iCs/>
          <w:color w:val="000000"/>
          <w:sz w:val="24"/>
          <w:szCs w:val="24"/>
          <w:lang w:eastAsia="sq-AL"/>
        </w:rPr>
        <w:t>vendi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është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kryer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ose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është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tentuar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kryhet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vepra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penale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ose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w:t>
      </w:r>
      <w:proofErr w:type="spellEnd"/>
      <w:r w:rsidRPr="00AB449A">
        <w:rPr>
          <w:i/>
          <w:iCs/>
          <w:color w:val="000000"/>
          <w:sz w:val="24"/>
          <w:szCs w:val="24"/>
          <w:lang w:eastAsia="sq-AL"/>
        </w:rPr>
        <w:t xml:space="preserve"> ka </w:t>
      </w:r>
      <w:proofErr w:type="spellStart"/>
      <w:r w:rsidRPr="00AB449A">
        <w:rPr>
          <w:i/>
          <w:iCs/>
          <w:color w:val="000000"/>
          <w:sz w:val="24"/>
          <w:szCs w:val="24"/>
          <w:lang w:eastAsia="sq-AL"/>
        </w:rPr>
        <w:t>ardhur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pasoja</w:t>
      </w:r>
      <w:proofErr w:type="spellEnd"/>
      <w:r w:rsidRPr="00AB449A">
        <w:rPr>
          <w:i/>
          <w:iCs/>
          <w:color w:val="000000"/>
          <w:sz w:val="24"/>
          <w:szCs w:val="24"/>
          <w:lang w:eastAsia="sq-AL"/>
        </w:rPr>
        <w:t xml:space="preserve">. 2.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qoftë</w:t>
      </w:r>
      <w:proofErr w:type="spellEnd"/>
      <w:r w:rsidRPr="00AB449A">
        <w:rPr>
          <w:i/>
          <w:iCs/>
          <w:color w:val="000000"/>
          <w:sz w:val="24"/>
          <w:szCs w:val="24"/>
          <w:lang w:eastAsia="sq-AL"/>
        </w:rPr>
        <w:t xml:space="preserve"> se </w:t>
      </w:r>
      <w:proofErr w:type="spellStart"/>
      <w:r w:rsidRPr="00AB449A">
        <w:rPr>
          <w:i/>
          <w:iCs/>
          <w:color w:val="000000"/>
          <w:sz w:val="24"/>
          <w:szCs w:val="24"/>
          <w:lang w:eastAsia="sq-AL"/>
        </w:rPr>
        <w:t>vendi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treguar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paragrafin</w:t>
      </w:r>
      <w:proofErr w:type="spellEnd"/>
      <w:r w:rsidRPr="00AB449A">
        <w:rPr>
          <w:i/>
          <w:iCs/>
          <w:color w:val="000000"/>
          <w:sz w:val="24"/>
          <w:szCs w:val="24"/>
          <w:lang w:eastAsia="sq-AL"/>
        </w:rPr>
        <w:t xml:space="preserve"> 1 </w:t>
      </w:r>
      <w:proofErr w:type="spellStart"/>
      <w:r w:rsidRPr="00AB449A">
        <w:rPr>
          <w:i/>
          <w:iCs/>
          <w:color w:val="000000"/>
          <w:sz w:val="24"/>
          <w:szCs w:val="24"/>
          <w:lang w:eastAsia="sq-AL"/>
        </w:rPr>
        <w:t>nuk</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dihet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kompetenca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përket</w:t>
      </w:r>
      <w:proofErr w:type="spellEnd"/>
      <w:r w:rsidRPr="00AB449A">
        <w:rPr>
          <w:i/>
          <w:iCs/>
          <w:color w:val="000000"/>
          <w:sz w:val="24"/>
          <w:szCs w:val="24"/>
          <w:lang w:eastAsia="sq-AL"/>
        </w:rPr>
        <w:t xml:space="preserve">, me </w:t>
      </w:r>
      <w:proofErr w:type="spellStart"/>
      <w:r w:rsidRPr="00AB449A">
        <w:rPr>
          <w:i/>
          <w:iCs/>
          <w:color w:val="000000"/>
          <w:sz w:val="24"/>
          <w:szCs w:val="24"/>
          <w:lang w:eastAsia="sq-AL"/>
        </w:rPr>
        <w:t>radhë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vendqëndrimit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ose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vendbanimit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pandehurit</w:t>
      </w:r>
      <w:proofErr w:type="spellEnd"/>
      <w:r w:rsidRPr="00AB449A">
        <w:rPr>
          <w:i/>
          <w:iCs/>
          <w:color w:val="000000"/>
          <w:sz w:val="24"/>
          <w:szCs w:val="24"/>
          <w:lang w:eastAsia="sq-AL"/>
        </w:rPr>
        <w:t xml:space="preserve">. 3.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qoftë</w:t>
      </w:r>
      <w:proofErr w:type="spellEnd"/>
      <w:r w:rsidRPr="00AB449A">
        <w:rPr>
          <w:i/>
          <w:iCs/>
          <w:color w:val="000000"/>
          <w:sz w:val="24"/>
          <w:szCs w:val="24"/>
          <w:lang w:eastAsia="sq-AL"/>
        </w:rPr>
        <w:t xml:space="preserve"> se as </w:t>
      </w:r>
      <w:proofErr w:type="spellStart"/>
      <w:r w:rsidRPr="00AB449A">
        <w:rPr>
          <w:i/>
          <w:iCs/>
          <w:color w:val="000000"/>
          <w:sz w:val="24"/>
          <w:szCs w:val="24"/>
          <w:lang w:eastAsia="sq-AL"/>
        </w:rPr>
        <w:t>kështu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nuk</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mund</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përcaktohet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kompetenca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kjo</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përket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ndodhet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prokuroria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që</w:t>
      </w:r>
      <w:proofErr w:type="spellEnd"/>
      <w:r w:rsidRPr="00AB449A">
        <w:rPr>
          <w:i/>
          <w:iCs/>
          <w:color w:val="000000"/>
          <w:sz w:val="24"/>
          <w:szCs w:val="24"/>
          <w:lang w:eastAsia="sq-AL"/>
        </w:rPr>
        <w:t xml:space="preserve"> ka </w:t>
      </w:r>
      <w:proofErr w:type="spellStart"/>
      <w:r w:rsidRPr="00AB449A">
        <w:rPr>
          <w:i/>
          <w:iCs/>
          <w:color w:val="000000"/>
          <w:sz w:val="24"/>
          <w:szCs w:val="24"/>
          <w:lang w:eastAsia="sq-AL"/>
        </w:rPr>
        <w:t>regjistruar</w:t>
      </w:r>
      <w:proofErr w:type="spellEnd"/>
      <w:r w:rsidRPr="00AB449A">
        <w:rPr>
          <w:i/>
          <w:iCs/>
          <w:color w:val="000000"/>
          <w:sz w:val="24"/>
          <w:szCs w:val="24"/>
          <w:lang w:eastAsia="sq-AL"/>
        </w:rPr>
        <w:t xml:space="preserve"> e para </w:t>
      </w:r>
      <w:proofErr w:type="spellStart"/>
      <w:r w:rsidRPr="00AB449A">
        <w:rPr>
          <w:i/>
          <w:iCs/>
          <w:color w:val="000000"/>
          <w:sz w:val="24"/>
          <w:szCs w:val="24"/>
          <w:lang w:eastAsia="sq-AL"/>
        </w:rPr>
        <w:t>veprën</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penale</w:t>
      </w:r>
      <w:proofErr w:type="spellEnd"/>
      <w:r w:rsidRPr="00AB449A">
        <w:rPr>
          <w:i/>
          <w:iCs/>
          <w:color w:val="000000"/>
          <w:sz w:val="24"/>
          <w:szCs w:val="24"/>
          <w:lang w:eastAsia="sq-AL"/>
        </w:rPr>
        <w:t xml:space="preserve">. 4. </w:t>
      </w:r>
      <w:proofErr w:type="spellStart"/>
      <w:r w:rsidRPr="00AB449A">
        <w:rPr>
          <w:i/>
          <w:iCs/>
          <w:color w:val="000000"/>
          <w:sz w:val="24"/>
          <w:szCs w:val="24"/>
          <w:lang w:eastAsia="sq-AL"/>
        </w:rPr>
        <w:t>Rregullat</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caktuara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paragrafët</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mësipërm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zbatohen</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edhe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gjatë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hetimit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paraprak</w:t>
      </w:r>
      <w:proofErr w:type="spellEnd"/>
      <w:r w:rsidRPr="00AB449A">
        <w:rPr>
          <w:i/>
          <w:iCs/>
          <w:color w:val="000000"/>
          <w:sz w:val="24"/>
          <w:szCs w:val="24"/>
          <w:lang w:eastAsia="sq-AL"/>
        </w:rPr>
        <w:t>.</w:t>
      </w:r>
      <w:r w:rsidR="00EB0C69" w:rsidRPr="00AB449A">
        <w:rPr>
          <w:color w:val="000000"/>
          <w:sz w:val="24"/>
          <w:szCs w:val="24"/>
          <w:lang w:eastAsia="sq-AL"/>
        </w:rPr>
        <w:t>”</w:t>
      </w:r>
    </w:p>
    <w:p w14:paraId="3974EE74"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color w:val="000000"/>
          <w:sz w:val="24"/>
          <w:szCs w:val="24"/>
          <w:lang w:eastAsia="sq-AL"/>
        </w:rPr>
        <w:t>Ligjvënësi</w:t>
      </w:r>
      <w:proofErr w:type="spellEnd"/>
      <w:r w:rsidRPr="00AB449A">
        <w:rPr>
          <w:color w:val="000000"/>
          <w:sz w:val="24"/>
          <w:szCs w:val="24"/>
          <w:lang w:eastAsia="sq-AL"/>
        </w:rPr>
        <w:t xml:space="preserve"> ka </w:t>
      </w:r>
      <w:proofErr w:type="spellStart"/>
      <w:r w:rsidRPr="00AB449A">
        <w:rPr>
          <w:color w:val="000000"/>
          <w:sz w:val="24"/>
          <w:szCs w:val="24"/>
          <w:lang w:eastAsia="sq-AL"/>
        </w:rPr>
        <w:t>përcaktuar</w:t>
      </w:r>
      <w:proofErr w:type="spellEnd"/>
      <w:r w:rsidRPr="00AB449A">
        <w:rPr>
          <w:color w:val="000000"/>
          <w:sz w:val="24"/>
          <w:szCs w:val="24"/>
          <w:lang w:eastAsia="sq-AL"/>
        </w:rPr>
        <w:t xml:space="preserve"> </w:t>
      </w:r>
      <w:proofErr w:type="spellStart"/>
      <w:r w:rsidRPr="00AB449A">
        <w:rPr>
          <w:color w:val="000000"/>
          <w:sz w:val="24"/>
          <w:szCs w:val="24"/>
          <w:lang w:eastAsia="sq-AL"/>
        </w:rPr>
        <w:t>kriteret</w:t>
      </w:r>
      <w:proofErr w:type="spellEnd"/>
      <w:r w:rsidRPr="00AB449A">
        <w:rPr>
          <w:color w:val="000000"/>
          <w:sz w:val="24"/>
          <w:szCs w:val="24"/>
          <w:lang w:eastAsia="sq-AL"/>
        </w:rPr>
        <w:t xml:space="preserve"> </w:t>
      </w:r>
      <w:proofErr w:type="spellStart"/>
      <w:r w:rsidRPr="00AB449A">
        <w:rPr>
          <w:color w:val="000000"/>
          <w:sz w:val="24"/>
          <w:szCs w:val="24"/>
          <w:lang w:eastAsia="sq-AL"/>
        </w:rPr>
        <w:t>përkatëse</w:t>
      </w:r>
      <w:proofErr w:type="spellEnd"/>
      <w:r w:rsidRPr="00AB449A">
        <w:rPr>
          <w:color w:val="000000"/>
          <w:sz w:val="24"/>
          <w:szCs w:val="24"/>
          <w:lang w:eastAsia="sq-AL"/>
        </w:rPr>
        <w:t xml:space="preserve">, duke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ndarë</w:t>
      </w:r>
      <w:proofErr w:type="spellEnd"/>
      <w:r w:rsidRPr="00AB449A">
        <w:rPr>
          <w:color w:val="000000"/>
          <w:sz w:val="24"/>
          <w:szCs w:val="24"/>
          <w:lang w:eastAsia="sq-AL"/>
        </w:rPr>
        <w:t xml:space="preserve"> </w:t>
      </w:r>
      <w:proofErr w:type="spellStart"/>
      <w:r w:rsidRPr="00AB449A">
        <w:rPr>
          <w:color w:val="000000"/>
          <w:sz w:val="24"/>
          <w:szCs w:val="24"/>
          <w:lang w:eastAsia="sq-AL"/>
        </w:rPr>
        <w:t>ato</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tre</w:t>
      </w:r>
      <w:proofErr w:type="spellEnd"/>
      <w:r w:rsidRPr="00AB449A">
        <w:rPr>
          <w:color w:val="000000"/>
          <w:sz w:val="24"/>
          <w:szCs w:val="24"/>
          <w:lang w:eastAsia="sq-AL"/>
        </w:rPr>
        <w:t xml:space="preserve"> </w:t>
      </w:r>
      <w:proofErr w:type="spellStart"/>
      <w:r w:rsidRPr="00AB449A">
        <w:rPr>
          <w:color w:val="000000"/>
          <w:sz w:val="24"/>
          <w:szCs w:val="24"/>
          <w:lang w:eastAsia="sq-AL"/>
        </w:rPr>
        <w:t>grupe</w:t>
      </w:r>
      <w:proofErr w:type="spellEnd"/>
      <w:r w:rsidRPr="00AB449A">
        <w:rPr>
          <w:color w:val="000000"/>
          <w:sz w:val="24"/>
          <w:szCs w:val="24"/>
          <w:lang w:eastAsia="sq-AL"/>
        </w:rPr>
        <w:t xml:space="preserve"> </w:t>
      </w:r>
      <w:proofErr w:type="spellStart"/>
      <w:r w:rsidRPr="00AB449A">
        <w:rPr>
          <w:color w:val="000000"/>
          <w:sz w:val="24"/>
          <w:szCs w:val="24"/>
          <w:lang w:eastAsia="sq-AL"/>
        </w:rPr>
        <w:t>sipas</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rendi</w:t>
      </w:r>
      <w:proofErr w:type="spellEnd"/>
      <w:r w:rsidRPr="00AB449A">
        <w:rPr>
          <w:color w:val="000000"/>
          <w:sz w:val="24"/>
          <w:szCs w:val="24"/>
          <w:lang w:eastAsia="sq-AL"/>
        </w:rPr>
        <w:t xml:space="preserve"> </w:t>
      </w:r>
      <w:proofErr w:type="spellStart"/>
      <w:r w:rsidRPr="00AB449A">
        <w:rPr>
          <w:color w:val="000000"/>
          <w:sz w:val="24"/>
          <w:szCs w:val="24"/>
          <w:lang w:eastAsia="sq-AL"/>
        </w:rPr>
        <w:t>prioritar</w:t>
      </w:r>
      <w:proofErr w:type="spellEnd"/>
      <w:r w:rsidRPr="00AB449A">
        <w:rPr>
          <w:color w:val="000000"/>
          <w:sz w:val="24"/>
          <w:szCs w:val="24"/>
          <w:lang w:eastAsia="sq-AL"/>
        </w:rPr>
        <w:t xml:space="preserve">, </w:t>
      </w:r>
      <w:proofErr w:type="spellStart"/>
      <w:r w:rsidRPr="00AB449A">
        <w:rPr>
          <w:color w:val="000000"/>
          <w:sz w:val="24"/>
          <w:szCs w:val="24"/>
          <w:lang w:eastAsia="sq-AL"/>
        </w:rPr>
        <w:t>pra</w:t>
      </w:r>
      <w:proofErr w:type="spellEnd"/>
      <w:r w:rsidRPr="00AB449A">
        <w:rPr>
          <w:color w:val="000000"/>
          <w:sz w:val="24"/>
          <w:szCs w:val="24"/>
          <w:lang w:eastAsia="sq-AL"/>
        </w:rPr>
        <w:t xml:space="preserve"> duke </w:t>
      </w:r>
      <w:proofErr w:type="spellStart"/>
      <w:r w:rsidRPr="00AB449A">
        <w:rPr>
          <w:color w:val="000000"/>
          <w:sz w:val="24"/>
          <w:szCs w:val="24"/>
          <w:lang w:eastAsia="sq-AL"/>
        </w:rPr>
        <w:t>përcaktuar</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kriter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përcaktimin</w:t>
      </w:r>
      <w:proofErr w:type="spellEnd"/>
      <w:r w:rsidRPr="00AB449A">
        <w:rPr>
          <w:color w:val="000000"/>
          <w:sz w:val="24"/>
          <w:szCs w:val="24"/>
          <w:lang w:eastAsia="sq-AL"/>
        </w:rPr>
        <w:t xml:space="preserve"> 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vendin</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tentuar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kryhet</w:t>
      </w:r>
      <w:proofErr w:type="spellEnd"/>
      <w:r w:rsidRPr="00AB449A">
        <w:rPr>
          <w:color w:val="000000"/>
          <w:sz w:val="24"/>
          <w:szCs w:val="24"/>
          <w:lang w:eastAsia="sq-AL"/>
        </w:rPr>
        <w:t xml:space="preserve"> ajo,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ka </w:t>
      </w:r>
      <w:proofErr w:type="spellStart"/>
      <w:r w:rsidRPr="00AB449A">
        <w:rPr>
          <w:color w:val="000000"/>
          <w:sz w:val="24"/>
          <w:szCs w:val="24"/>
          <w:lang w:eastAsia="sq-AL"/>
        </w:rPr>
        <w:t>ardhur</w:t>
      </w:r>
      <w:proofErr w:type="spellEnd"/>
      <w:r w:rsidRPr="00AB449A">
        <w:rPr>
          <w:color w:val="000000"/>
          <w:sz w:val="24"/>
          <w:szCs w:val="24"/>
          <w:lang w:eastAsia="sq-AL"/>
        </w:rPr>
        <w:t xml:space="preserve"> </w:t>
      </w:r>
      <w:proofErr w:type="spellStart"/>
      <w:r w:rsidRPr="00AB449A">
        <w:rPr>
          <w:color w:val="000000"/>
          <w:sz w:val="24"/>
          <w:szCs w:val="24"/>
          <w:lang w:eastAsia="sq-AL"/>
        </w:rPr>
        <w:t>pasoja</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nëse</w:t>
      </w:r>
      <w:proofErr w:type="spellEnd"/>
      <w:r w:rsidRPr="00AB449A">
        <w:rPr>
          <w:color w:val="000000"/>
          <w:sz w:val="24"/>
          <w:szCs w:val="24"/>
          <w:lang w:eastAsia="sq-AL"/>
        </w:rPr>
        <w:t xml:space="preserve"> </w:t>
      </w:r>
      <w:proofErr w:type="spellStart"/>
      <w:r w:rsidRPr="00AB449A">
        <w:rPr>
          <w:color w:val="000000"/>
          <w:sz w:val="24"/>
          <w:szCs w:val="24"/>
          <w:lang w:eastAsia="sq-AL"/>
        </w:rPr>
        <w:t>këto</w:t>
      </w:r>
      <w:proofErr w:type="spellEnd"/>
      <w:r w:rsidRPr="00AB449A">
        <w:rPr>
          <w:color w:val="000000"/>
          <w:sz w:val="24"/>
          <w:szCs w:val="24"/>
          <w:lang w:eastAsia="sq-AL"/>
        </w:rPr>
        <w:t xml:space="preserve"> </w:t>
      </w:r>
      <w:proofErr w:type="spellStart"/>
      <w:r w:rsidRPr="00AB449A">
        <w:rPr>
          <w:color w:val="000000"/>
          <w:sz w:val="24"/>
          <w:szCs w:val="24"/>
          <w:lang w:eastAsia="sq-AL"/>
        </w:rPr>
        <w:t>kritere</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mundësojnë</w:t>
      </w:r>
      <w:proofErr w:type="spellEnd"/>
      <w:r w:rsidRPr="00AB449A">
        <w:rPr>
          <w:color w:val="000000"/>
          <w:sz w:val="24"/>
          <w:szCs w:val="24"/>
          <w:lang w:eastAsia="sq-AL"/>
        </w:rPr>
        <w:t xml:space="preserve"> </w:t>
      </w:r>
      <w:proofErr w:type="spellStart"/>
      <w:r w:rsidRPr="00AB449A">
        <w:rPr>
          <w:color w:val="000000"/>
          <w:sz w:val="24"/>
          <w:szCs w:val="24"/>
          <w:lang w:eastAsia="sq-AL"/>
        </w:rPr>
        <w:t>identifikimin</w:t>
      </w:r>
      <w:proofErr w:type="spellEnd"/>
      <w:r w:rsidRPr="00AB449A">
        <w:rPr>
          <w:color w:val="000000"/>
          <w:sz w:val="24"/>
          <w:szCs w:val="24"/>
          <w:lang w:eastAsia="sq-AL"/>
        </w:rPr>
        <w:t xml:space="preserve"> 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territorialisht</w:t>
      </w:r>
      <w:proofErr w:type="spellEnd"/>
      <w:r w:rsidRPr="00AB449A">
        <w:rPr>
          <w:color w:val="000000"/>
          <w:sz w:val="24"/>
          <w:szCs w:val="24"/>
          <w:lang w:eastAsia="sq-AL"/>
        </w:rPr>
        <w:t xml:space="preserve"> </w:t>
      </w:r>
      <w:proofErr w:type="spellStart"/>
      <w:r w:rsidRPr="00AB449A">
        <w:rPr>
          <w:color w:val="000000"/>
          <w:sz w:val="24"/>
          <w:szCs w:val="24"/>
          <w:lang w:eastAsia="sq-AL"/>
        </w:rPr>
        <w:t>kompetente</w:t>
      </w:r>
      <w:proofErr w:type="spellEnd"/>
      <w:r w:rsidRPr="00AB449A">
        <w:rPr>
          <w:color w:val="000000"/>
          <w:sz w:val="24"/>
          <w:szCs w:val="24"/>
          <w:lang w:eastAsia="sq-AL"/>
        </w:rPr>
        <w:t xml:space="preserve">, </w:t>
      </w:r>
      <w:proofErr w:type="spellStart"/>
      <w:r w:rsidRPr="00AB449A">
        <w:rPr>
          <w:color w:val="000000"/>
          <w:sz w:val="24"/>
          <w:szCs w:val="24"/>
          <w:lang w:eastAsia="sq-AL"/>
        </w:rPr>
        <w:t>vijohet</w:t>
      </w:r>
      <w:proofErr w:type="spellEnd"/>
      <w:r w:rsidRPr="00AB449A">
        <w:rPr>
          <w:color w:val="000000"/>
          <w:sz w:val="24"/>
          <w:szCs w:val="24"/>
          <w:lang w:eastAsia="sq-AL"/>
        </w:rPr>
        <w:t xml:space="preserve"> me </w:t>
      </w:r>
      <w:proofErr w:type="spellStart"/>
      <w:r w:rsidRPr="00AB449A">
        <w:rPr>
          <w:color w:val="000000"/>
          <w:sz w:val="24"/>
          <w:szCs w:val="24"/>
          <w:lang w:eastAsia="sq-AL"/>
        </w:rPr>
        <w:t>kriteret</w:t>
      </w:r>
      <w:proofErr w:type="spellEnd"/>
      <w:r w:rsidRPr="00AB449A">
        <w:rPr>
          <w:color w:val="000000"/>
          <w:sz w:val="24"/>
          <w:szCs w:val="24"/>
          <w:lang w:eastAsia="sq-AL"/>
        </w:rPr>
        <w:t xml:space="preserve"> e </w:t>
      </w:r>
      <w:proofErr w:type="spellStart"/>
      <w:r w:rsidRPr="00AB449A">
        <w:rPr>
          <w:color w:val="000000"/>
          <w:sz w:val="24"/>
          <w:szCs w:val="24"/>
          <w:lang w:eastAsia="sq-AL"/>
        </w:rPr>
        <w:t>tjera</w:t>
      </w:r>
      <w:proofErr w:type="spellEnd"/>
      <w:r w:rsidRPr="00AB449A">
        <w:rPr>
          <w:color w:val="000000"/>
          <w:sz w:val="24"/>
          <w:szCs w:val="24"/>
          <w:lang w:eastAsia="sq-AL"/>
        </w:rPr>
        <w:t xml:space="preserve"> </w:t>
      </w:r>
      <w:proofErr w:type="spellStart"/>
      <w:r w:rsidRPr="00AB449A">
        <w:rPr>
          <w:color w:val="000000"/>
          <w:sz w:val="24"/>
          <w:szCs w:val="24"/>
          <w:lang w:eastAsia="sq-AL"/>
        </w:rPr>
        <w:t>sipas</w:t>
      </w:r>
      <w:proofErr w:type="spellEnd"/>
      <w:r w:rsidRPr="00AB449A">
        <w:rPr>
          <w:color w:val="000000"/>
          <w:sz w:val="24"/>
          <w:szCs w:val="24"/>
          <w:lang w:eastAsia="sq-AL"/>
        </w:rPr>
        <w:t xml:space="preserve"> </w:t>
      </w:r>
      <w:proofErr w:type="spellStart"/>
      <w:r w:rsidRPr="00AB449A">
        <w:rPr>
          <w:color w:val="000000"/>
          <w:sz w:val="24"/>
          <w:szCs w:val="24"/>
          <w:lang w:eastAsia="sq-AL"/>
        </w:rPr>
        <w:t>radhës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përcaktuar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dispozitë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zgjidhur</w:t>
      </w:r>
      <w:proofErr w:type="spellEnd"/>
      <w:r w:rsidRPr="00AB449A">
        <w:rPr>
          <w:color w:val="000000"/>
          <w:sz w:val="24"/>
          <w:szCs w:val="24"/>
          <w:lang w:eastAsia="sq-AL"/>
        </w:rPr>
        <w:t xml:space="preserve"> </w:t>
      </w:r>
      <w:proofErr w:type="spellStart"/>
      <w:r w:rsidRPr="00AB449A">
        <w:rPr>
          <w:color w:val="000000"/>
          <w:sz w:val="24"/>
          <w:szCs w:val="24"/>
          <w:lang w:eastAsia="sq-AL"/>
        </w:rPr>
        <w:t>çështjen</w:t>
      </w:r>
      <w:proofErr w:type="spellEnd"/>
      <w:r w:rsidRPr="00AB449A">
        <w:rPr>
          <w:color w:val="000000"/>
          <w:sz w:val="24"/>
          <w:szCs w:val="24"/>
          <w:lang w:eastAsia="sq-AL"/>
        </w:rPr>
        <w:t xml:space="preserve"> </w:t>
      </w:r>
      <w:proofErr w:type="spellStart"/>
      <w:r w:rsidRPr="00AB449A">
        <w:rPr>
          <w:color w:val="000000"/>
          <w:sz w:val="24"/>
          <w:szCs w:val="24"/>
          <w:lang w:eastAsia="sq-AL"/>
        </w:rPr>
        <w:t>ligjore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bëj</w:t>
      </w:r>
      <w:proofErr w:type="spellEnd"/>
      <w:r w:rsidRPr="00AB449A">
        <w:rPr>
          <w:color w:val="000000"/>
          <w:sz w:val="24"/>
          <w:szCs w:val="24"/>
          <w:lang w:eastAsia="sq-AL"/>
        </w:rPr>
        <w:t xml:space="preserve"> </w:t>
      </w:r>
      <w:proofErr w:type="spellStart"/>
      <w:r w:rsidRPr="00AB449A">
        <w:rPr>
          <w:color w:val="000000"/>
          <w:sz w:val="24"/>
          <w:szCs w:val="24"/>
          <w:lang w:eastAsia="sq-AL"/>
        </w:rPr>
        <w:t>analizën</w:t>
      </w:r>
      <w:proofErr w:type="spellEnd"/>
      <w:r w:rsidRPr="00AB449A">
        <w:rPr>
          <w:color w:val="000000"/>
          <w:sz w:val="24"/>
          <w:szCs w:val="24"/>
          <w:lang w:eastAsia="sq-AL"/>
        </w:rPr>
        <w:t xml:space="preserve"> 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objekt</w:t>
      </w:r>
      <w:proofErr w:type="spellEnd"/>
      <w:r w:rsidRPr="00AB449A">
        <w:rPr>
          <w:color w:val="000000"/>
          <w:sz w:val="24"/>
          <w:szCs w:val="24"/>
          <w:lang w:eastAsia="sq-AL"/>
        </w:rPr>
        <w:t xml:space="preserve"> </w:t>
      </w:r>
      <w:proofErr w:type="spellStart"/>
      <w:r w:rsidRPr="00AB449A">
        <w:rPr>
          <w:color w:val="000000"/>
          <w:sz w:val="24"/>
          <w:szCs w:val="24"/>
          <w:lang w:eastAsia="sq-AL"/>
        </w:rPr>
        <w:t>akuze</w:t>
      </w:r>
      <w:proofErr w:type="spellEnd"/>
      <w:r w:rsidRPr="00AB449A">
        <w:rPr>
          <w:color w:val="000000"/>
          <w:sz w:val="24"/>
          <w:szCs w:val="24"/>
          <w:lang w:eastAsia="sq-AL"/>
        </w:rPr>
        <w:t xml:space="preserve"> duke </w:t>
      </w:r>
      <w:proofErr w:type="spellStart"/>
      <w:r w:rsidRPr="00AB449A">
        <w:rPr>
          <w:color w:val="000000"/>
          <w:sz w:val="24"/>
          <w:szCs w:val="24"/>
          <w:lang w:eastAsia="sq-AL"/>
        </w:rPr>
        <w:t>mbajtur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konsideratë</w:t>
      </w:r>
      <w:proofErr w:type="spellEnd"/>
      <w:r w:rsidRPr="00AB449A">
        <w:rPr>
          <w:color w:val="000000"/>
          <w:sz w:val="24"/>
          <w:szCs w:val="24"/>
          <w:lang w:eastAsia="sq-AL"/>
        </w:rPr>
        <w:t xml:space="preserve"> </w:t>
      </w:r>
      <w:proofErr w:type="spellStart"/>
      <w:r w:rsidRPr="00AB449A">
        <w:rPr>
          <w:color w:val="000000"/>
          <w:sz w:val="24"/>
          <w:szCs w:val="24"/>
          <w:lang w:eastAsia="sq-AL"/>
        </w:rPr>
        <w:t>kriterin</w:t>
      </w:r>
      <w:proofErr w:type="spellEnd"/>
      <w:r w:rsidRPr="00AB449A">
        <w:rPr>
          <w:color w:val="000000"/>
          <w:sz w:val="24"/>
          <w:szCs w:val="24"/>
          <w:lang w:eastAsia="sq-AL"/>
        </w:rPr>
        <w:t xml:space="preserve"> e </w:t>
      </w:r>
      <w:proofErr w:type="spellStart"/>
      <w:r w:rsidRPr="00AB449A">
        <w:rPr>
          <w:color w:val="000000"/>
          <w:sz w:val="24"/>
          <w:szCs w:val="24"/>
          <w:lang w:eastAsia="sq-AL"/>
        </w:rPr>
        <w:t>prioritetit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76 </w:t>
      </w:r>
      <w:proofErr w:type="spellStart"/>
      <w:r w:rsidRPr="00AB449A">
        <w:rPr>
          <w:color w:val="000000"/>
          <w:sz w:val="24"/>
          <w:szCs w:val="24"/>
          <w:lang w:eastAsia="sq-AL"/>
        </w:rPr>
        <w:t>i</w:t>
      </w:r>
      <w:proofErr w:type="spellEnd"/>
      <w:r w:rsidRPr="00AB449A">
        <w:rPr>
          <w:color w:val="000000"/>
          <w:sz w:val="24"/>
          <w:szCs w:val="24"/>
          <w:lang w:eastAsia="sq-AL"/>
        </w:rPr>
        <w:t xml:space="preserve"> KPP.</w:t>
      </w:r>
    </w:p>
    <w:p w14:paraId="55ECB487"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r w:rsidRPr="00AB449A">
        <w:rPr>
          <w:color w:val="000000"/>
          <w:sz w:val="24"/>
          <w:szCs w:val="24"/>
          <w:lang w:eastAsia="sq-AL"/>
        </w:rPr>
        <w:t xml:space="preserve">Neni 289 </w:t>
      </w:r>
      <w:proofErr w:type="spellStart"/>
      <w:r w:rsidRPr="00AB449A">
        <w:rPr>
          <w:color w:val="000000"/>
          <w:sz w:val="24"/>
          <w:szCs w:val="24"/>
          <w:lang w:eastAsia="sq-AL"/>
        </w:rPr>
        <w:t>i</w:t>
      </w:r>
      <w:proofErr w:type="spellEnd"/>
      <w:r w:rsidRPr="00AB449A">
        <w:rPr>
          <w:color w:val="000000"/>
          <w:sz w:val="24"/>
          <w:szCs w:val="24"/>
          <w:lang w:eastAsia="sq-AL"/>
        </w:rPr>
        <w:t xml:space="preserve"> KP, me </w:t>
      </w:r>
      <w:proofErr w:type="spellStart"/>
      <w:r w:rsidRPr="00AB449A">
        <w:rPr>
          <w:color w:val="000000"/>
          <w:sz w:val="24"/>
          <w:szCs w:val="24"/>
          <w:lang w:eastAsia="sq-AL"/>
        </w:rPr>
        <w:t>titull</w:t>
      </w:r>
      <w:proofErr w:type="spellEnd"/>
      <w:r w:rsidRPr="00AB449A">
        <w:rPr>
          <w:color w:val="000000"/>
          <w:sz w:val="24"/>
          <w:szCs w:val="24"/>
          <w:lang w:eastAsia="sq-AL"/>
        </w:rPr>
        <w:t xml:space="preserve"> “</w:t>
      </w:r>
      <w:proofErr w:type="spellStart"/>
      <w:r w:rsidRPr="00AB449A">
        <w:rPr>
          <w:color w:val="000000"/>
          <w:sz w:val="24"/>
          <w:szCs w:val="24"/>
          <w:lang w:eastAsia="sq-AL"/>
        </w:rPr>
        <w:t>Ndihma</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kalim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kufijve</w:t>
      </w:r>
      <w:proofErr w:type="spellEnd"/>
      <w:r w:rsidRPr="00AB449A">
        <w:rPr>
          <w:color w:val="000000"/>
          <w:sz w:val="24"/>
          <w:szCs w:val="24"/>
          <w:lang w:eastAsia="sq-AL"/>
        </w:rPr>
        <w:t>”...</w:t>
      </w:r>
      <w:proofErr w:type="spellStart"/>
      <w:r w:rsidRPr="00AB449A">
        <w:rPr>
          <w:color w:val="000000"/>
          <w:sz w:val="24"/>
          <w:szCs w:val="24"/>
          <w:lang w:eastAsia="sq-AL"/>
        </w:rPr>
        <w:t>Objekti</w:t>
      </w:r>
      <w:proofErr w:type="spellEnd"/>
      <w:r w:rsidRPr="00AB449A">
        <w:rPr>
          <w:color w:val="000000"/>
          <w:sz w:val="24"/>
          <w:szCs w:val="24"/>
          <w:lang w:eastAsia="sq-AL"/>
        </w:rPr>
        <w:t xml:space="preserve"> </w:t>
      </w:r>
      <w:proofErr w:type="spellStart"/>
      <w:r w:rsidRPr="00AB449A">
        <w:rPr>
          <w:color w:val="000000"/>
          <w:sz w:val="24"/>
          <w:szCs w:val="24"/>
          <w:lang w:eastAsia="sq-AL"/>
        </w:rPr>
        <w:t>kësaj</w:t>
      </w:r>
      <w:proofErr w:type="spellEnd"/>
      <w:r w:rsidRPr="00AB449A">
        <w:rPr>
          <w:color w:val="000000"/>
          <w:sz w:val="24"/>
          <w:szCs w:val="24"/>
          <w:lang w:eastAsia="sq-AL"/>
        </w:rPr>
        <w:t xml:space="preserve"> </w:t>
      </w:r>
      <w:proofErr w:type="spellStart"/>
      <w:r w:rsidRPr="00AB449A">
        <w:rPr>
          <w:color w:val="000000"/>
          <w:sz w:val="24"/>
          <w:szCs w:val="24"/>
          <w:lang w:eastAsia="sq-AL"/>
        </w:rPr>
        <w:t>vepre</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marrëdhëniet</w:t>
      </w:r>
      <w:proofErr w:type="spellEnd"/>
      <w:r w:rsidRPr="00AB449A">
        <w:rPr>
          <w:color w:val="000000"/>
          <w:sz w:val="24"/>
          <w:szCs w:val="24"/>
          <w:lang w:eastAsia="sq-AL"/>
        </w:rPr>
        <w:t xml:space="preserve"> </w:t>
      </w:r>
      <w:proofErr w:type="spellStart"/>
      <w:r w:rsidRPr="00AB449A">
        <w:rPr>
          <w:color w:val="000000"/>
          <w:sz w:val="24"/>
          <w:szCs w:val="24"/>
          <w:lang w:eastAsia="sq-AL"/>
        </w:rPr>
        <w:t>juridike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vendosura</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siguruar</w:t>
      </w:r>
      <w:proofErr w:type="spellEnd"/>
      <w:r w:rsidRPr="00AB449A">
        <w:rPr>
          <w:color w:val="000000"/>
          <w:sz w:val="24"/>
          <w:szCs w:val="24"/>
          <w:lang w:eastAsia="sq-AL"/>
        </w:rPr>
        <w:t xml:space="preserve"> </w:t>
      </w:r>
      <w:proofErr w:type="spellStart"/>
      <w:r w:rsidRPr="00AB449A">
        <w:rPr>
          <w:color w:val="000000"/>
          <w:sz w:val="24"/>
          <w:szCs w:val="24"/>
          <w:lang w:eastAsia="sq-AL"/>
        </w:rPr>
        <w:t>mbrojtjen</w:t>
      </w:r>
      <w:proofErr w:type="spellEnd"/>
      <w:r w:rsidRPr="00AB449A">
        <w:rPr>
          <w:color w:val="000000"/>
          <w:sz w:val="24"/>
          <w:szCs w:val="24"/>
          <w:lang w:eastAsia="sq-AL"/>
        </w:rPr>
        <w:t xml:space="preserve"> e </w:t>
      </w:r>
      <w:proofErr w:type="spellStart"/>
      <w:r w:rsidRPr="00AB449A">
        <w:rPr>
          <w:color w:val="000000"/>
          <w:sz w:val="24"/>
          <w:szCs w:val="24"/>
          <w:lang w:eastAsia="sq-AL"/>
        </w:rPr>
        <w:t>jetës</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shëndetit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njeriut</w:t>
      </w:r>
      <w:proofErr w:type="spellEnd"/>
      <w:r w:rsidRPr="00AB449A">
        <w:rPr>
          <w:color w:val="000000"/>
          <w:sz w:val="24"/>
          <w:szCs w:val="24"/>
          <w:lang w:eastAsia="sq-AL"/>
        </w:rPr>
        <w:t xml:space="preserve">, </w:t>
      </w:r>
      <w:proofErr w:type="spellStart"/>
      <w:r w:rsidRPr="00AB449A">
        <w:rPr>
          <w:color w:val="000000"/>
          <w:sz w:val="24"/>
          <w:szCs w:val="24"/>
          <w:lang w:eastAsia="sq-AL"/>
        </w:rPr>
        <w:t>garantimin</w:t>
      </w:r>
      <w:proofErr w:type="spellEnd"/>
      <w:r w:rsidRPr="00AB449A">
        <w:rPr>
          <w:color w:val="000000"/>
          <w:sz w:val="24"/>
          <w:szCs w:val="24"/>
          <w:lang w:eastAsia="sq-AL"/>
        </w:rPr>
        <w:t xml:space="preserve"> e </w:t>
      </w:r>
      <w:proofErr w:type="spellStart"/>
      <w:r w:rsidRPr="00AB449A">
        <w:rPr>
          <w:color w:val="000000"/>
          <w:sz w:val="24"/>
          <w:szCs w:val="24"/>
          <w:lang w:eastAsia="sq-AL"/>
        </w:rPr>
        <w:t>funksionimit</w:t>
      </w:r>
      <w:proofErr w:type="spellEnd"/>
      <w:r w:rsidRPr="00AB449A">
        <w:rPr>
          <w:color w:val="000000"/>
          <w:sz w:val="24"/>
          <w:szCs w:val="24"/>
          <w:lang w:eastAsia="sq-AL"/>
        </w:rPr>
        <w:t xml:space="preserve"> normal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lëvizjes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njerëzve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vendkalimet</w:t>
      </w:r>
      <w:proofErr w:type="spellEnd"/>
      <w:r w:rsidRPr="00AB449A">
        <w:rPr>
          <w:color w:val="000000"/>
          <w:sz w:val="24"/>
          <w:szCs w:val="24"/>
          <w:lang w:eastAsia="sq-AL"/>
        </w:rPr>
        <w:t xml:space="preserve"> </w:t>
      </w:r>
      <w:proofErr w:type="spellStart"/>
      <w:r w:rsidRPr="00AB449A">
        <w:rPr>
          <w:color w:val="000000"/>
          <w:sz w:val="24"/>
          <w:szCs w:val="24"/>
          <w:lang w:eastAsia="sq-AL"/>
        </w:rPr>
        <w:t>kufitare</w:t>
      </w:r>
      <w:proofErr w:type="spellEnd"/>
      <w:r w:rsidRPr="00AB449A">
        <w:rPr>
          <w:color w:val="000000"/>
          <w:sz w:val="24"/>
          <w:szCs w:val="24"/>
          <w:lang w:eastAsia="sq-AL"/>
        </w:rPr>
        <w:t xml:space="preserve">, </w:t>
      </w:r>
      <w:proofErr w:type="spellStart"/>
      <w:r w:rsidRPr="00AB449A">
        <w:rPr>
          <w:color w:val="000000"/>
          <w:sz w:val="24"/>
          <w:szCs w:val="24"/>
          <w:lang w:eastAsia="sq-AL"/>
        </w:rPr>
        <w:t>kontrollin</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mbikqyrjen</w:t>
      </w:r>
      <w:proofErr w:type="spellEnd"/>
      <w:r w:rsidRPr="00AB449A">
        <w:rPr>
          <w:color w:val="000000"/>
          <w:sz w:val="24"/>
          <w:szCs w:val="24"/>
          <w:lang w:eastAsia="sq-AL"/>
        </w:rPr>
        <w:t xml:space="preserve"> e </w:t>
      </w:r>
      <w:proofErr w:type="spellStart"/>
      <w:r w:rsidRPr="00AB449A">
        <w:rPr>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shtetërorë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rrezikuara</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kalimet</w:t>
      </w:r>
      <w:proofErr w:type="spellEnd"/>
      <w:r w:rsidRPr="00AB449A">
        <w:rPr>
          <w:color w:val="000000"/>
          <w:sz w:val="24"/>
          <w:szCs w:val="24"/>
          <w:lang w:eastAsia="sq-AL"/>
        </w:rPr>
        <w:t xml:space="preserve"> e </w:t>
      </w:r>
      <w:proofErr w:type="spellStart"/>
      <w:r w:rsidRPr="00AB449A">
        <w:rPr>
          <w:color w:val="000000"/>
          <w:sz w:val="24"/>
          <w:szCs w:val="24"/>
          <w:lang w:eastAsia="sq-AL"/>
        </w:rPr>
        <w:t>paligjshme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tyre</w:t>
      </w:r>
      <w:proofErr w:type="spellEnd"/>
      <w:r w:rsidRPr="00AB449A">
        <w:rPr>
          <w:color w:val="000000"/>
          <w:sz w:val="24"/>
          <w:szCs w:val="24"/>
          <w:lang w:eastAsia="sq-AL"/>
        </w:rPr>
        <w:t>.</w:t>
      </w:r>
    </w:p>
    <w:p w14:paraId="74D67775"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r w:rsidRPr="00AB449A">
        <w:rPr>
          <w:color w:val="000000"/>
          <w:sz w:val="24"/>
          <w:szCs w:val="24"/>
          <w:lang w:eastAsia="sq-AL"/>
        </w:rPr>
        <w:t xml:space="preserve">Nga ana </w:t>
      </w:r>
      <w:proofErr w:type="spellStart"/>
      <w:r w:rsidRPr="00AB449A">
        <w:rPr>
          <w:color w:val="000000"/>
          <w:sz w:val="24"/>
          <w:szCs w:val="24"/>
          <w:lang w:eastAsia="sq-AL"/>
        </w:rPr>
        <w:t>objektive</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kryhet</w:t>
      </w:r>
      <w:proofErr w:type="spellEnd"/>
      <w:r w:rsidRPr="00AB449A">
        <w:rPr>
          <w:color w:val="000000"/>
          <w:sz w:val="24"/>
          <w:szCs w:val="24"/>
          <w:lang w:eastAsia="sq-AL"/>
        </w:rPr>
        <w:t xml:space="preserve"> me </w:t>
      </w:r>
      <w:proofErr w:type="spellStart"/>
      <w:r w:rsidRPr="00AB449A">
        <w:rPr>
          <w:color w:val="000000"/>
          <w:sz w:val="24"/>
          <w:szCs w:val="24"/>
          <w:lang w:eastAsia="sq-AL"/>
        </w:rPr>
        <w:t>veprime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kundërligjshme</w:t>
      </w:r>
      <w:proofErr w:type="spellEnd"/>
      <w:r w:rsidRPr="00AB449A">
        <w:rPr>
          <w:color w:val="000000"/>
          <w:sz w:val="24"/>
          <w:szCs w:val="24"/>
          <w:lang w:eastAsia="sq-AL"/>
        </w:rPr>
        <w:t xml:space="preserve">, </w:t>
      </w:r>
      <w:proofErr w:type="spellStart"/>
      <w:r w:rsidRPr="00AB449A">
        <w:rPr>
          <w:color w:val="000000"/>
          <w:sz w:val="24"/>
          <w:szCs w:val="24"/>
          <w:lang w:eastAsia="sq-AL"/>
        </w:rPr>
        <w:t>shoqërisht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rrezikshme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cilat</w:t>
      </w:r>
      <w:proofErr w:type="spellEnd"/>
      <w:r w:rsidRPr="00AB449A">
        <w:rPr>
          <w:color w:val="000000"/>
          <w:sz w:val="24"/>
          <w:szCs w:val="24"/>
          <w:lang w:eastAsia="sq-AL"/>
        </w:rPr>
        <w:t xml:space="preserve"> </w:t>
      </w:r>
      <w:proofErr w:type="spellStart"/>
      <w:r w:rsidRPr="00AB449A">
        <w:rPr>
          <w:color w:val="000000"/>
          <w:sz w:val="24"/>
          <w:szCs w:val="24"/>
          <w:lang w:eastAsia="sq-AL"/>
        </w:rPr>
        <w:t>shprehen</w:t>
      </w:r>
      <w:proofErr w:type="spellEnd"/>
      <w:r w:rsidRPr="00AB449A">
        <w:rPr>
          <w:color w:val="000000"/>
          <w:sz w:val="24"/>
          <w:szCs w:val="24"/>
          <w:lang w:eastAsia="sq-AL"/>
        </w:rPr>
        <w:t xml:space="preserve"> me </w:t>
      </w:r>
      <w:proofErr w:type="spellStart"/>
      <w:r w:rsidRPr="00AB449A">
        <w:rPr>
          <w:color w:val="000000"/>
          <w:sz w:val="24"/>
          <w:szCs w:val="24"/>
          <w:lang w:eastAsia="sq-AL"/>
        </w:rPr>
        <w:t>dhënien</w:t>
      </w:r>
      <w:proofErr w:type="spellEnd"/>
      <w:r w:rsidRPr="00AB449A">
        <w:rPr>
          <w:color w:val="000000"/>
          <w:sz w:val="24"/>
          <w:szCs w:val="24"/>
          <w:lang w:eastAsia="sq-AL"/>
        </w:rPr>
        <w:t xml:space="preserve"> e </w:t>
      </w:r>
      <w:proofErr w:type="spellStart"/>
      <w:r w:rsidRPr="00AB449A">
        <w:rPr>
          <w:color w:val="000000"/>
          <w:sz w:val="24"/>
          <w:szCs w:val="24"/>
          <w:lang w:eastAsia="sq-AL"/>
        </w:rPr>
        <w:t>ndihmës</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mundësuar</w:t>
      </w:r>
      <w:proofErr w:type="spellEnd"/>
      <w:r w:rsidRPr="00AB449A">
        <w:rPr>
          <w:color w:val="000000"/>
          <w:sz w:val="24"/>
          <w:szCs w:val="24"/>
          <w:lang w:eastAsia="sq-AL"/>
        </w:rPr>
        <w:t xml:space="preserve"> </w:t>
      </w:r>
      <w:proofErr w:type="spellStart"/>
      <w:r w:rsidRPr="00AB449A">
        <w:rPr>
          <w:color w:val="000000"/>
          <w:sz w:val="24"/>
          <w:szCs w:val="24"/>
          <w:lang w:eastAsia="sq-AL"/>
        </w:rPr>
        <w:t>kalimin</w:t>
      </w:r>
      <w:proofErr w:type="spellEnd"/>
      <w:r w:rsidRPr="00AB449A">
        <w:rPr>
          <w:color w:val="000000"/>
          <w:sz w:val="24"/>
          <w:szCs w:val="24"/>
          <w:lang w:eastAsia="sq-AL"/>
        </w:rPr>
        <w:t xml:space="preserve"> e </w:t>
      </w:r>
      <w:proofErr w:type="spellStart"/>
      <w:r w:rsidRPr="00AB449A">
        <w:rPr>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shtetëror</w:t>
      </w:r>
      <w:proofErr w:type="spellEnd"/>
      <w:r w:rsidRPr="00AB449A">
        <w:rPr>
          <w:color w:val="000000"/>
          <w:sz w:val="24"/>
          <w:szCs w:val="24"/>
          <w:lang w:eastAsia="sq-AL"/>
        </w:rPr>
        <w:t xml:space="preserve">, </w:t>
      </w:r>
      <w:proofErr w:type="spellStart"/>
      <w:r w:rsidRPr="00AB449A">
        <w:rPr>
          <w:color w:val="000000"/>
          <w:sz w:val="24"/>
          <w:szCs w:val="24"/>
          <w:lang w:eastAsia="sq-AL"/>
        </w:rPr>
        <w:t>nëpërmjet</w:t>
      </w:r>
      <w:proofErr w:type="spellEnd"/>
      <w:r w:rsidRPr="00AB449A">
        <w:rPr>
          <w:color w:val="000000"/>
          <w:sz w:val="24"/>
          <w:szCs w:val="24"/>
          <w:lang w:eastAsia="sq-AL"/>
        </w:rPr>
        <w:t xml:space="preserve"> </w:t>
      </w:r>
      <w:proofErr w:type="spellStart"/>
      <w:r w:rsidRPr="00AB449A">
        <w:rPr>
          <w:color w:val="000000"/>
          <w:sz w:val="24"/>
          <w:szCs w:val="24"/>
          <w:lang w:eastAsia="sq-AL"/>
        </w:rPr>
        <w:t>pikave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kalimit</w:t>
      </w:r>
      <w:proofErr w:type="spellEnd"/>
      <w:r w:rsidRPr="00AB449A">
        <w:rPr>
          <w:color w:val="000000"/>
          <w:sz w:val="24"/>
          <w:szCs w:val="24"/>
          <w:lang w:eastAsia="sq-AL"/>
        </w:rPr>
        <w:t xml:space="preserve"> </w:t>
      </w:r>
      <w:proofErr w:type="spellStart"/>
      <w:r w:rsidRPr="00AB449A">
        <w:rPr>
          <w:color w:val="000000"/>
          <w:sz w:val="24"/>
          <w:szCs w:val="24"/>
          <w:lang w:eastAsia="sq-AL"/>
        </w:rPr>
        <w:t>kufitar</w:t>
      </w:r>
      <w:proofErr w:type="spellEnd"/>
      <w:r w:rsidRPr="00AB449A">
        <w:rPr>
          <w:color w:val="000000"/>
          <w:sz w:val="24"/>
          <w:szCs w:val="24"/>
          <w:lang w:eastAsia="sq-AL"/>
        </w:rPr>
        <w:t xml:space="preserve"> </w:t>
      </w:r>
      <w:proofErr w:type="spellStart"/>
      <w:r w:rsidRPr="00AB449A">
        <w:rPr>
          <w:color w:val="000000"/>
          <w:sz w:val="24"/>
          <w:szCs w:val="24"/>
          <w:lang w:eastAsia="sq-AL"/>
        </w:rPr>
        <w:t>tokësor</w:t>
      </w:r>
      <w:proofErr w:type="spellEnd"/>
      <w:r w:rsidRPr="00AB449A">
        <w:rPr>
          <w:color w:val="000000"/>
          <w:sz w:val="24"/>
          <w:szCs w:val="24"/>
          <w:lang w:eastAsia="sq-AL"/>
        </w:rPr>
        <w:t xml:space="preserve">, </w:t>
      </w:r>
      <w:proofErr w:type="spellStart"/>
      <w:r w:rsidRPr="00AB449A">
        <w:rPr>
          <w:color w:val="000000"/>
          <w:sz w:val="24"/>
          <w:szCs w:val="24"/>
          <w:lang w:eastAsia="sq-AL"/>
        </w:rPr>
        <w:t>detar</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ajror</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jashtë</w:t>
      </w:r>
      <w:proofErr w:type="spellEnd"/>
      <w:r w:rsidRPr="00AB449A">
        <w:rPr>
          <w:color w:val="000000"/>
          <w:sz w:val="24"/>
          <w:szCs w:val="24"/>
          <w:lang w:eastAsia="sq-AL"/>
        </w:rPr>
        <w:t xml:space="preserve"> </w:t>
      </w:r>
      <w:proofErr w:type="spellStart"/>
      <w:r w:rsidRPr="00AB449A">
        <w:rPr>
          <w:color w:val="000000"/>
          <w:sz w:val="24"/>
          <w:szCs w:val="24"/>
          <w:lang w:eastAsia="sq-AL"/>
        </w:rPr>
        <w:t>këtyre</w:t>
      </w:r>
      <w:proofErr w:type="spellEnd"/>
      <w:r w:rsidRPr="00AB449A">
        <w:rPr>
          <w:color w:val="000000"/>
          <w:sz w:val="24"/>
          <w:szCs w:val="24"/>
          <w:lang w:eastAsia="sq-AL"/>
        </w:rPr>
        <w:t xml:space="preserve"> </w:t>
      </w:r>
      <w:proofErr w:type="spellStart"/>
      <w:r w:rsidRPr="00AB449A">
        <w:rPr>
          <w:color w:val="000000"/>
          <w:sz w:val="24"/>
          <w:szCs w:val="24"/>
          <w:lang w:eastAsia="sq-AL"/>
        </w:rPr>
        <w:t>pikave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autorizuara</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kalim</w:t>
      </w:r>
      <w:proofErr w:type="spellEnd"/>
      <w:r w:rsidRPr="00AB449A">
        <w:rPr>
          <w:color w:val="000000"/>
          <w:sz w:val="24"/>
          <w:szCs w:val="24"/>
          <w:lang w:eastAsia="sq-AL"/>
        </w:rPr>
        <w:t xml:space="preserve"> </w:t>
      </w:r>
      <w:proofErr w:type="spellStart"/>
      <w:r w:rsidRPr="00AB449A">
        <w:rPr>
          <w:color w:val="000000"/>
          <w:sz w:val="24"/>
          <w:szCs w:val="24"/>
          <w:lang w:eastAsia="sq-AL"/>
        </w:rPr>
        <w:t>kufitar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mungesë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dokumentacionit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ligjshëm</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njeh</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drejtën</w:t>
      </w:r>
      <w:proofErr w:type="spellEnd"/>
      <w:r w:rsidRPr="00AB449A">
        <w:rPr>
          <w:color w:val="000000"/>
          <w:sz w:val="24"/>
          <w:szCs w:val="24"/>
          <w:lang w:eastAsia="sq-AL"/>
        </w:rPr>
        <w:t xml:space="preserve"> e </w:t>
      </w:r>
      <w:proofErr w:type="spellStart"/>
      <w:r w:rsidRPr="00AB449A">
        <w:rPr>
          <w:color w:val="000000"/>
          <w:sz w:val="24"/>
          <w:szCs w:val="24"/>
          <w:lang w:eastAsia="sq-AL"/>
        </w:rPr>
        <w:t>qëndrimit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territoret</w:t>
      </w:r>
      <w:proofErr w:type="spellEnd"/>
      <w:r w:rsidRPr="00AB449A">
        <w:rPr>
          <w:color w:val="000000"/>
          <w:sz w:val="24"/>
          <w:szCs w:val="24"/>
          <w:lang w:eastAsia="sq-AL"/>
        </w:rPr>
        <w:t xml:space="preserve"> e </w:t>
      </w:r>
      <w:proofErr w:type="spellStart"/>
      <w:r w:rsidRPr="00AB449A">
        <w:rPr>
          <w:color w:val="000000"/>
          <w:sz w:val="24"/>
          <w:szCs w:val="24"/>
          <w:lang w:eastAsia="sq-AL"/>
        </w:rPr>
        <w:t>shteteve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huaja</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anasjelltas</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me </w:t>
      </w:r>
      <w:proofErr w:type="spellStart"/>
      <w:r w:rsidRPr="00AB449A">
        <w:rPr>
          <w:color w:val="000000"/>
          <w:sz w:val="24"/>
          <w:szCs w:val="24"/>
          <w:lang w:eastAsia="sq-AL"/>
        </w:rPr>
        <w:t>çdo</w:t>
      </w:r>
      <w:proofErr w:type="spellEnd"/>
      <w:r w:rsidRPr="00AB449A">
        <w:rPr>
          <w:color w:val="000000"/>
          <w:sz w:val="24"/>
          <w:szCs w:val="24"/>
          <w:lang w:eastAsia="sq-AL"/>
        </w:rPr>
        <w:t xml:space="preserve"> </w:t>
      </w:r>
      <w:proofErr w:type="spellStart"/>
      <w:r w:rsidRPr="00AB449A">
        <w:rPr>
          <w:color w:val="000000"/>
          <w:sz w:val="24"/>
          <w:szCs w:val="24"/>
          <w:lang w:eastAsia="sq-AL"/>
        </w:rPr>
        <w:t>lloj</w:t>
      </w:r>
      <w:proofErr w:type="spellEnd"/>
      <w:r w:rsidRPr="00AB449A">
        <w:rPr>
          <w:color w:val="000000"/>
          <w:sz w:val="24"/>
          <w:szCs w:val="24"/>
          <w:lang w:eastAsia="sq-AL"/>
        </w:rPr>
        <w:t xml:space="preserve"> </w:t>
      </w:r>
      <w:proofErr w:type="spellStart"/>
      <w:r w:rsidRPr="00AB449A">
        <w:rPr>
          <w:color w:val="000000"/>
          <w:sz w:val="24"/>
          <w:szCs w:val="24"/>
          <w:lang w:eastAsia="sq-AL"/>
        </w:rPr>
        <w:t>forme</w:t>
      </w:r>
      <w:proofErr w:type="spellEnd"/>
      <w:r w:rsidRPr="00AB449A">
        <w:rPr>
          <w:color w:val="000000"/>
          <w:sz w:val="24"/>
          <w:szCs w:val="24"/>
          <w:lang w:eastAsia="sq-AL"/>
        </w:rPr>
        <w:t xml:space="preserve"> </w:t>
      </w:r>
      <w:proofErr w:type="spellStart"/>
      <w:r w:rsidRPr="00AB449A">
        <w:rPr>
          <w:color w:val="000000"/>
          <w:sz w:val="24"/>
          <w:szCs w:val="24"/>
          <w:lang w:eastAsia="sq-AL"/>
        </w:rPr>
        <w:t>tjetër</w:t>
      </w:r>
      <w:proofErr w:type="spellEnd"/>
      <w:r w:rsidRPr="00AB449A">
        <w:rPr>
          <w:color w:val="000000"/>
          <w:sz w:val="24"/>
          <w:szCs w:val="24"/>
          <w:lang w:eastAsia="sq-AL"/>
        </w:rPr>
        <w:t xml:space="preserve">.  </w:t>
      </w:r>
      <w:proofErr w:type="spellStart"/>
      <w:r w:rsidRPr="00AB449A">
        <w:rPr>
          <w:color w:val="000000"/>
          <w:sz w:val="24"/>
          <w:szCs w:val="24"/>
          <w:lang w:eastAsia="sq-AL"/>
        </w:rPr>
        <w:t>Kjo</w:t>
      </w:r>
      <w:proofErr w:type="spellEnd"/>
      <w:r w:rsidRPr="00AB449A">
        <w:rPr>
          <w:color w:val="000000"/>
          <w:sz w:val="24"/>
          <w:szCs w:val="24"/>
          <w:lang w:eastAsia="sq-AL"/>
        </w:rPr>
        <w:t xml:space="preserve"> </w:t>
      </w:r>
      <w:proofErr w:type="spellStart"/>
      <w:r w:rsidRPr="00AB449A">
        <w:rPr>
          <w:color w:val="000000"/>
          <w:sz w:val="24"/>
          <w:szCs w:val="24"/>
          <w:lang w:eastAsia="sq-AL"/>
        </w:rPr>
        <w:t>vepër</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ka </w:t>
      </w:r>
      <w:proofErr w:type="spellStart"/>
      <w:r w:rsidRPr="00AB449A">
        <w:rPr>
          <w:color w:val="000000"/>
          <w:sz w:val="24"/>
          <w:szCs w:val="24"/>
          <w:lang w:eastAsia="sq-AL"/>
        </w:rPr>
        <w:t>karakter</w:t>
      </w:r>
      <w:proofErr w:type="spellEnd"/>
      <w:r w:rsidRPr="00AB449A">
        <w:rPr>
          <w:color w:val="000000"/>
          <w:sz w:val="24"/>
          <w:szCs w:val="24"/>
          <w:lang w:eastAsia="sq-AL"/>
        </w:rPr>
        <w:t xml:space="preserve"> formal, </w:t>
      </w:r>
      <w:proofErr w:type="spellStart"/>
      <w:r w:rsidRPr="00AB449A">
        <w:rPr>
          <w:color w:val="000000"/>
          <w:sz w:val="24"/>
          <w:szCs w:val="24"/>
          <w:lang w:eastAsia="sq-AL"/>
        </w:rPr>
        <w:t>mjafton</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provohet</w:t>
      </w:r>
      <w:proofErr w:type="spellEnd"/>
      <w:r w:rsidRPr="00AB449A">
        <w:rPr>
          <w:color w:val="000000"/>
          <w:sz w:val="24"/>
          <w:szCs w:val="24"/>
          <w:lang w:eastAsia="sq-AL"/>
        </w:rPr>
        <w:t xml:space="preserve"> se </w:t>
      </w:r>
      <w:proofErr w:type="spellStart"/>
      <w:r w:rsidRPr="00AB449A">
        <w:rPr>
          <w:color w:val="000000"/>
          <w:sz w:val="24"/>
          <w:szCs w:val="24"/>
          <w:lang w:eastAsia="sq-AL"/>
        </w:rPr>
        <w:t>personi</w:t>
      </w:r>
      <w:proofErr w:type="spellEnd"/>
      <w:r w:rsidRPr="00AB449A">
        <w:rPr>
          <w:color w:val="000000"/>
          <w:sz w:val="24"/>
          <w:szCs w:val="24"/>
          <w:lang w:eastAsia="sq-AL"/>
        </w:rPr>
        <w:t xml:space="preserve"> ka </w:t>
      </w:r>
      <w:proofErr w:type="spellStart"/>
      <w:r w:rsidRPr="00AB449A">
        <w:rPr>
          <w:color w:val="000000"/>
          <w:sz w:val="24"/>
          <w:szCs w:val="24"/>
          <w:lang w:eastAsia="sq-AL"/>
        </w:rPr>
        <w:t>ofruar</w:t>
      </w:r>
      <w:proofErr w:type="spellEnd"/>
      <w:r w:rsidRPr="00AB449A">
        <w:rPr>
          <w:color w:val="000000"/>
          <w:sz w:val="24"/>
          <w:szCs w:val="24"/>
          <w:lang w:eastAsia="sq-AL"/>
        </w:rPr>
        <w:t xml:space="preserve"> </w:t>
      </w:r>
      <w:proofErr w:type="spellStart"/>
      <w:r w:rsidRPr="00AB449A">
        <w:rPr>
          <w:color w:val="000000"/>
          <w:sz w:val="24"/>
          <w:szCs w:val="24"/>
          <w:lang w:eastAsia="sq-AL"/>
        </w:rPr>
        <w:t>strehimin</w:t>
      </w:r>
      <w:proofErr w:type="spellEnd"/>
      <w:r w:rsidRPr="00AB449A">
        <w:rPr>
          <w:color w:val="000000"/>
          <w:sz w:val="24"/>
          <w:szCs w:val="24"/>
          <w:lang w:eastAsia="sq-AL"/>
        </w:rPr>
        <w:t xml:space="preserve">, </w:t>
      </w:r>
      <w:proofErr w:type="spellStart"/>
      <w:r w:rsidRPr="00AB449A">
        <w:rPr>
          <w:color w:val="000000"/>
          <w:sz w:val="24"/>
          <w:szCs w:val="24"/>
          <w:lang w:eastAsia="sq-AL"/>
        </w:rPr>
        <w:t>shoqërimin</w:t>
      </w:r>
      <w:proofErr w:type="spellEnd"/>
      <w:r w:rsidRPr="00AB449A">
        <w:rPr>
          <w:color w:val="000000"/>
          <w:sz w:val="24"/>
          <w:szCs w:val="24"/>
          <w:lang w:eastAsia="sq-AL"/>
        </w:rPr>
        <w:t xml:space="preserve">, ka </w:t>
      </w:r>
      <w:proofErr w:type="spellStart"/>
      <w:r w:rsidRPr="00AB449A">
        <w:rPr>
          <w:color w:val="000000"/>
          <w:sz w:val="24"/>
          <w:szCs w:val="24"/>
          <w:lang w:eastAsia="sq-AL"/>
        </w:rPr>
        <w:t>vënë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dispozicion</w:t>
      </w:r>
      <w:proofErr w:type="spellEnd"/>
      <w:r w:rsidRPr="00AB449A">
        <w:rPr>
          <w:color w:val="000000"/>
          <w:sz w:val="24"/>
          <w:szCs w:val="24"/>
          <w:lang w:eastAsia="sq-AL"/>
        </w:rPr>
        <w:t xml:space="preserve"> </w:t>
      </w:r>
      <w:proofErr w:type="spellStart"/>
      <w:r w:rsidRPr="00AB449A">
        <w:rPr>
          <w:color w:val="000000"/>
          <w:sz w:val="24"/>
          <w:szCs w:val="24"/>
          <w:lang w:eastAsia="sq-AL"/>
        </w:rPr>
        <w:t>mjete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ndryshme</w:t>
      </w:r>
      <w:proofErr w:type="spellEnd"/>
      <w:r w:rsidRPr="00AB449A">
        <w:rPr>
          <w:color w:val="000000"/>
          <w:sz w:val="24"/>
          <w:szCs w:val="24"/>
          <w:lang w:eastAsia="sq-AL"/>
        </w:rPr>
        <w:t xml:space="preserve"> </w:t>
      </w:r>
      <w:proofErr w:type="spellStart"/>
      <w:r w:rsidRPr="00AB449A">
        <w:rPr>
          <w:color w:val="000000"/>
          <w:sz w:val="24"/>
          <w:szCs w:val="24"/>
          <w:lang w:eastAsia="sq-AL"/>
        </w:rPr>
        <w:t>udhëtimi</w:t>
      </w:r>
      <w:proofErr w:type="spellEnd"/>
      <w:r w:rsidRPr="00AB449A">
        <w:rPr>
          <w:color w:val="000000"/>
          <w:sz w:val="24"/>
          <w:szCs w:val="24"/>
          <w:lang w:eastAsia="sq-AL"/>
        </w:rPr>
        <w:t xml:space="preserve"> </w:t>
      </w:r>
      <w:proofErr w:type="spellStart"/>
      <w:r w:rsidRPr="00AB449A">
        <w:rPr>
          <w:color w:val="000000"/>
          <w:sz w:val="24"/>
          <w:szCs w:val="24"/>
          <w:lang w:eastAsia="sq-AL"/>
        </w:rPr>
        <w:t>etj</w:t>
      </w:r>
      <w:proofErr w:type="spellEnd"/>
      <w:r w:rsidRPr="00AB449A">
        <w:rPr>
          <w:color w:val="000000"/>
          <w:sz w:val="24"/>
          <w:szCs w:val="24"/>
          <w:lang w:eastAsia="sq-AL"/>
        </w:rPr>
        <w:t xml:space="preserve">, apo ka </w:t>
      </w:r>
      <w:proofErr w:type="spellStart"/>
      <w:r w:rsidRPr="00AB449A">
        <w:rPr>
          <w:color w:val="000000"/>
          <w:sz w:val="24"/>
          <w:szCs w:val="24"/>
          <w:lang w:eastAsia="sq-AL"/>
        </w:rPr>
        <w:t>ofruar</w:t>
      </w:r>
      <w:proofErr w:type="spellEnd"/>
      <w:r w:rsidRPr="00AB449A">
        <w:rPr>
          <w:color w:val="000000"/>
          <w:sz w:val="24"/>
          <w:szCs w:val="24"/>
          <w:lang w:eastAsia="sq-AL"/>
        </w:rPr>
        <w:t xml:space="preserve"> </w:t>
      </w:r>
      <w:proofErr w:type="spellStart"/>
      <w:r w:rsidRPr="00AB449A">
        <w:rPr>
          <w:color w:val="000000"/>
          <w:sz w:val="24"/>
          <w:szCs w:val="24"/>
          <w:lang w:eastAsia="sq-AL"/>
        </w:rPr>
        <w:t>çdo</w:t>
      </w:r>
      <w:proofErr w:type="spellEnd"/>
      <w:r w:rsidRPr="00AB449A">
        <w:rPr>
          <w:color w:val="000000"/>
          <w:sz w:val="24"/>
          <w:szCs w:val="24"/>
          <w:lang w:eastAsia="sq-AL"/>
        </w:rPr>
        <w:t xml:space="preserve"> </w:t>
      </w:r>
      <w:proofErr w:type="spellStart"/>
      <w:r w:rsidRPr="00AB449A">
        <w:rPr>
          <w:color w:val="000000"/>
          <w:sz w:val="24"/>
          <w:szCs w:val="24"/>
          <w:lang w:eastAsia="sq-AL"/>
        </w:rPr>
        <w:t>lloj</w:t>
      </w:r>
      <w:proofErr w:type="spellEnd"/>
      <w:r w:rsidRPr="00AB449A">
        <w:rPr>
          <w:color w:val="000000"/>
          <w:sz w:val="24"/>
          <w:szCs w:val="24"/>
          <w:lang w:eastAsia="sq-AL"/>
        </w:rPr>
        <w:t xml:space="preserve"> </w:t>
      </w:r>
      <w:proofErr w:type="spellStart"/>
      <w:r w:rsidRPr="00AB449A">
        <w:rPr>
          <w:color w:val="000000"/>
          <w:sz w:val="24"/>
          <w:szCs w:val="24"/>
          <w:lang w:eastAsia="sq-AL"/>
        </w:rPr>
        <w:t>ndihme</w:t>
      </w:r>
      <w:proofErr w:type="spellEnd"/>
      <w:r w:rsidRPr="00AB449A">
        <w:rPr>
          <w:color w:val="000000"/>
          <w:sz w:val="24"/>
          <w:szCs w:val="24"/>
          <w:lang w:eastAsia="sq-AL"/>
        </w:rPr>
        <w:t xml:space="preserve"> </w:t>
      </w:r>
      <w:proofErr w:type="spellStart"/>
      <w:r w:rsidRPr="00AB449A">
        <w:rPr>
          <w:color w:val="000000"/>
          <w:sz w:val="24"/>
          <w:szCs w:val="24"/>
          <w:lang w:eastAsia="sq-AL"/>
        </w:rPr>
        <w:t>tjetër</w:t>
      </w:r>
      <w:proofErr w:type="spellEnd"/>
      <w:r w:rsidRPr="00AB449A">
        <w:rPr>
          <w:color w:val="000000"/>
          <w:sz w:val="24"/>
          <w:szCs w:val="24"/>
          <w:lang w:eastAsia="sq-AL"/>
        </w:rPr>
        <w:t xml:space="preserve">, me </w:t>
      </w:r>
      <w:proofErr w:type="spellStart"/>
      <w:r w:rsidRPr="00AB449A">
        <w:rPr>
          <w:color w:val="000000"/>
          <w:sz w:val="24"/>
          <w:szCs w:val="24"/>
          <w:lang w:eastAsia="sq-AL"/>
        </w:rPr>
        <w:t>qëllimin</w:t>
      </w:r>
      <w:proofErr w:type="spellEnd"/>
      <w:r w:rsidRPr="00AB449A">
        <w:rPr>
          <w:color w:val="000000"/>
          <w:sz w:val="24"/>
          <w:szCs w:val="24"/>
          <w:lang w:eastAsia="sq-AL"/>
        </w:rPr>
        <w:t xml:space="preserve"> determinant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ndihmuar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mundësuar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kalimin</w:t>
      </w:r>
      <w:proofErr w:type="spellEnd"/>
      <w:r w:rsidRPr="00AB449A">
        <w:rPr>
          <w:color w:val="000000"/>
          <w:sz w:val="24"/>
          <w:szCs w:val="24"/>
          <w:lang w:eastAsia="sq-AL"/>
        </w:rPr>
        <w:t xml:space="preserve"> 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shtetëror</w:t>
      </w:r>
      <w:proofErr w:type="spellEnd"/>
      <w:r w:rsidRPr="00AB449A">
        <w:rPr>
          <w:color w:val="000000"/>
          <w:sz w:val="24"/>
          <w:szCs w:val="24"/>
          <w:lang w:eastAsia="sq-AL"/>
        </w:rPr>
        <w:t xml:space="preserve"> (</w:t>
      </w:r>
      <w:proofErr w:type="spellStart"/>
      <w:r w:rsidRPr="00AB449A">
        <w:rPr>
          <w:color w:val="000000"/>
          <w:sz w:val="24"/>
          <w:szCs w:val="24"/>
          <w:lang w:eastAsia="sq-AL"/>
        </w:rPr>
        <w:t>tokësor</w:t>
      </w:r>
      <w:proofErr w:type="spellEnd"/>
      <w:r w:rsidRPr="00AB449A">
        <w:rPr>
          <w:color w:val="000000"/>
          <w:sz w:val="24"/>
          <w:szCs w:val="24"/>
          <w:lang w:eastAsia="sq-AL"/>
        </w:rPr>
        <w:t xml:space="preserve">, </w:t>
      </w:r>
      <w:proofErr w:type="spellStart"/>
      <w:r w:rsidRPr="00AB449A">
        <w:rPr>
          <w:color w:val="000000"/>
          <w:sz w:val="24"/>
          <w:szCs w:val="24"/>
          <w:lang w:eastAsia="sq-AL"/>
        </w:rPr>
        <w:t>ajror</w:t>
      </w:r>
      <w:proofErr w:type="spellEnd"/>
      <w:r w:rsidRPr="00AB449A">
        <w:rPr>
          <w:color w:val="000000"/>
          <w:sz w:val="24"/>
          <w:szCs w:val="24"/>
          <w:lang w:eastAsia="sq-AL"/>
        </w:rPr>
        <w:t xml:space="preserve">, </w:t>
      </w:r>
      <w:proofErr w:type="spellStart"/>
      <w:r w:rsidRPr="00AB449A">
        <w:rPr>
          <w:color w:val="000000"/>
          <w:sz w:val="24"/>
          <w:szCs w:val="24"/>
          <w:lang w:eastAsia="sq-AL"/>
        </w:rPr>
        <w:t>detar</w:t>
      </w:r>
      <w:proofErr w:type="spellEnd"/>
      <w:r w:rsidRPr="00AB449A">
        <w:rPr>
          <w:color w:val="000000"/>
          <w:sz w:val="24"/>
          <w:szCs w:val="24"/>
          <w:lang w:eastAsia="sq-AL"/>
        </w:rPr>
        <w:t>)</w:t>
      </w:r>
      <w:r w:rsidR="00EB0C69" w:rsidRPr="00AB449A">
        <w:rPr>
          <w:color w:val="000000"/>
          <w:sz w:val="24"/>
          <w:szCs w:val="24"/>
          <w:lang w:eastAsia="sq-AL"/>
        </w:rPr>
        <w:t>, pa</w:t>
      </w:r>
      <w:r w:rsidRPr="00AB449A">
        <w:rPr>
          <w:color w:val="000000"/>
          <w:sz w:val="24"/>
          <w:szCs w:val="24"/>
          <w:lang w:eastAsia="sq-AL"/>
        </w:rPr>
        <w:t xml:space="preserve"> </w:t>
      </w:r>
      <w:proofErr w:type="spellStart"/>
      <w:r w:rsidRPr="00AB449A">
        <w:rPr>
          <w:color w:val="000000"/>
          <w:sz w:val="24"/>
          <w:szCs w:val="24"/>
          <w:lang w:eastAsia="sq-AL"/>
        </w:rPr>
        <w:t>qenë</w:t>
      </w:r>
      <w:proofErr w:type="spellEnd"/>
      <w:r w:rsidRPr="00AB449A">
        <w:rPr>
          <w:color w:val="000000"/>
          <w:sz w:val="24"/>
          <w:szCs w:val="24"/>
          <w:lang w:eastAsia="sq-AL"/>
        </w:rPr>
        <w:t xml:space="preserve"> </w:t>
      </w:r>
      <w:proofErr w:type="spellStart"/>
      <w:r w:rsidRPr="00AB449A">
        <w:rPr>
          <w:color w:val="000000"/>
          <w:sz w:val="24"/>
          <w:szCs w:val="24"/>
          <w:lang w:eastAsia="sq-AL"/>
        </w:rPr>
        <w:t>nevoja</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ardhjen</w:t>
      </w:r>
      <w:proofErr w:type="spellEnd"/>
      <w:r w:rsidRPr="00AB449A">
        <w:rPr>
          <w:color w:val="000000"/>
          <w:sz w:val="24"/>
          <w:szCs w:val="24"/>
          <w:lang w:eastAsia="sq-AL"/>
        </w:rPr>
        <w:t xml:space="preserve"> e </w:t>
      </w:r>
      <w:proofErr w:type="spellStart"/>
      <w:r w:rsidRPr="00AB449A">
        <w:rPr>
          <w:color w:val="000000"/>
          <w:sz w:val="24"/>
          <w:szCs w:val="24"/>
          <w:lang w:eastAsia="sq-AL"/>
        </w:rPr>
        <w:t>ndonjë</w:t>
      </w:r>
      <w:proofErr w:type="spellEnd"/>
      <w:r w:rsidRPr="00AB449A">
        <w:rPr>
          <w:color w:val="000000"/>
          <w:sz w:val="24"/>
          <w:szCs w:val="24"/>
          <w:lang w:eastAsia="sq-AL"/>
        </w:rPr>
        <w:t xml:space="preserve"> </w:t>
      </w:r>
      <w:proofErr w:type="spellStart"/>
      <w:r w:rsidRPr="00AB449A">
        <w:rPr>
          <w:color w:val="000000"/>
          <w:sz w:val="24"/>
          <w:szCs w:val="24"/>
          <w:lang w:eastAsia="sq-AL"/>
        </w:rPr>
        <w:t>pasoje</w:t>
      </w:r>
      <w:proofErr w:type="spellEnd"/>
      <w:r w:rsidRPr="00AB449A">
        <w:rPr>
          <w:color w:val="000000"/>
          <w:sz w:val="24"/>
          <w:szCs w:val="24"/>
          <w:lang w:eastAsia="sq-AL"/>
        </w:rPr>
        <w:t xml:space="preserve"> </w:t>
      </w:r>
      <w:proofErr w:type="spellStart"/>
      <w:r w:rsidRPr="00AB449A">
        <w:rPr>
          <w:color w:val="000000"/>
          <w:sz w:val="24"/>
          <w:szCs w:val="24"/>
          <w:lang w:eastAsia="sq-AL"/>
        </w:rPr>
        <w:t>konkrete</w:t>
      </w:r>
      <w:proofErr w:type="spellEnd"/>
      <w:r w:rsidRPr="00AB449A">
        <w:rPr>
          <w:color w:val="000000"/>
          <w:sz w:val="24"/>
          <w:szCs w:val="24"/>
          <w:lang w:eastAsia="sq-AL"/>
        </w:rPr>
        <w:t>.</w:t>
      </w:r>
    </w:p>
    <w:p w14:paraId="62B1AA3B"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konsideratë</w:t>
      </w:r>
      <w:proofErr w:type="spellEnd"/>
      <w:r w:rsidRPr="00AB449A">
        <w:rPr>
          <w:color w:val="000000"/>
          <w:sz w:val="24"/>
          <w:szCs w:val="24"/>
          <w:lang w:eastAsia="sq-AL"/>
        </w:rPr>
        <w:t xml:space="preserve"> </w:t>
      </w:r>
      <w:proofErr w:type="spellStart"/>
      <w:r w:rsidRPr="00AB449A">
        <w:rPr>
          <w:color w:val="000000"/>
          <w:sz w:val="24"/>
          <w:szCs w:val="24"/>
          <w:lang w:eastAsia="sq-AL"/>
        </w:rPr>
        <w:t>natyrën</w:t>
      </w:r>
      <w:proofErr w:type="spellEnd"/>
      <w:r w:rsidRPr="00AB449A">
        <w:rPr>
          <w:color w:val="000000"/>
          <w:sz w:val="24"/>
          <w:szCs w:val="24"/>
          <w:lang w:eastAsia="sq-AL"/>
        </w:rPr>
        <w:t xml:space="preserve"> 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289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K.Penal</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analizojë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mënyrë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përmbledhur</w:t>
      </w:r>
      <w:proofErr w:type="spellEnd"/>
      <w:r w:rsidRPr="00AB449A">
        <w:rPr>
          <w:color w:val="000000"/>
          <w:sz w:val="24"/>
          <w:szCs w:val="24"/>
          <w:lang w:eastAsia="sq-AL"/>
        </w:rPr>
        <w:t xml:space="preserve"> </w:t>
      </w:r>
      <w:proofErr w:type="spellStart"/>
      <w:r w:rsidRPr="00AB449A">
        <w:rPr>
          <w:color w:val="000000"/>
          <w:sz w:val="24"/>
          <w:szCs w:val="24"/>
          <w:lang w:eastAsia="sq-AL"/>
        </w:rPr>
        <w:t>kuptimin</w:t>
      </w:r>
      <w:proofErr w:type="spellEnd"/>
      <w:r w:rsidRPr="00AB449A">
        <w:rPr>
          <w:color w:val="000000"/>
          <w:sz w:val="24"/>
          <w:szCs w:val="24"/>
          <w:lang w:eastAsia="sq-AL"/>
        </w:rPr>
        <w:t xml:space="preserve"> e </w:t>
      </w:r>
      <w:proofErr w:type="spellStart"/>
      <w:r w:rsidRPr="00AB449A">
        <w:rPr>
          <w:color w:val="000000"/>
          <w:sz w:val="24"/>
          <w:szCs w:val="24"/>
          <w:lang w:eastAsia="sq-AL"/>
        </w:rPr>
        <w:t>veprave</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Me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w:t>
      </w:r>
      <w:proofErr w:type="spellStart"/>
      <w:r w:rsidRPr="00AB449A">
        <w:rPr>
          <w:color w:val="000000"/>
          <w:sz w:val="24"/>
          <w:szCs w:val="24"/>
          <w:lang w:eastAsia="sq-AL"/>
        </w:rPr>
        <w:t>kuptohen</w:t>
      </w:r>
      <w:proofErr w:type="spellEnd"/>
      <w:r w:rsidRPr="00AB449A">
        <w:rPr>
          <w:color w:val="000000"/>
          <w:sz w:val="24"/>
          <w:szCs w:val="24"/>
          <w:lang w:eastAsia="sq-AL"/>
        </w:rPr>
        <w:t xml:space="preserve"> </w:t>
      </w:r>
      <w:proofErr w:type="spellStart"/>
      <w:r w:rsidRPr="00AB449A">
        <w:rPr>
          <w:color w:val="000000"/>
          <w:sz w:val="24"/>
          <w:szCs w:val="24"/>
          <w:lang w:eastAsia="sq-AL"/>
        </w:rPr>
        <w:t>ato</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cenojnë</w:t>
      </w:r>
      <w:proofErr w:type="spellEnd"/>
      <w:r w:rsidRPr="00AB449A">
        <w:rPr>
          <w:color w:val="000000"/>
          <w:sz w:val="24"/>
          <w:szCs w:val="24"/>
          <w:lang w:eastAsia="sq-AL"/>
        </w:rPr>
        <w:t xml:space="preserve"> </w:t>
      </w:r>
      <w:proofErr w:type="spellStart"/>
      <w:r w:rsidRPr="00AB449A">
        <w:rPr>
          <w:color w:val="000000"/>
          <w:sz w:val="24"/>
          <w:szCs w:val="24"/>
          <w:lang w:eastAsia="sq-AL"/>
        </w:rPr>
        <w:t>marrëdhënien</w:t>
      </w:r>
      <w:proofErr w:type="spellEnd"/>
      <w:r w:rsidRPr="00AB449A">
        <w:rPr>
          <w:color w:val="000000"/>
          <w:sz w:val="24"/>
          <w:szCs w:val="24"/>
          <w:lang w:eastAsia="sq-AL"/>
        </w:rPr>
        <w:t xml:space="preserve"> </w:t>
      </w:r>
      <w:proofErr w:type="spellStart"/>
      <w:r w:rsidRPr="00AB449A">
        <w:rPr>
          <w:color w:val="000000"/>
          <w:sz w:val="24"/>
          <w:szCs w:val="24"/>
          <w:lang w:eastAsia="sq-AL"/>
        </w:rPr>
        <w:t>juridike-penale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kohë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caktuar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mënyrë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pandërprerë</w:t>
      </w:r>
      <w:proofErr w:type="spellEnd"/>
      <w:r w:rsidRPr="00AB449A">
        <w:rPr>
          <w:color w:val="000000"/>
          <w:sz w:val="24"/>
          <w:szCs w:val="24"/>
          <w:lang w:eastAsia="sq-AL"/>
        </w:rPr>
        <w:t xml:space="preserve">, d.m.th.,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qëndrojnë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gjendje</w:t>
      </w:r>
      <w:proofErr w:type="spellEnd"/>
      <w:r w:rsidRPr="00AB449A">
        <w:rPr>
          <w:color w:val="000000"/>
          <w:sz w:val="24"/>
          <w:szCs w:val="24"/>
          <w:lang w:eastAsia="sq-AL"/>
        </w:rPr>
        <w:t xml:space="preserve"> </w:t>
      </w:r>
      <w:proofErr w:type="spellStart"/>
      <w:r w:rsidRPr="00AB449A">
        <w:rPr>
          <w:color w:val="000000"/>
          <w:sz w:val="24"/>
          <w:szCs w:val="24"/>
          <w:lang w:eastAsia="sq-AL"/>
        </w:rPr>
        <w:t>latenente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lloj</w:t>
      </w:r>
      <w:proofErr w:type="spellEnd"/>
      <w:r w:rsidRPr="00AB449A">
        <w:rPr>
          <w:color w:val="000000"/>
          <w:sz w:val="24"/>
          <w:szCs w:val="24"/>
          <w:lang w:eastAsia="sq-AL"/>
        </w:rPr>
        <w:t xml:space="preserve"> </w:t>
      </w:r>
      <w:proofErr w:type="spellStart"/>
      <w:r w:rsidRPr="00AB449A">
        <w:rPr>
          <w:color w:val="000000"/>
          <w:sz w:val="24"/>
          <w:szCs w:val="24"/>
          <w:lang w:eastAsia="sq-AL"/>
        </w:rPr>
        <w:t>vepre</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pasojat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konsumimi</w:t>
      </w:r>
      <w:proofErr w:type="spellEnd"/>
      <w:r w:rsidRPr="00AB449A">
        <w:rPr>
          <w:color w:val="000000"/>
          <w:sz w:val="24"/>
          <w:szCs w:val="24"/>
          <w:lang w:eastAsia="sq-AL"/>
        </w:rPr>
        <w:t xml:space="preserve"> apo </w:t>
      </w:r>
      <w:proofErr w:type="spellStart"/>
      <w:r w:rsidRPr="00AB449A">
        <w:rPr>
          <w:color w:val="000000"/>
          <w:sz w:val="24"/>
          <w:szCs w:val="24"/>
          <w:lang w:eastAsia="sq-AL"/>
        </w:rPr>
        <w:t>kryerja</w:t>
      </w:r>
      <w:proofErr w:type="spellEnd"/>
      <w:r w:rsidRPr="00AB449A">
        <w:rPr>
          <w:color w:val="000000"/>
          <w:sz w:val="24"/>
          <w:szCs w:val="24"/>
          <w:lang w:eastAsia="sq-AL"/>
        </w:rPr>
        <w:t xml:space="preserve"> 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vijnë</w:t>
      </w:r>
      <w:proofErr w:type="spellEnd"/>
      <w:r w:rsidRPr="00AB449A">
        <w:rPr>
          <w:color w:val="000000"/>
          <w:sz w:val="24"/>
          <w:szCs w:val="24"/>
          <w:lang w:eastAsia="sq-AL"/>
        </w:rPr>
        <w:t xml:space="preserve"> </w:t>
      </w:r>
      <w:proofErr w:type="spellStart"/>
      <w:r w:rsidRPr="00AB449A">
        <w:rPr>
          <w:color w:val="000000"/>
          <w:sz w:val="24"/>
          <w:szCs w:val="24"/>
          <w:lang w:eastAsia="sq-AL"/>
        </w:rPr>
        <w:t>ngadalë</w:t>
      </w:r>
      <w:proofErr w:type="spellEnd"/>
      <w:r w:rsidRPr="00AB449A">
        <w:rPr>
          <w:color w:val="000000"/>
          <w:sz w:val="24"/>
          <w:szCs w:val="24"/>
          <w:lang w:eastAsia="sq-AL"/>
        </w:rPr>
        <w:t xml:space="preserve">, </w:t>
      </w:r>
      <w:proofErr w:type="spellStart"/>
      <w:r w:rsidRPr="00AB449A">
        <w:rPr>
          <w:color w:val="000000"/>
          <w:sz w:val="24"/>
          <w:szCs w:val="24"/>
          <w:lang w:eastAsia="sq-AL"/>
        </w:rPr>
        <w:t>zgjasin</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periudhë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caktuar</w:t>
      </w:r>
      <w:proofErr w:type="spellEnd"/>
      <w:r w:rsidRPr="00AB449A">
        <w:rPr>
          <w:color w:val="000000"/>
          <w:sz w:val="24"/>
          <w:szCs w:val="24"/>
          <w:lang w:eastAsia="sq-AL"/>
        </w:rPr>
        <w:t xml:space="preserve"> </w:t>
      </w:r>
      <w:proofErr w:type="spellStart"/>
      <w:r w:rsidRPr="00AB449A">
        <w:rPr>
          <w:color w:val="000000"/>
          <w:sz w:val="24"/>
          <w:szCs w:val="24"/>
          <w:lang w:eastAsia="sq-AL"/>
        </w:rPr>
        <w:t>kohe</w:t>
      </w:r>
      <w:proofErr w:type="spellEnd"/>
      <w:r w:rsidRPr="00AB449A">
        <w:rPr>
          <w:color w:val="000000"/>
          <w:sz w:val="24"/>
          <w:szCs w:val="24"/>
          <w:lang w:eastAsia="sq-AL"/>
        </w:rPr>
        <w:t xml:space="preserve">. </w:t>
      </w:r>
      <w:proofErr w:type="spellStart"/>
      <w:r w:rsidRPr="00AB449A">
        <w:rPr>
          <w:color w:val="000000"/>
          <w:sz w:val="24"/>
          <w:szCs w:val="24"/>
          <w:lang w:eastAsia="sq-AL"/>
        </w:rPr>
        <w:t>Struktura</w:t>
      </w:r>
      <w:proofErr w:type="spellEnd"/>
      <w:r w:rsidRPr="00AB449A">
        <w:rPr>
          <w:color w:val="000000"/>
          <w:sz w:val="24"/>
          <w:szCs w:val="24"/>
          <w:lang w:eastAsia="sq-AL"/>
        </w:rPr>
        <w:t xml:space="preserve"> 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natyrën</w:t>
      </w:r>
      <w:proofErr w:type="spellEnd"/>
      <w:r w:rsidRPr="00AB449A">
        <w:rPr>
          <w:color w:val="000000"/>
          <w:sz w:val="24"/>
          <w:szCs w:val="24"/>
          <w:lang w:eastAsia="sq-AL"/>
        </w:rPr>
        <w:t xml:space="preserve"> </w:t>
      </w:r>
      <w:proofErr w:type="spellStart"/>
      <w:r w:rsidRPr="00AB449A">
        <w:rPr>
          <w:color w:val="000000"/>
          <w:sz w:val="24"/>
          <w:szCs w:val="24"/>
          <w:lang w:eastAsia="sq-AL"/>
        </w:rPr>
        <w:t>juridike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kësaj</w:t>
      </w:r>
      <w:proofErr w:type="spellEnd"/>
      <w:r w:rsidRPr="00AB449A">
        <w:rPr>
          <w:color w:val="000000"/>
          <w:sz w:val="24"/>
          <w:szCs w:val="24"/>
          <w:lang w:eastAsia="sq-AL"/>
        </w:rPr>
        <w:t xml:space="preserve"> </w:t>
      </w:r>
      <w:proofErr w:type="spellStart"/>
      <w:r w:rsidRPr="00AB449A">
        <w:rPr>
          <w:color w:val="000000"/>
          <w:sz w:val="24"/>
          <w:szCs w:val="24"/>
          <w:lang w:eastAsia="sq-AL"/>
        </w:rPr>
        <w:t>vepre</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e </w:t>
      </w:r>
      <w:proofErr w:type="spellStart"/>
      <w:r w:rsidRPr="00AB449A">
        <w:rPr>
          <w:color w:val="000000"/>
          <w:sz w:val="24"/>
          <w:szCs w:val="24"/>
          <w:lang w:eastAsia="sq-AL"/>
        </w:rPr>
        <w:t>vetme</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e </w:t>
      </w:r>
      <w:proofErr w:type="spellStart"/>
      <w:r w:rsidRPr="00AB449A">
        <w:rPr>
          <w:color w:val="000000"/>
          <w:sz w:val="24"/>
          <w:szCs w:val="24"/>
          <w:lang w:eastAsia="sq-AL"/>
        </w:rPr>
        <w:t>mundur</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ndahet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disa</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duke </w:t>
      </w:r>
      <w:proofErr w:type="spellStart"/>
      <w:r w:rsidRPr="00AB449A">
        <w:rPr>
          <w:color w:val="000000"/>
          <w:sz w:val="24"/>
          <w:szCs w:val="24"/>
          <w:lang w:eastAsia="sq-AL"/>
        </w:rPr>
        <w:t>qenë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vetëm</w:t>
      </w:r>
      <w:proofErr w:type="spellEnd"/>
      <w:r w:rsidRPr="00AB449A">
        <w:rPr>
          <w:color w:val="000000"/>
          <w:sz w:val="24"/>
          <w:szCs w:val="24"/>
          <w:lang w:eastAsia="sq-AL"/>
        </w:rPr>
        <w:t xml:space="preserve"> </w:t>
      </w:r>
      <w:proofErr w:type="spellStart"/>
      <w:r w:rsidRPr="00AB449A">
        <w:rPr>
          <w:color w:val="000000"/>
          <w:sz w:val="24"/>
          <w:szCs w:val="24"/>
          <w:lang w:eastAsia="sq-AL"/>
        </w:rPr>
        <w:t>objekti</w:t>
      </w:r>
      <w:proofErr w:type="spellEnd"/>
      <w:r w:rsidRPr="00AB449A">
        <w:rPr>
          <w:color w:val="000000"/>
          <w:sz w:val="24"/>
          <w:szCs w:val="24"/>
          <w:lang w:eastAsia="sq-AL"/>
        </w:rPr>
        <w:t xml:space="preserve"> </w:t>
      </w:r>
      <w:proofErr w:type="spellStart"/>
      <w:r w:rsidRPr="00AB449A">
        <w:rPr>
          <w:color w:val="000000"/>
          <w:sz w:val="24"/>
          <w:szCs w:val="24"/>
          <w:lang w:eastAsia="sq-AL"/>
        </w:rPr>
        <w:t>juridik</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cenuar</w:t>
      </w:r>
      <w:proofErr w:type="spellEnd"/>
      <w:r w:rsidRPr="00AB449A">
        <w:rPr>
          <w:color w:val="000000"/>
          <w:sz w:val="24"/>
          <w:szCs w:val="24"/>
          <w:lang w:eastAsia="sq-AL"/>
        </w:rPr>
        <w:t xml:space="preserve"> </w:t>
      </w:r>
      <w:proofErr w:type="spellStart"/>
      <w:r w:rsidRPr="00AB449A">
        <w:rPr>
          <w:color w:val="000000"/>
          <w:sz w:val="24"/>
          <w:szCs w:val="24"/>
          <w:lang w:eastAsia="sq-AL"/>
        </w:rPr>
        <w:t>gjatë</w:t>
      </w:r>
      <w:proofErr w:type="spellEnd"/>
      <w:r w:rsidRPr="00AB449A">
        <w:rPr>
          <w:color w:val="000000"/>
          <w:sz w:val="24"/>
          <w:szCs w:val="24"/>
          <w:lang w:eastAsia="sq-AL"/>
        </w:rPr>
        <w:t xml:space="preserve"> </w:t>
      </w:r>
      <w:proofErr w:type="spellStart"/>
      <w:r w:rsidRPr="00AB449A">
        <w:rPr>
          <w:color w:val="000000"/>
          <w:sz w:val="24"/>
          <w:szCs w:val="24"/>
          <w:lang w:eastAsia="sq-AL"/>
        </w:rPr>
        <w:t>kohës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cenimit</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veprimi</w:t>
      </w:r>
      <w:proofErr w:type="spellEnd"/>
      <w:r w:rsidRPr="00AB449A">
        <w:rPr>
          <w:color w:val="000000"/>
          <w:sz w:val="24"/>
          <w:szCs w:val="24"/>
          <w:lang w:eastAsia="sq-AL"/>
        </w:rPr>
        <w:t xml:space="preserve"> apo </w:t>
      </w:r>
      <w:proofErr w:type="spellStart"/>
      <w:r w:rsidRPr="00AB449A">
        <w:rPr>
          <w:color w:val="000000"/>
          <w:sz w:val="24"/>
          <w:szCs w:val="24"/>
          <w:lang w:eastAsia="sq-AL"/>
        </w:rPr>
        <w:t>mosveprimi</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arsye</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se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w:t>
      </w:r>
      <w:proofErr w:type="spellStart"/>
      <w:r w:rsidRPr="00AB449A">
        <w:rPr>
          <w:color w:val="000000"/>
          <w:sz w:val="24"/>
          <w:szCs w:val="24"/>
          <w:lang w:eastAsia="sq-AL"/>
        </w:rPr>
        <w:t>quhet</w:t>
      </w:r>
      <w:proofErr w:type="spellEnd"/>
      <w:r w:rsidRPr="00AB449A">
        <w:rPr>
          <w:color w:val="000000"/>
          <w:sz w:val="24"/>
          <w:szCs w:val="24"/>
          <w:lang w:eastAsia="sq-AL"/>
        </w:rPr>
        <w:t xml:space="preserve"> e </w:t>
      </w:r>
      <w:proofErr w:type="spellStart"/>
      <w:r w:rsidRPr="00AB449A">
        <w:rPr>
          <w:color w:val="000000"/>
          <w:sz w:val="24"/>
          <w:szCs w:val="24"/>
          <w:lang w:eastAsia="sq-AL"/>
        </w:rPr>
        <w:t>filluar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momentin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cilin</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realizuar</w:t>
      </w:r>
      <w:proofErr w:type="spellEnd"/>
      <w:r w:rsidRPr="00AB449A">
        <w:rPr>
          <w:color w:val="000000"/>
          <w:sz w:val="24"/>
          <w:szCs w:val="24"/>
          <w:lang w:eastAsia="sq-AL"/>
        </w:rPr>
        <w:t xml:space="preserve"> </w:t>
      </w:r>
      <w:proofErr w:type="spellStart"/>
      <w:r w:rsidRPr="00AB449A">
        <w:rPr>
          <w:color w:val="000000"/>
          <w:sz w:val="24"/>
          <w:szCs w:val="24"/>
          <w:lang w:eastAsia="sq-AL"/>
        </w:rPr>
        <w:t>minimumi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nevojshëm</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mbajtjes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cenimit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marrëdhënies</w:t>
      </w:r>
      <w:proofErr w:type="spellEnd"/>
      <w:r w:rsidRPr="00AB449A">
        <w:rPr>
          <w:color w:val="000000"/>
          <w:sz w:val="24"/>
          <w:szCs w:val="24"/>
          <w:lang w:eastAsia="sq-AL"/>
        </w:rPr>
        <w:t xml:space="preserve"> </w:t>
      </w:r>
      <w:proofErr w:type="spellStart"/>
      <w:r w:rsidRPr="00AB449A">
        <w:rPr>
          <w:color w:val="000000"/>
          <w:sz w:val="24"/>
          <w:szCs w:val="24"/>
          <w:lang w:eastAsia="sq-AL"/>
        </w:rPr>
        <w:t>juridiko-penale</w:t>
      </w:r>
      <w:proofErr w:type="spellEnd"/>
      <w:r w:rsidRPr="00AB449A">
        <w:rPr>
          <w:color w:val="000000"/>
          <w:sz w:val="24"/>
          <w:szCs w:val="24"/>
          <w:lang w:eastAsia="sq-AL"/>
        </w:rPr>
        <w:t xml:space="preserve">, e </w:t>
      </w:r>
      <w:proofErr w:type="spellStart"/>
      <w:r w:rsidRPr="00AB449A">
        <w:rPr>
          <w:color w:val="000000"/>
          <w:sz w:val="24"/>
          <w:szCs w:val="24"/>
          <w:lang w:eastAsia="sq-AL"/>
        </w:rPr>
        <w:t>nevojshme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ekzistencës</w:t>
      </w:r>
      <w:proofErr w:type="spellEnd"/>
      <w:r w:rsidRPr="00AB449A">
        <w:rPr>
          <w:color w:val="000000"/>
          <w:sz w:val="24"/>
          <w:szCs w:val="24"/>
          <w:lang w:eastAsia="sq-AL"/>
        </w:rPr>
        <w:t xml:space="preserve"> e </w:t>
      </w:r>
      <w:proofErr w:type="spellStart"/>
      <w:r w:rsidRPr="00AB449A">
        <w:rPr>
          <w:color w:val="000000"/>
          <w:sz w:val="24"/>
          <w:szCs w:val="24"/>
          <w:lang w:eastAsia="sq-AL"/>
        </w:rPr>
        <w:t>saj</w:t>
      </w:r>
      <w:proofErr w:type="spellEnd"/>
      <w:r w:rsidRPr="00AB449A">
        <w:rPr>
          <w:color w:val="000000"/>
          <w:sz w:val="24"/>
          <w:szCs w:val="24"/>
          <w:lang w:eastAsia="sq-AL"/>
        </w:rPr>
        <w:t xml:space="preserve">, apo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t’u</w:t>
      </w:r>
      <w:proofErr w:type="spellEnd"/>
      <w:r w:rsidRPr="00AB449A">
        <w:rPr>
          <w:color w:val="000000"/>
          <w:sz w:val="24"/>
          <w:szCs w:val="24"/>
          <w:lang w:eastAsia="sq-AL"/>
        </w:rPr>
        <w:t xml:space="preserve"> </w:t>
      </w:r>
      <w:proofErr w:type="spellStart"/>
      <w:r w:rsidRPr="00AB449A">
        <w:rPr>
          <w:color w:val="000000"/>
          <w:sz w:val="24"/>
          <w:szCs w:val="24"/>
          <w:lang w:eastAsia="sq-AL"/>
        </w:rPr>
        <w:t>konsideruar</w:t>
      </w:r>
      <w:proofErr w:type="spellEnd"/>
      <w:r w:rsidRPr="00AB449A">
        <w:rPr>
          <w:color w:val="000000"/>
          <w:sz w:val="24"/>
          <w:szCs w:val="24"/>
          <w:lang w:eastAsia="sq-AL"/>
        </w:rPr>
        <w:t xml:space="preserve"> e </w:t>
      </w:r>
      <w:proofErr w:type="spellStart"/>
      <w:r w:rsidRPr="00AB449A">
        <w:rPr>
          <w:color w:val="000000"/>
          <w:sz w:val="24"/>
          <w:szCs w:val="24"/>
          <w:lang w:eastAsia="sq-AL"/>
        </w:rPr>
        <w:t>kryer</w:t>
      </w:r>
      <w:proofErr w:type="spellEnd"/>
      <w:r w:rsidRPr="00AB449A">
        <w:rPr>
          <w:color w:val="000000"/>
          <w:sz w:val="24"/>
          <w:szCs w:val="24"/>
          <w:lang w:eastAsia="sq-AL"/>
        </w:rPr>
        <w:t xml:space="preserve">. Pra, </w:t>
      </w:r>
      <w:proofErr w:type="spellStart"/>
      <w:r w:rsidRPr="00AB449A">
        <w:rPr>
          <w:color w:val="000000"/>
          <w:sz w:val="24"/>
          <w:szCs w:val="24"/>
          <w:lang w:eastAsia="sq-AL"/>
        </w:rPr>
        <w:t>momenti</w:t>
      </w:r>
      <w:proofErr w:type="spellEnd"/>
      <w:r w:rsidRPr="00AB449A">
        <w:rPr>
          <w:color w:val="000000"/>
          <w:sz w:val="24"/>
          <w:szCs w:val="24"/>
          <w:lang w:eastAsia="sq-AL"/>
        </w:rPr>
        <w:t xml:space="preserve"> se </w:t>
      </w:r>
      <w:proofErr w:type="spellStart"/>
      <w:r w:rsidRPr="00AB449A">
        <w:rPr>
          <w:color w:val="000000"/>
          <w:sz w:val="24"/>
          <w:szCs w:val="24"/>
          <w:lang w:eastAsia="sq-AL"/>
        </w:rPr>
        <w:t>ku</w:t>
      </w:r>
      <w:proofErr w:type="spellEnd"/>
      <w:r w:rsidRPr="00AB449A">
        <w:rPr>
          <w:color w:val="000000"/>
          <w:sz w:val="24"/>
          <w:szCs w:val="24"/>
          <w:lang w:eastAsia="sq-AL"/>
        </w:rPr>
        <w:t xml:space="preserve"> ajo </w:t>
      </w:r>
      <w:proofErr w:type="spellStart"/>
      <w:r w:rsidRPr="00AB449A">
        <w:rPr>
          <w:color w:val="000000"/>
          <w:sz w:val="24"/>
          <w:szCs w:val="24"/>
          <w:lang w:eastAsia="sq-AL"/>
        </w:rPr>
        <w:t>fillon</w:t>
      </w:r>
      <w:proofErr w:type="spellEnd"/>
      <w:r w:rsidRPr="00AB449A">
        <w:rPr>
          <w:color w:val="000000"/>
          <w:sz w:val="24"/>
          <w:szCs w:val="24"/>
          <w:lang w:eastAsia="sq-AL"/>
        </w:rPr>
        <w:t xml:space="preserve"> </w:t>
      </w:r>
      <w:proofErr w:type="spellStart"/>
      <w:r w:rsidRPr="00AB449A">
        <w:rPr>
          <w:color w:val="000000"/>
          <w:sz w:val="24"/>
          <w:szCs w:val="24"/>
          <w:lang w:eastAsia="sq-AL"/>
        </w:rPr>
        <w:t>përcakton</w:t>
      </w:r>
      <w:proofErr w:type="spellEnd"/>
      <w:r w:rsidRPr="00AB449A">
        <w:rPr>
          <w:color w:val="000000"/>
          <w:sz w:val="24"/>
          <w:szCs w:val="24"/>
          <w:lang w:eastAsia="sq-AL"/>
        </w:rPr>
        <w:t xml:space="preserve"> </w:t>
      </w:r>
      <w:proofErr w:type="spellStart"/>
      <w:r w:rsidRPr="00AB449A">
        <w:rPr>
          <w:color w:val="000000"/>
          <w:sz w:val="24"/>
          <w:szCs w:val="24"/>
          <w:lang w:eastAsia="sq-AL"/>
        </w:rPr>
        <w:t>edhe</w:t>
      </w:r>
      <w:proofErr w:type="spellEnd"/>
      <w:r w:rsidRPr="00AB449A">
        <w:rPr>
          <w:color w:val="000000"/>
          <w:sz w:val="24"/>
          <w:szCs w:val="24"/>
          <w:lang w:eastAsia="sq-AL"/>
        </w:rPr>
        <w:t xml:space="preserve"> </w:t>
      </w:r>
      <w:proofErr w:type="spellStart"/>
      <w:r w:rsidRPr="00AB449A">
        <w:rPr>
          <w:color w:val="000000"/>
          <w:sz w:val="24"/>
          <w:szCs w:val="24"/>
          <w:lang w:eastAsia="sq-AL"/>
        </w:rPr>
        <w:t>kompetencën</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pasi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atë</w:t>
      </w:r>
      <w:proofErr w:type="spellEnd"/>
      <w:r w:rsidRPr="00AB449A">
        <w:rPr>
          <w:color w:val="000000"/>
          <w:sz w:val="24"/>
          <w:szCs w:val="24"/>
          <w:lang w:eastAsia="sq-AL"/>
        </w:rPr>
        <w:t xml:space="preserve"> moment ajo </w:t>
      </w:r>
      <w:proofErr w:type="spellStart"/>
      <w:r w:rsidRPr="00AB449A">
        <w:rPr>
          <w:color w:val="000000"/>
          <w:sz w:val="24"/>
          <w:szCs w:val="24"/>
          <w:lang w:eastAsia="sq-AL"/>
        </w:rPr>
        <w:t>konsiderohet</w:t>
      </w:r>
      <w:proofErr w:type="spellEnd"/>
      <w:r w:rsidRPr="00AB449A">
        <w:rPr>
          <w:color w:val="000000"/>
          <w:sz w:val="24"/>
          <w:szCs w:val="24"/>
          <w:lang w:eastAsia="sq-AL"/>
        </w:rPr>
        <w:t xml:space="preserve"> </w:t>
      </w:r>
      <w:proofErr w:type="spellStart"/>
      <w:r w:rsidRPr="00AB449A">
        <w:rPr>
          <w:color w:val="000000"/>
          <w:sz w:val="24"/>
          <w:szCs w:val="24"/>
          <w:lang w:eastAsia="sq-AL"/>
        </w:rPr>
        <w:t>edhe</w:t>
      </w:r>
      <w:proofErr w:type="spellEnd"/>
      <w:r w:rsidRPr="00AB449A">
        <w:rPr>
          <w:color w:val="000000"/>
          <w:sz w:val="24"/>
          <w:szCs w:val="24"/>
          <w:lang w:eastAsia="sq-AL"/>
        </w:rPr>
        <w:t xml:space="preserve"> e </w:t>
      </w:r>
      <w:proofErr w:type="spellStart"/>
      <w:r w:rsidRPr="00AB449A">
        <w:rPr>
          <w:color w:val="000000"/>
          <w:sz w:val="24"/>
          <w:szCs w:val="24"/>
          <w:lang w:eastAsia="sq-AL"/>
        </w:rPr>
        <w:t>kryer</w:t>
      </w:r>
      <w:proofErr w:type="spellEnd"/>
      <w:r w:rsidRPr="00AB449A">
        <w:rPr>
          <w:color w:val="000000"/>
          <w:sz w:val="24"/>
          <w:szCs w:val="24"/>
          <w:lang w:eastAsia="sq-AL"/>
        </w:rPr>
        <w:t>.</w:t>
      </w:r>
    </w:p>
    <w:p w14:paraId="54DC7478"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sa</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sipër</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w:t>
      </w:r>
      <w:proofErr w:type="spellStart"/>
      <w:r w:rsidRPr="00AB449A">
        <w:rPr>
          <w:color w:val="000000"/>
          <w:sz w:val="24"/>
          <w:szCs w:val="24"/>
          <w:lang w:eastAsia="sq-AL"/>
        </w:rPr>
        <w:t>quhet</w:t>
      </w:r>
      <w:proofErr w:type="spellEnd"/>
      <w:r w:rsidRPr="00AB449A">
        <w:rPr>
          <w:color w:val="000000"/>
          <w:sz w:val="24"/>
          <w:szCs w:val="24"/>
          <w:lang w:eastAsia="sq-AL"/>
        </w:rPr>
        <w:t xml:space="preserve"> e </w:t>
      </w:r>
      <w:proofErr w:type="spellStart"/>
      <w:r w:rsidRPr="00AB449A">
        <w:rPr>
          <w:color w:val="000000"/>
          <w:sz w:val="24"/>
          <w:szCs w:val="24"/>
          <w:lang w:eastAsia="sq-AL"/>
        </w:rPr>
        <w:t>filluar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njëherazi</w:t>
      </w:r>
      <w:proofErr w:type="spellEnd"/>
      <w:r w:rsidRPr="00AB449A">
        <w:rPr>
          <w:color w:val="000000"/>
          <w:sz w:val="24"/>
          <w:szCs w:val="24"/>
          <w:lang w:eastAsia="sq-AL"/>
        </w:rPr>
        <w:t xml:space="preserve"> e </w:t>
      </w:r>
      <w:proofErr w:type="spellStart"/>
      <w:r w:rsidRPr="00AB449A">
        <w:rPr>
          <w:color w:val="000000"/>
          <w:sz w:val="24"/>
          <w:szCs w:val="24"/>
          <w:lang w:eastAsia="sq-AL"/>
        </w:rPr>
        <w:t>perfeksionuar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gjithë</w:t>
      </w:r>
      <w:proofErr w:type="spellEnd"/>
      <w:r w:rsidRPr="00AB449A">
        <w:rPr>
          <w:color w:val="000000"/>
          <w:sz w:val="24"/>
          <w:szCs w:val="24"/>
          <w:lang w:eastAsia="sq-AL"/>
        </w:rPr>
        <w:t xml:space="preserve"> </w:t>
      </w:r>
      <w:proofErr w:type="spellStart"/>
      <w:r w:rsidRPr="00AB449A">
        <w:rPr>
          <w:color w:val="000000"/>
          <w:sz w:val="24"/>
          <w:szCs w:val="24"/>
          <w:lang w:eastAsia="sq-AL"/>
        </w:rPr>
        <w:t>elementet</w:t>
      </w:r>
      <w:proofErr w:type="spellEnd"/>
      <w:r w:rsidRPr="00AB449A">
        <w:rPr>
          <w:color w:val="000000"/>
          <w:sz w:val="24"/>
          <w:szCs w:val="24"/>
          <w:lang w:eastAsia="sq-AL"/>
        </w:rPr>
        <w:t xml:space="preserve"> </w:t>
      </w:r>
      <w:proofErr w:type="spellStart"/>
      <w:r w:rsidRPr="00AB449A">
        <w:rPr>
          <w:color w:val="000000"/>
          <w:sz w:val="24"/>
          <w:szCs w:val="24"/>
          <w:lang w:eastAsia="sq-AL"/>
        </w:rPr>
        <w:t>konstitutiv</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momentin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cilin</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realizuar</w:t>
      </w:r>
      <w:proofErr w:type="spellEnd"/>
      <w:r w:rsidRPr="00AB449A">
        <w:rPr>
          <w:color w:val="000000"/>
          <w:sz w:val="24"/>
          <w:szCs w:val="24"/>
          <w:lang w:eastAsia="sq-AL"/>
        </w:rPr>
        <w:t xml:space="preserve"> </w:t>
      </w:r>
      <w:proofErr w:type="spellStart"/>
      <w:r w:rsidRPr="00AB449A">
        <w:rPr>
          <w:color w:val="000000"/>
          <w:sz w:val="24"/>
          <w:szCs w:val="24"/>
          <w:lang w:eastAsia="sq-AL"/>
        </w:rPr>
        <w:t>minimumi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nevojshëm</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mbajtjes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cenimit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marrëdhënies</w:t>
      </w:r>
      <w:proofErr w:type="spellEnd"/>
      <w:r w:rsidRPr="00AB449A">
        <w:rPr>
          <w:color w:val="000000"/>
          <w:sz w:val="24"/>
          <w:szCs w:val="24"/>
          <w:lang w:eastAsia="sq-AL"/>
        </w:rPr>
        <w:t xml:space="preserve"> </w:t>
      </w:r>
      <w:proofErr w:type="spellStart"/>
      <w:r w:rsidRPr="00AB449A">
        <w:rPr>
          <w:color w:val="000000"/>
          <w:sz w:val="24"/>
          <w:szCs w:val="24"/>
          <w:lang w:eastAsia="sq-AL"/>
        </w:rPr>
        <w:t>juridiko-penale</w:t>
      </w:r>
      <w:proofErr w:type="spellEnd"/>
      <w:r w:rsidRPr="00AB449A">
        <w:rPr>
          <w:color w:val="000000"/>
          <w:sz w:val="24"/>
          <w:szCs w:val="24"/>
          <w:lang w:eastAsia="sq-AL"/>
        </w:rPr>
        <w:t xml:space="preserve">, e </w:t>
      </w:r>
      <w:proofErr w:type="spellStart"/>
      <w:r w:rsidRPr="00AB449A">
        <w:rPr>
          <w:color w:val="000000"/>
          <w:sz w:val="24"/>
          <w:szCs w:val="24"/>
          <w:lang w:eastAsia="sq-AL"/>
        </w:rPr>
        <w:t>nevojshme</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ekzistencës</w:t>
      </w:r>
      <w:proofErr w:type="spellEnd"/>
      <w:r w:rsidRPr="00AB449A">
        <w:rPr>
          <w:color w:val="000000"/>
          <w:sz w:val="24"/>
          <w:szCs w:val="24"/>
          <w:lang w:eastAsia="sq-AL"/>
        </w:rPr>
        <w:t xml:space="preserve"> 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tej</w:t>
      </w:r>
      <w:proofErr w:type="spellEnd"/>
      <w:r w:rsidRPr="00AB449A">
        <w:rPr>
          <w:color w:val="000000"/>
          <w:sz w:val="24"/>
          <w:szCs w:val="24"/>
          <w:lang w:eastAsia="sq-AL"/>
        </w:rPr>
        <w:t xml:space="preserve">, </w:t>
      </w:r>
      <w:proofErr w:type="spellStart"/>
      <w:r w:rsidRPr="00AB449A">
        <w:rPr>
          <w:color w:val="000000"/>
          <w:sz w:val="24"/>
          <w:szCs w:val="24"/>
          <w:lang w:eastAsia="sq-AL"/>
        </w:rPr>
        <w:t>kjo</w:t>
      </w:r>
      <w:proofErr w:type="spellEnd"/>
      <w:r w:rsidRPr="00AB449A">
        <w:rPr>
          <w:color w:val="000000"/>
          <w:sz w:val="24"/>
          <w:szCs w:val="24"/>
          <w:lang w:eastAsia="sq-AL"/>
        </w:rPr>
        <w:t xml:space="preserve"> </w:t>
      </w:r>
      <w:proofErr w:type="spellStart"/>
      <w:r w:rsidRPr="00AB449A">
        <w:rPr>
          <w:color w:val="000000"/>
          <w:sz w:val="24"/>
          <w:szCs w:val="24"/>
          <w:lang w:eastAsia="sq-AL"/>
        </w:rPr>
        <w:t>vepër</w:t>
      </w:r>
      <w:proofErr w:type="spellEnd"/>
      <w:r w:rsidRPr="00AB449A">
        <w:rPr>
          <w:color w:val="000000"/>
          <w:sz w:val="24"/>
          <w:szCs w:val="24"/>
          <w:lang w:eastAsia="sq-AL"/>
        </w:rPr>
        <w:t xml:space="preserve"> </w:t>
      </w:r>
      <w:proofErr w:type="spellStart"/>
      <w:r w:rsidRPr="00AB449A">
        <w:rPr>
          <w:color w:val="000000"/>
          <w:sz w:val="24"/>
          <w:szCs w:val="24"/>
          <w:lang w:eastAsia="sq-AL"/>
        </w:rPr>
        <w:t>përfundon</w:t>
      </w:r>
      <w:proofErr w:type="spellEnd"/>
      <w:r w:rsidRPr="00AB449A">
        <w:rPr>
          <w:color w:val="000000"/>
          <w:sz w:val="24"/>
          <w:szCs w:val="24"/>
          <w:lang w:eastAsia="sq-AL"/>
        </w:rPr>
        <w:t>/</w:t>
      </w:r>
      <w:proofErr w:type="spellStart"/>
      <w:r w:rsidRPr="00AB449A">
        <w:rPr>
          <w:color w:val="000000"/>
          <w:sz w:val="24"/>
          <w:szCs w:val="24"/>
          <w:lang w:eastAsia="sq-AL"/>
        </w:rPr>
        <w:t>ezaurohet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momentin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cilin</w:t>
      </w:r>
      <w:proofErr w:type="spellEnd"/>
      <w:r w:rsidRPr="00AB449A">
        <w:rPr>
          <w:color w:val="000000"/>
          <w:sz w:val="24"/>
          <w:szCs w:val="24"/>
          <w:lang w:eastAsia="sq-AL"/>
        </w:rPr>
        <w:t xml:space="preserve"> </w:t>
      </w:r>
      <w:proofErr w:type="spellStart"/>
      <w:r w:rsidRPr="00AB449A">
        <w:rPr>
          <w:color w:val="000000"/>
          <w:sz w:val="24"/>
          <w:szCs w:val="24"/>
          <w:lang w:eastAsia="sq-AL"/>
        </w:rPr>
        <w:t>pushon</w:t>
      </w:r>
      <w:proofErr w:type="spellEnd"/>
      <w:r w:rsidRPr="00AB449A">
        <w:rPr>
          <w:color w:val="000000"/>
          <w:sz w:val="24"/>
          <w:szCs w:val="24"/>
          <w:lang w:eastAsia="sq-AL"/>
        </w:rPr>
        <w:t xml:space="preserve"> </w:t>
      </w:r>
      <w:proofErr w:type="spellStart"/>
      <w:r w:rsidRPr="00AB449A">
        <w:rPr>
          <w:color w:val="000000"/>
          <w:sz w:val="24"/>
          <w:szCs w:val="24"/>
          <w:lang w:eastAsia="sq-AL"/>
        </w:rPr>
        <w:t>veprimi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vullnetshëm</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kundërligjshëm</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mbajtjes</w:t>
      </w:r>
      <w:proofErr w:type="spellEnd"/>
      <w:r w:rsidRPr="00AB449A">
        <w:rPr>
          <w:color w:val="000000"/>
          <w:sz w:val="24"/>
          <w:szCs w:val="24"/>
          <w:lang w:eastAsia="sq-AL"/>
        </w:rPr>
        <w:t>.</w:t>
      </w:r>
    </w:p>
    <w:p w14:paraId="286D1409"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konsideratë</w:t>
      </w:r>
      <w:proofErr w:type="spellEnd"/>
      <w:r w:rsidRPr="00AB449A">
        <w:rPr>
          <w:color w:val="000000"/>
          <w:sz w:val="24"/>
          <w:szCs w:val="24"/>
          <w:lang w:eastAsia="sq-AL"/>
        </w:rPr>
        <w:t xml:space="preserve"> </w:t>
      </w:r>
      <w:proofErr w:type="spellStart"/>
      <w:r w:rsidRPr="00AB449A">
        <w:rPr>
          <w:color w:val="000000"/>
          <w:sz w:val="24"/>
          <w:szCs w:val="24"/>
          <w:lang w:eastAsia="sq-AL"/>
        </w:rPr>
        <w:t>sa</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sipër</w:t>
      </w:r>
      <w:proofErr w:type="spellEnd"/>
      <w:r w:rsidRPr="00AB449A">
        <w:rPr>
          <w:color w:val="000000"/>
          <w:sz w:val="24"/>
          <w:szCs w:val="24"/>
          <w:lang w:eastAsia="sq-AL"/>
        </w:rPr>
        <w:t xml:space="preserve"> u </w:t>
      </w:r>
      <w:proofErr w:type="spellStart"/>
      <w:r w:rsidRPr="00AB449A">
        <w:rPr>
          <w:color w:val="000000"/>
          <w:sz w:val="24"/>
          <w:szCs w:val="24"/>
          <w:lang w:eastAsia="sq-AL"/>
        </w:rPr>
        <w:t>analizua</w:t>
      </w:r>
      <w:proofErr w:type="spellEnd"/>
      <w:r w:rsidRPr="00AB449A">
        <w:rPr>
          <w:color w:val="000000"/>
          <w:sz w:val="24"/>
          <w:szCs w:val="24"/>
          <w:lang w:eastAsia="sq-AL"/>
        </w:rPr>
        <w:t xml:space="preserve"> e duke </w:t>
      </w:r>
      <w:proofErr w:type="spellStart"/>
      <w:r w:rsidRPr="00AB449A">
        <w:rPr>
          <w:color w:val="000000"/>
          <w:sz w:val="24"/>
          <w:szCs w:val="24"/>
          <w:lang w:eastAsia="sq-AL"/>
        </w:rPr>
        <w:t>vijuar</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tej</w:t>
      </w:r>
      <w:proofErr w:type="spellEnd"/>
      <w:r w:rsidRPr="00AB449A">
        <w:rPr>
          <w:color w:val="000000"/>
          <w:sz w:val="24"/>
          <w:szCs w:val="24"/>
          <w:lang w:eastAsia="sq-AL"/>
        </w:rPr>
        <w:t xml:space="preserve">, </w:t>
      </w:r>
      <w:proofErr w:type="spellStart"/>
      <w:r w:rsidRPr="00AB449A">
        <w:rPr>
          <w:color w:val="000000"/>
          <w:sz w:val="24"/>
          <w:szCs w:val="24"/>
          <w:lang w:eastAsia="sq-AL"/>
        </w:rPr>
        <w:t>kriteri</w:t>
      </w:r>
      <w:proofErr w:type="spellEnd"/>
      <w:r w:rsidRPr="00AB449A">
        <w:rPr>
          <w:color w:val="000000"/>
          <w:sz w:val="24"/>
          <w:szCs w:val="24"/>
          <w:lang w:eastAsia="sq-AL"/>
        </w:rPr>
        <w:t xml:space="preserve"> </w:t>
      </w:r>
      <w:proofErr w:type="spellStart"/>
      <w:r w:rsidRPr="00AB449A">
        <w:rPr>
          <w:color w:val="000000"/>
          <w:sz w:val="24"/>
          <w:szCs w:val="24"/>
          <w:lang w:eastAsia="sq-AL"/>
        </w:rPr>
        <w:t>kryesor</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përcaktimit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(pg.1, </w:t>
      </w:r>
      <w:proofErr w:type="spellStart"/>
      <w:r w:rsidRPr="00AB449A">
        <w:rPr>
          <w:color w:val="000000"/>
          <w:sz w:val="24"/>
          <w:szCs w:val="24"/>
          <w:lang w:eastAsia="sq-AL"/>
        </w:rPr>
        <w:t>neni</w:t>
      </w:r>
      <w:proofErr w:type="spellEnd"/>
      <w:r w:rsidRPr="00AB449A">
        <w:rPr>
          <w:color w:val="000000"/>
          <w:sz w:val="24"/>
          <w:szCs w:val="24"/>
          <w:lang w:eastAsia="sq-AL"/>
        </w:rPr>
        <w:t xml:space="preserve"> 76 KPP),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kryerjes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w:t>
      </w:r>
      <w:r w:rsidRPr="00AB449A">
        <w:rPr>
          <w:i/>
          <w:iCs/>
          <w:color w:val="000000"/>
          <w:sz w:val="24"/>
          <w:szCs w:val="24"/>
          <w:lang w:eastAsia="sq-AL"/>
        </w:rPr>
        <w:t xml:space="preserve">locus </w:t>
      </w:r>
      <w:proofErr w:type="spellStart"/>
      <w:r w:rsidRPr="00AB449A">
        <w:rPr>
          <w:i/>
          <w:iCs/>
          <w:color w:val="000000"/>
          <w:sz w:val="24"/>
          <w:szCs w:val="24"/>
          <w:lang w:eastAsia="sq-AL"/>
        </w:rPr>
        <w:t>commissi</w:t>
      </w:r>
      <w:proofErr w:type="spellEnd"/>
      <w:r w:rsidRPr="00AB449A">
        <w:rPr>
          <w:i/>
          <w:iCs/>
          <w:color w:val="000000"/>
          <w:sz w:val="24"/>
          <w:szCs w:val="24"/>
          <w:lang w:eastAsia="sq-AL"/>
        </w:rPr>
        <w:t xml:space="preserve"> delicti</w:t>
      </w:r>
      <w:r w:rsidRPr="00AB449A">
        <w:rPr>
          <w:color w:val="000000"/>
          <w:sz w:val="24"/>
          <w:szCs w:val="24"/>
          <w:lang w:eastAsia="sq-AL"/>
        </w:rPr>
        <w:t xml:space="preserve">, </w:t>
      </w:r>
      <w:proofErr w:type="spellStart"/>
      <w:r w:rsidRPr="00AB449A">
        <w:rPr>
          <w:color w:val="000000"/>
          <w:sz w:val="24"/>
          <w:szCs w:val="24"/>
          <w:lang w:eastAsia="sq-AL"/>
        </w:rPr>
        <w:t>atje</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segmenti</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fundmi</w:t>
      </w:r>
      <w:proofErr w:type="spellEnd"/>
      <w:r w:rsidRPr="00AB449A">
        <w:rPr>
          <w:color w:val="000000"/>
          <w:sz w:val="24"/>
          <w:szCs w:val="24"/>
          <w:lang w:eastAsia="sq-AL"/>
        </w:rPr>
        <w:t xml:space="preserve"> </w:t>
      </w:r>
      <w:proofErr w:type="spellStart"/>
      <w:r w:rsidRPr="00AB449A">
        <w:rPr>
          <w:color w:val="000000"/>
          <w:sz w:val="24"/>
          <w:szCs w:val="24"/>
          <w:lang w:eastAsia="sq-AL"/>
        </w:rPr>
        <w:t>formon</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tillë</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veprat</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quajtura</w:t>
      </w:r>
      <w:proofErr w:type="spellEnd"/>
      <w:r w:rsidRPr="00AB449A">
        <w:rPr>
          <w:color w:val="000000"/>
          <w:sz w:val="24"/>
          <w:szCs w:val="24"/>
          <w:lang w:eastAsia="sq-AL"/>
        </w:rPr>
        <w:t xml:space="preserve"> </w:t>
      </w:r>
      <w:proofErr w:type="spellStart"/>
      <w:r w:rsidRPr="00AB449A">
        <w:rPr>
          <w:color w:val="000000"/>
          <w:sz w:val="24"/>
          <w:szCs w:val="24"/>
          <w:lang w:eastAsia="sq-AL"/>
        </w:rPr>
        <w:t>formale</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kryerjes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sjelljes</w:t>
      </w:r>
      <w:proofErr w:type="spellEnd"/>
      <w:r w:rsidRPr="00AB449A">
        <w:rPr>
          <w:color w:val="000000"/>
          <w:sz w:val="24"/>
          <w:szCs w:val="24"/>
          <w:lang w:eastAsia="sq-AL"/>
        </w:rPr>
        <w:t xml:space="preserve"> </w:t>
      </w:r>
      <w:proofErr w:type="spellStart"/>
      <w:r w:rsidRPr="00AB449A">
        <w:rPr>
          <w:color w:val="000000"/>
          <w:sz w:val="24"/>
          <w:szCs w:val="24"/>
          <w:lang w:eastAsia="sq-AL"/>
        </w:rPr>
        <w:t>kriminale</w:t>
      </w:r>
      <w:proofErr w:type="spellEnd"/>
      <w:r w:rsidRPr="00AB449A">
        <w:rPr>
          <w:color w:val="000000"/>
          <w:sz w:val="24"/>
          <w:szCs w:val="24"/>
          <w:lang w:eastAsia="sq-AL"/>
        </w:rPr>
        <w:t xml:space="preserve"> apo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veprimit</w:t>
      </w:r>
      <w:proofErr w:type="spellEnd"/>
      <w:r w:rsidRPr="00AB449A">
        <w:rPr>
          <w:color w:val="000000"/>
          <w:sz w:val="24"/>
          <w:szCs w:val="24"/>
          <w:lang w:eastAsia="sq-AL"/>
        </w:rPr>
        <w:t xml:space="preserve"> a </w:t>
      </w:r>
      <w:proofErr w:type="spellStart"/>
      <w:r w:rsidRPr="00AB449A">
        <w:rPr>
          <w:color w:val="000000"/>
          <w:sz w:val="24"/>
          <w:szCs w:val="24"/>
          <w:lang w:eastAsia="sq-AL"/>
        </w:rPr>
        <w:t>mosveprimit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ndaluar</w:t>
      </w:r>
      <w:proofErr w:type="spellEnd"/>
      <w:r w:rsidRPr="00AB449A">
        <w:rPr>
          <w:color w:val="000000"/>
          <w:sz w:val="24"/>
          <w:szCs w:val="24"/>
          <w:lang w:eastAsia="sq-AL"/>
        </w:rPr>
        <w:t xml:space="preserve">. </w:t>
      </w:r>
      <w:proofErr w:type="spellStart"/>
      <w:r w:rsidRPr="00AB449A">
        <w:rPr>
          <w:color w:val="000000"/>
          <w:sz w:val="24"/>
          <w:szCs w:val="24"/>
          <w:lang w:eastAsia="sq-AL"/>
        </w:rPr>
        <w:t>Ndërsa</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veprat</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quajtura</w:t>
      </w:r>
      <w:proofErr w:type="spellEnd"/>
      <w:r w:rsidRPr="00AB449A">
        <w:rPr>
          <w:color w:val="000000"/>
          <w:sz w:val="24"/>
          <w:szCs w:val="24"/>
          <w:lang w:eastAsia="sq-AL"/>
        </w:rPr>
        <w:t xml:space="preserve"> </w:t>
      </w:r>
      <w:proofErr w:type="spellStart"/>
      <w:r w:rsidRPr="00AB449A">
        <w:rPr>
          <w:color w:val="000000"/>
          <w:sz w:val="24"/>
          <w:szCs w:val="24"/>
          <w:lang w:eastAsia="sq-AL"/>
        </w:rPr>
        <w:t>materiale</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tillë</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konstatuar</w:t>
      </w:r>
      <w:proofErr w:type="spellEnd"/>
      <w:r w:rsidRPr="00AB449A">
        <w:rPr>
          <w:color w:val="000000"/>
          <w:sz w:val="24"/>
          <w:szCs w:val="24"/>
          <w:lang w:eastAsia="sq-AL"/>
        </w:rPr>
        <w:t xml:space="preserve"> </w:t>
      </w:r>
      <w:proofErr w:type="spellStart"/>
      <w:r w:rsidRPr="00AB449A">
        <w:rPr>
          <w:color w:val="000000"/>
          <w:sz w:val="24"/>
          <w:szCs w:val="24"/>
          <w:lang w:eastAsia="sq-AL"/>
        </w:rPr>
        <w:t>pasoja</w:t>
      </w:r>
      <w:proofErr w:type="spellEnd"/>
      <w:r w:rsidRPr="00AB449A">
        <w:rPr>
          <w:color w:val="000000"/>
          <w:sz w:val="24"/>
          <w:szCs w:val="24"/>
          <w:lang w:eastAsia="sq-AL"/>
        </w:rPr>
        <w:t xml:space="preserve"> </w:t>
      </w:r>
      <w:proofErr w:type="spellStart"/>
      <w:r w:rsidRPr="00AB449A">
        <w:rPr>
          <w:color w:val="000000"/>
          <w:sz w:val="24"/>
          <w:szCs w:val="24"/>
          <w:lang w:eastAsia="sq-AL"/>
        </w:rPr>
        <w:t>kriminale</w:t>
      </w:r>
      <w:proofErr w:type="spellEnd"/>
      <w:r w:rsidRPr="00AB449A">
        <w:rPr>
          <w:color w:val="000000"/>
          <w:sz w:val="24"/>
          <w:szCs w:val="24"/>
          <w:lang w:eastAsia="sq-AL"/>
        </w:rPr>
        <w:t> </w:t>
      </w:r>
      <w:r w:rsidRPr="00AB449A">
        <w:rPr>
          <w:i/>
          <w:iCs/>
          <w:color w:val="000000"/>
          <w:sz w:val="24"/>
          <w:szCs w:val="24"/>
          <w:lang w:eastAsia="sq-AL"/>
        </w:rPr>
        <w:t xml:space="preserve">locus </w:t>
      </w:r>
      <w:proofErr w:type="spellStart"/>
      <w:r w:rsidRPr="00AB449A">
        <w:rPr>
          <w:i/>
          <w:iCs/>
          <w:color w:val="000000"/>
          <w:sz w:val="24"/>
          <w:szCs w:val="24"/>
          <w:lang w:eastAsia="sq-AL"/>
        </w:rPr>
        <w:t>perpetrati</w:t>
      </w:r>
      <w:proofErr w:type="spellEnd"/>
      <w:r w:rsidRPr="00AB449A">
        <w:rPr>
          <w:i/>
          <w:iCs/>
          <w:color w:val="000000"/>
          <w:sz w:val="24"/>
          <w:szCs w:val="24"/>
          <w:lang w:eastAsia="sq-AL"/>
        </w:rPr>
        <w:t xml:space="preserve"> delicti </w:t>
      </w:r>
      <w:r w:rsidRPr="00AB449A">
        <w:rPr>
          <w:color w:val="000000"/>
          <w:sz w:val="24"/>
          <w:szCs w:val="24"/>
          <w:lang w:eastAsia="sq-AL"/>
        </w:rPr>
        <w:t xml:space="preserve">apo </w:t>
      </w:r>
      <w:proofErr w:type="spellStart"/>
      <w:r w:rsidRPr="00AB449A">
        <w:rPr>
          <w:color w:val="000000"/>
          <w:sz w:val="24"/>
          <w:szCs w:val="24"/>
          <w:lang w:eastAsia="sq-AL"/>
        </w:rPr>
        <w:t>ngjarja</w:t>
      </w:r>
      <w:proofErr w:type="spellEnd"/>
      <w:r w:rsidRPr="00AB449A">
        <w:rPr>
          <w:color w:val="000000"/>
          <w:sz w:val="24"/>
          <w:szCs w:val="24"/>
          <w:lang w:eastAsia="sq-AL"/>
        </w:rPr>
        <w:t xml:space="preserve"> e </w:t>
      </w:r>
      <w:proofErr w:type="spellStart"/>
      <w:r w:rsidRPr="00AB449A">
        <w:rPr>
          <w:color w:val="000000"/>
          <w:sz w:val="24"/>
          <w:szCs w:val="24"/>
          <w:lang w:eastAsia="sq-AL"/>
        </w:rPr>
        <w:t>ndaluar</w:t>
      </w:r>
      <w:proofErr w:type="spellEnd"/>
      <w:r w:rsidRPr="00AB449A">
        <w:rPr>
          <w:color w:val="000000"/>
          <w:sz w:val="24"/>
          <w:szCs w:val="24"/>
          <w:lang w:eastAsia="sq-AL"/>
        </w:rPr>
        <w:t>.</w:t>
      </w:r>
    </w:p>
    <w:p w14:paraId="7BA65B15"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color w:val="000000"/>
          <w:sz w:val="24"/>
          <w:szCs w:val="24"/>
          <w:lang w:eastAsia="sq-AL"/>
        </w:rPr>
        <w:lastRenderedPageBreak/>
        <w:t>Vlen</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theksohet</w:t>
      </w:r>
      <w:proofErr w:type="spellEnd"/>
      <w:r w:rsidRPr="00AB449A">
        <w:rPr>
          <w:color w:val="000000"/>
          <w:sz w:val="24"/>
          <w:szCs w:val="24"/>
          <w:lang w:eastAsia="sq-AL"/>
        </w:rPr>
        <w:t xml:space="preserve"> se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konsiderohet</w:t>
      </w:r>
      <w:proofErr w:type="spellEnd"/>
      <w:r w:rsidRPr="00AB449A">
        <w:rPr>
          <w:color w:val="000000"/>
          <w:sz w:val="24"/>
          <w:szCs w:val="24"/>
          <w:lang w:eastAsia="sq-AL"/>
        </w:rPr>
        <w:t xml:space="preserve"> e </w:t>
      </w:r>
      <w:proofErr w:type="spellStart"/>
      <w:r w:rsidRPr="00AB449A">
        <w:rPr>
          <w:color w:val="000000"/>
          <w:sz w:val="24"/>
          <w:szCs w:val="24"/>
          <w:lang w:eastAsia="sq-AL"/>
        </w:rPr>
        <w:t>perfeksionuar</w:t>
      </w:r>
      <w:proofErr w:type="spellEnd"/>
      <w:r w:rsidRPr="00AB449A">
        <w:rPr>
          <w:color w:val="000000"/>
          <w:sz w:val="24"/>
          <w:szCs w:val="24"/>
          <w:lang w:eastAsia="sq-AL"/>
        </w:rPr>
        <w:t xml:space="preserve"> </w:t>
      </w:r>
      <w:proofErr w:type="spellStart"/>
      <w:r w:rsidRPr="00AB449A">
        <w:rPr>
          <w:color w:val="000000"/>
          <w:sz w:val="24"/>
          <w:szCs w:val="24"/>
          <w:lang w:eastAsia="sq-AL"/>
        </w:rPr>
        <w:t>kur</w:t>
      </w:r>
      <w:proofErr w:type="spellEnd"/>
      <w:r w:rsidRPr="00AB449A">
        <w:rPr>
          <w:color w:val="000000"/>
          <w:sz w:val="24"/>
          <w:szCs w:val="24"/>
          <w:lang w:eastAsia="sq-AL"/>
        </w:rPr>
        <w:t xml:space="preserve"> </w:t>
      </w:r>
      <w:proofErr w:type="spellStart"/>
      <w:r w:rsidRPr="00AB449A">
        <w:rPr>
          <w:color w:val="000000"/>
          <w:sz w:val="24"/>
          <w:szCs w:val="24"/>
          <w:lang w:eastAsia="sq-AL"/>
        </w:rPr>
        <w:t>fakti</w:t>
      </w:r>
      <w:proofErr w:type="spellEnd"/>
      <w:r w:rsidRPr="00AB449A">
        <w:rPr>
          <w:color w:val="000000"/>
          <w:sz w:val="24"/>
          <w:szCs w:val="24"/>
          <w:lang w:eastAsia="sq-AL"/>
        </w:rPr>
        <w:t xml:space="preserve"> </w:t>
      </w:r>
      <w:proofErr w:type="spellStart"/>
      <w:r w:rsidRPr="00AB449A">
        <w:rPr>
          <w:color w:val="000000"/>
          <w:sz w:val="24"/>
          <w:szCs w:val="24"/>
          <w:lang w:eastAsia="sq-AL"/>
        </w:rPr>
        <w:t>konkret</w:t>
      </w:r>
      <w:proofErr w:type="spellEnd"/>
      <w:r w:rsidRPr="00AB449A">
        <w:rPr>
          <w:color w:val="000000"/>
          <w:sz w:val="24"/>
          <w:szCs w:val="24"/>
          <w:lang w:eastAsia="sq-AL"/>
        </w:rPr>
        <w:t xml:space="preserve"> I </w:t>
      </w:r>
      <w:proofErr w:type="spellStart"/>
      <w:r w:rsidRPr="00AB449A">
        <w:rPr>
          <w:color w:val="000000"/>
          <w:sz w:val="24"/>
          <w:szCs w:val="24"/>
          <w:lang w:eastAsia="sq-AL"/>
        </w:rPr>
        <w:t>përgjigjet</w:t>
      </w:r>
      <w:proofErr w:type="spellEnd"/>
      <w:r w:rsidRPr="00AB449A">
        <w:rPr>
          <w:color w:val="000000"/>
          <w:sz w:val="24"/>
          <w:szCs w:val="24"/>
          <w:lang w:eastAsia="sq-AL"/>
        </w:rPr>
        <w:t xml:space="preserve"> </w:t>
      </w:r>
      <w:proofErr w:type="spellStart"/>
      <w:r w:rsidRPr="00AB449A">
        <w:rPr>
          <w:color w:val="000000"/>
          <w:sz w:val="24"/>
          <w:szCs w:val="24"/>
          <w:lang w:eastAsia="sq-AL"/>
        </w:rPr>
        <w:t>saktësisht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plotësisht</w:t>
      </w:r>
      <w:proofErr w:type="spellEnd"/>
      <w:r w:rsidRPr="00AB449A">
        <w:rPr>
          <w:color w:val="000000"/>
          <w:sz w:val="24"/>
          <w:szCs w:val="24"/>
          <w:lang w:eastAsia="sq-AL"/>
        </w:rPr>
        <w:t xml:space="preserve"> </w:t>
      </w:r>
      <w:proofErr w:type="spellStart"/>
      <w:r w:rsidRPr="00AB449A">
        <w:rPr>
          <w:color w:val="000000"/>
          <w:sz w:val="24"/>
          <w:szCs w:val="24"/>
          <w:lang w:eastAsia="sq-AL"/>
        </w:rPr>
        <w:t>llojit</w:t>
      </w:r>
      <w:proofErr w:type="spellEnd"/>
      <w:r w:rsidRPr="00AB449A">
        <w:rPr>
          <w:color w:val="000000"/>
          <w:sz w:val="24"/>
          <w:szCs w:val="24"/>
          <w:lang w:eastAsia="sq-AL"/>
        </w:rPr>
        <w:t xml:space="preserve"> </w:t>
      </w:r>
      <w:proofErr w:type="spellStart"/>
      <w:r w:rsidRPr="00AB449A">
        <w:rPr>
          <w:color w:val="000000"/>
          <w:sz w:val="24"/>
          <w:szCs w:val="24"/>
          <w:lang w:eastAsia="sq-AL"/>
        </w:rPr>
        <w:t>abstrakt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figurës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ligji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normë</w:t>
      </w:r>
      <w:proofErr w:type="spellEnd"/>
      <w:r w:rsidRPr="00AB449A">
        <w:rPr>
          <w:color w:val="000000"/>
          <w:sz w:val="24"/>
          <w:szCs w:val="24"/>
          <w:lang w:eastAsia="sq-AL"/>
        </w:rPr>
        <w:t xml:space="preserve"> </w:t>
      </w:r>
      <w:proofErr w:type="spellStart"/>
      <w:r w:rsidRPr="00AB449A">
        <w:rPr>
          <w:color w:val="000000"/>
          <w:sz w:val="24"/>
          <w:szCs w:val="24"/>
          <w:lang w:eastAsia="sq-AL"/>
        </w:rPr>
        <w:t>inkriminuese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pjesën</w:t>
      </w:r>
      <w:proofErr w:type="spellEnd"/>
      <w:r w:rsidRPr="00AB449A">
        <w:rPr>
          <w:color w:val="000000"/>
          <w:sz w:val="24"/>
          <w:szCs w:val="24"/>
          <w:lang w:eastAsia="sq-AL"/>
        </w:rPr>
        <w:t xml:space="preserve"> </w:t>
      </w:r>
      <w:r w:rsidR="00EB0C69" w:rsidRPr="00AB449A">
        <w:rPr>
          <w:color w:val="000000"/>
          <w:sz w:val="24"/>
          <w:szCs w:val="24"/>
          <w:lang w:eastAsia="sq-AL"/>
        </w:rPr>
        <w:t xml:space="preserve">e </w:t>
      </w:r>
      <w:proofErr w:type="spellStart"/>
      <w:r w:rsidR="00EB0C69" w:rsidRPr="00AB449A">
        <w:rPr>
          <w:color w:val="000000"/>
          <w:sz w:val="24"/>
          <w:szCs w:val="24"/>
          <w:lang w:eastAsia="sq-AL"/>
        </w:rPr>
        <w:t>posaçme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K.Penal</w:t>
      </w:r>
      <w:proofErr w:type="spellEnd"/>
      <w:r w:rsidRPr="00AB449A">
        <w:rPr>
          <w:color w:val="000000"/>
          <w:sz w:val="24"/>
          <w:szCs w:val="24"/>
          <w:lang w:eastAsia="sq-AL"/>
        </w:rPr>
        <w:t>.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këto</w:t>
      </w:r>
      <w:proofErr w:type="spellEnd"/>
      <w:r w:rsidRPr="00AB449A">
        <w:rPr>
          <w:color w:val="000000"/>
          <w:sz w:val="24"/>
          <w:szCs w:val="24"/>
          <w:lang w:eastAsia="sq-AL"/>
        </w:rPr>
        <w:t xml:space="preserve"> </w:t>
      </w:r>
      <w:proofErr w:type="spellStart"/>
      <w:r w:rsidRPr="00AB449A">
        <w:rPr>
          <w:color w:val="000000"/>
          <w:sz w:val="24"/>
          <w:szCs w:val="24"/>
          <w:lang w:eastAsia="sq-AL"/>
        </w:rPr>
        <w:t>kushte</w:t>
      </w:r>
      <w:proofErr w:type="spellEnd"/>
      <w:r w:rsidRPr="00AB449A">
        <w:rPr>
          <w:color w:val="000000"/>
          <w:sz w:val="24"/>
          <w:szCs w:val="24"/>
          <w:lang w:eastAsia="sq-AL"/>
        </w:rPr>
        <w:t xml:space="preserve">, </w:t>
      </w:r>
      <w:proofErr w:type="spellStart"/>
      <w:r w:rsidRPr="00AB449A">
        <w:rPr>
          <w:color w:val="000000"/>
          <w:sz w:val="24"/>
          <w:szCs w:val="24"/>
          <w:lang w:eastAsia="sq-AL"/>
        </w:rPr>
        <w:t>nëqoftëse</w:t>
      </w:r>
      <w:proofErr w:type="spellEnd"/>
      <w:r w:rsidRPr="00AB449A">
        <w:rPr>
          <w:color w:val="000000"/>
          <w:sz w:val="24"/>
          <w:szCs w:val="24"/>
          <w:lang w:eastAsia="sq-AL"/>
        </w:rPr>
        <w:t xml:space="preserve"> </w:t>
      </w:r>
      <w:proofErr w:type="spellStart"/>
      <w:r w:rsidRPr="00AB449A">
        <w:rPr>
          <w:color w:val="000000"/>
          <w:sz w:val="24"/>
          <w:szCs w:val="24"/>
          <w:lang w:eastAsia="sq-AL"/>
        </w:rPr>
        <w:t>ekzistenca</w:t>
      </w:r>
      <w:proofErr w:type="spellEnd"/>
      <w:r w:rsidRPr="00AB449A">
        <w:rPr>
          <w:color w:val="000000"/>
          <w:sz w:val="24"/>
          <w:szCs w:val="24"/>
          <w:lang w:eastAsia="sq-AL"/>
        </w:rPr>
        <w:t xml:space="preserve"> 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identifikohet</w:t>
      </w:r>
      <w:proofErr w:type="spellEnd"/>
      <w:r w:rsidRPr="00AB449A">
        <w:rPr>
          <w:color w:val="000000"/>
          <w:sz w:val="24"/>
          <w:szCs w:val="24"/>
          <w:lang w:eastAsia="sq-AL"/>
        </w:rPr>
        <w:t xml:space="preserve"> me </w:t>
      </w:r>
      <w:proofErr w:type="spellStart"/>
      <w:r w:rsidRPr="00AB449A">
        <w:rPr>
          <w:color w:val="000000"/>
          <w:sz w:val="24"/>
          <w:szCs w:val="24"/>
          <w:lang w:eastAsia="sq-AL"/>
        </w:rPr>
        <w:t>harkun</w:t>
      </w:r>
      <w:proofErr w:type="spellEnd"/>
      <w:r w:rsidRPr="00AB449A">
        <w:rPr>
          <w:color w:val="000000"/>
          <w:sz w:val="24"/>
          <w:szCs w:val="24"/>
          <w:lang w:eastAsia="sq-AL"/>
        </w:rPr>
        <w:t xml:space="preserve"> </w:t>
      </w:r>
      <w:proofErr w:type="spellStart"/>
      <w:r w:rsidRPr="00AB449A">
        <w:rPr>
          <w:color w:val="000000"/>
          <w:sz w:val="24"/>
          <w:szCs w:val="24"/>
          <w:lang w:eastAsia="sq-AL"/>
        </w:rPr>
        <w:t>kohor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formimit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gjithë</w:t>
      </w:r>
      <w:proofErr w:type="spellEnd"/>
      <w:r w:rsidRPr="00AB449A">
        <w:rPr>
          <w:color w:val="000000"/>
          <w:sz w:val="24"/>
          <w:szCs w:val="24"/>
          <w:lang w:eastAsia="sq-AL"/>
        </w:rPr>
        <w:t xml:space="preserve"> </w:t>
      </w:r>
      <w:proofErr w:type="spellStart"/>
      <w:r w:rsidRPr="00AB449A">
        <w:rPr>
          <w:color w:val="000000"/>
          <w:sz w:val="24"/>
          <w:szCs w:val="24"/>
          <w:lang w:eastAsia="sq-AL"/>
        </w:rPr>
        <w:t>elementëve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e </w:t>
      </w:r>
      <w:proofErr w:type="spellStart"/>
      <w:r w:rsidRPr="00AB449A">
        <w:rPr>
          <w:color w:val="000000"/>
          <w:sz w:val="24"/>
          <w:szCs w:val="24"/>
          <w:lang w:eastAsia="sq-AL"/>
        </w:rPr>
        <w:t>përbëjnë</w:t>
      </w:r>
      <w:proofErr w:type="spellEnd"/>
      <w:r w:rsidRPr="00AB449A">
        <w:rPr>
          <w:color w:val="000000"/>
          <w:sz w:val="24"/>
          <w:szCs w:val="24"/>
          <w:lang w:eastAsia="sq-AL"/>
        </w:rPr>
        <w:t xml:space="preserve">, </w:t>
      </w:r>
      <w:proofErr w:type="spellStart"/>
      <w:r w:rsidRPr="00AB449A">
        <w:rPr>
          <w:color w:val="000000"/>
          <w:sz w:val="24"/>
          <w:szCs w:val="24"/>
          <w:lang w:eastAsia="sq-AL"/>
        </w:rPr>
        <w:t>atëherë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w:t>
      </w:r>
      <w:proofErr w:type="spellStart"/>
      <w:r w:rsidRPr="00AB449A">
        <w:rPr>
          <w:color w:val="000000"/>
          <w:sz w:val="24"/>
          <w:szCs w:val="24"/>
          <w:lang w:eastAsia="sq-AL"/>
        </w:rPr>
        <w:t>ky</w:t>
      </w:r>
      <w:proofErr w:type="spellEnd"/>
      <w:r w:rsidRPr="00AB449A">
        <w:rPr>
          <w:color w:val="000000"/>
          <w:sz w:val="24"/>
          <w:szCs w:val="24"/>
          <w:lang w:eastAsia="sq-AL"/>
        </w:rPr>
        <w:t xml:space="preserve"> hark </w:t>
      </w:r>
      <w:proofErr w:type="spellStart"/>
      <w:r w:rsidRPr="00AB449A">
        <w:rPr>
          <w:color w:val="000000"/>
          <w:sz w:val="24"/>
          <w:szCs w:val="24"/>
          <w:lang w:eastAsia="sq-AL"/>
        </w:rPr>
        <w:t>kohor</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ka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mund</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shprehet</w:t>
      </w:r>
      <w:proofErr w:type="spellEnd"/>
      <w:r w:rsidRPr="00AB449A">
        <w:rPr>
          <w:color w:val="000000"/>
          <w:sz w:val="24"/>
          <w:szCs w:val="24"/>
          <w:lang w:eastAsia="sq-AL"/>
        </w:rPr>
        <w:t xml:space="preserve"> </w:t>
      </w:r>
      <w:proofErr w:type="spellStart"/>
      <w:r w:rsidRPr="00AB449A">
        <w:rPr>
          <w:color w:val="000000"/>
          <w:sz w:val="24"/>
          <w:szCs w:val="24"/>
          <w:lang w:eastAsia="sq-AL"/>
        </w:rPr>
        <w:t>ndryshe</w:t>
      </w:r>
      <w:proofErr w:type="spellEnd"/>
      <w:r w:rsidRPr="00AB449A">
        <w:rPr>
          <w:color w:val="000000"/>
          <w:sz w:val="24"/>
          <w:szCs w:val="24"/>
          <w:lang w:eastAsia="sq-AL"/>
        </w:rPr>
        <w:t>, </w:t>
      </w:r>
      <w:proofErr w:type="spellStart"/>
      <w:r w:rsidRPr="00AB449A">
        <w:rPr>
          <w:color w:val="000000"/>
          <w:sz w:val="24"/>
          <w:szCs w:val="24"/>
          <w:lang w:eastAsia="sq-AL"/>
        </w:rPr>
        <w:t>por</w:t>
      </w:r>
      <w:proofErr w:type="spellEnd"/>
      <w:r w:rsidRPr="00AB449A">
        <w:rPr>
          <w:color w:val="000000"/>
          <w:sz w:val="24"/>
          <w:szCs w:val="24"/>
          <w:lang w:eastAsia="sq-AL"/>
        </w:rPr>
        <w:t xml:space="preserve"> duke </w:t>
      </w:r>
      <w:proofErr w:type="spellStart"/>
      <w:r w:rsidRPr="00AB449A">
        <w:rPr>
          <w:color w:val="000000"/>
          <w:sz w:val="24"/>
          <w:szCs w:val="24"/>
          <w:lang w:eastAsia="sq-AL"/>
        </w:rPr>
        <w:t>iu</w:t>
      </w:r>
      <w:proofErr w:type="spellEnd"/>
      <w:r w:rsidRPr="00AB449A">
        <w:rPr>
          <w:color w:val="000000"/>
          <w:sz w:val="24"/>
          <w:szCs w:val="24"/>
          <w:lang w:eastAsia="sq-AL"/>
        </w:rPr>
        <w:t xml:space="preserv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momentit</w:t>
      </w:r>
      <w:proofErr w:type="spellEnd"/>
      <w:r w:rsidRPr="00AB449A">
        <w:rPr>
          <w:color w:val="000000"/>
          <w:sz w:val="24"/>
          <w:szCs w:val="24"/>
          <w:lang w:eastAsia="sq-AL"/>
        </w:rPr>
        <w:t xml:space="preserve"> se </w:t>
      </w:r>
      <w:proofErr w:type="spellStart"/>
      <w:r w:rsidRPr="00AB449A">
        <w:rPr>
          <w:color w:val="000000"/>
          <w:sz w:val="24"/>
          <w:szCs w:val="24"/>
          <w:lang w:eastAsia="sq-AL"/>
        </w:rPr>
        <w:t>kur</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përkon</w:t>
      </w:r>
      <w:proofErr w:type="spellEnd"/>
      <w:r w:rsidRPr="00AB449A">
        <w:rPr>
          <w:color w:val="000000"/>
          <w:sz w:val="24"/>
          <w:szCs w:val="24"/>
          <w:lang w:eastAsia="sq-AL"/>
        </w:rPr>
        <w:t xml:space="preserve"> me </w:t>
      </w:r>
      <w:proofErr w:type="spellStart"/>
      <w:r w:rsidRPr="00AB449A">
        <w:rPr>
          <w:color w:val="000000"/>
          <w:sz w:val="24"/>
          <w:szCs w:val="24"/>
          <w:lang w:eastAsia="sq-AL"/>
        </w:rPr>
        <w:t>fillimin</w:t>
      </w:r>
      <w:proofErr w:type="spellEnd"/>
      <w:r w:rsidRPr="00AB449A">
        <w:rPr>
          <w:color w:val="000000"/>
          <w:sz w:val="24"/>
          <w:szCs w:val="24"/>
          <w:lang w:eastAsia="sq-AL"/>
        </w:rPr>
        <w:t xml:space="preserve"> 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Ndërkohë</w:t>
      </w:r>
      <w:proofErr w:type="spellEnd"/>
      <w:r w:rsidRPr="00AB449A">
        <w:rPr>
          <w:color w:val="000000"/>
          <w:sz w:val="24"/>
          <w:szCs w:val="24"/>
          <w:lang w:eastAsia="sq-AL"/>
        </w:rPr>
        <w:t xml:space="preserve">, </w:t>
      </w:r>
      <w:proofErr w:type="spellStart"/>
      <w:r w:rsidRPr="00AB449A">
        <w:rPr>
          <w:color w:val="000000"/>
          <w:sz w:val="24"/>
          <w:szCs w:val="24"/>
          <w:lang w:eastAsia="sq-AL"/>
        </w:rPr>
        <w:t>konstatohet</w:t>
      </w:r>
      <w:proofErr w:type="spellEnd"/>
      <w:r w:rsidRPr="00AB449A">
        <w:rPr>
          <w:color w:val="000000"/>
          <w:sz w:val="24"/>
          <w:szCs w:val="24"/>
          <w:lang w:eastAsia="sq-AL"/>
        </w:rPr>
        <w:t xml:space="preserve"> se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nenit</w:t>
      </w:r>
      <w:proofErr w:type="spellEnd"/>
      <w:r w:rsidRPr="00AB449A">
        <w:rPr>
          <w:color w:val="000000"/>
          <w:sz w:val="24"/>
          <w:szCs w:val="24"/>
          <w:lang w:eastAsia="sq-AL"/>
        </w:rPr>
        <w:t xml:space="preserve"> 76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K.Pr.Penale</w:t>
      </w:r>
      <w:proofErr w:type="spellEnd"/>
      <w:r w:rsidRPr="00AB449A">
        <w:rPr>
          <w:color w:val="000000"/>
          <w:sz w:val="24"/>
          <w:szCs w:val="24"/>
          <w:lang w:eastAsia="sq-AL"/>
        </w:rPr>
        <w:t xml:space="preserve">, </w:t>
      </w:r>
      <w:proofErr w:type="spellStart"/>
      <w:r w:rsidRPr="00AB449A">
        <w:rPr>
          <w:color w:val="000000"/>
          <w:sz w:val="24"/>
          <w:szCs w:val="24"/>
          <w:lang w:eastAsia="sq-AL"/>
        </w:rPr>
        <w:t>mbetet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dukje</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paqartë</w:t>
      </w:r>
      <w:proofErr w:type="spellEnd"/>
      <w:r w:rsidRPr="00AB449A">
        <w:rPr>
          <w:color w:val="000000"/>
          <w:sz w:val="24"/>
          <w:szCs w:val="24"/>
          <w:lang w:eastAsia="sq-AL"/>
        </w:rPr>
        <w:t xml:space="preserve"> </w:t>
      </w:r>
      <w:proofErr w:type="spellStart"/>
      <w:r w:rsidRPr="00AB449A">
        <w:rPr>
          <w:color w:val="000000"/>
          <w:sz w:val="24"/>
          <w:szCs w:val="24"/>
          <w:lang w:eastAsia="sq-AL"/>
        </w:rPr>
        <w:t>normimi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përcaktimin</w:t>
      </w:r>
      <w:proofErr w:type="spellEnd"/>
      <w:r w:rsidRPr="00AB449A">
        <w:rPr>
          <w:color w:val="000000"/>
          <w:sz w:val="24"/>
          <w:szCs w:val="24"/>
          <w:lang w:eastAsia="sq-AL"/>
        </w:rPr>
        <w:t xml:space="preserve"> e </w:t>
      </w:r>
      <w:proofErr w:type="spellStart"/>
      <w:r w:rsidRPr="00AB449A">
        <w:rPr>
          <w:color w:val="000000"/>
          <w:sz w:val="24"/>
          <w:szCs w:val="24"/>
          <w:lang w:eastAsia="sq-AL"/>
        </w:rPr>
        <w:t>rastit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qëndrueshme</w:t>
      </w:r>
      <w:proofErr w:type="spellEnd"/>
      <w:r w:rsidRPr="00AB449A">
        <w:rPr>
          <w:color w:val="000000"/>
          <w:sz w:val="24"/>
          <w:szCs w:val="24"/>
          <w:lang w:eastAsia="sq-AL"/>
        </w:rPr>
        <w:t>/</w:t>
      </w:r>
      <w:proofErr w:type="spellStart"/>
      <w:r w:rsidRPr="00AB449A">
        <w:rPr>
          <w:color w:val="000000"/>
          <w:sz w:val="24"/>
          <w:szCs w:val="24"/>
          <w:lang w:eastAsia="sq-AL"/>
        </w:rPr>
        <w:t>permanente</w:t>
      </w:r>
      <w:proofErr w:type="spellEnd"/>
      <w:r w:rsidRPr="00AB449A">
        <w:rPr>
          <w:color w:val="000000"/>
          <w:sz w:val="24"/>
          <w:szCs w:val="24"/>
          <w:lang w:eastAsia="sq-AL"/>
        </w:rPr>
        <w:t>.</w:t>
      </w:r>
    </w:p>
    <w:p w14:paraId="38012F36"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se,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rastin</w:t>
      </w:r>
      <w:proofErr w:type="spellEnd"/>
      <w:r w:rsidRPr="00AB449A">
        <w:rPr>
          <w:color w:val="000000"/>
          <w:sz w:val="24"/>
          <w:szCs w:val="24"/>
          <w:lang w:eastAsia="sq-AL"/>
        </w:rPr>
        <w:t xml:space="preserve"> 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vepre</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sidoqoftë</w:t>
      </w:r>
      <w:proofErr w:type="spellEnd"/>
      <w:r w:rsidRPr="00AB449A">
        <w:rPr>
          <w:color w:val="000000"/>
          <w:sz w:val="24"/>
          <w:szCs w:val="24"/>
          <w:lang w:eastAsia="sq-AL"/>
        </w:rPr>
        <w:t xml:space="preserve"> ka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strukturë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vetme</w:t>
      </w:r>
      <w:proofErr w:type="spellEnd"/>
      <w:r w:rsidRPr="00AB449A">
        <w:rPr>
          <w:color w:val="000000"/>
          <w:sz w:val="24"/>
          <w:szCs w:val="24"/>
          <w:lang w:eastAsia="sq-AL"/>
        </w:rPr>
        <w:t xml:space="preserve">, e </w:t>
      </w:r>
      <w:proofErr w:type="spellStart"/>
      <w:r w:rsidRPr="00AB449A">
        <w:rPr>
          <w:color w:val="000000"/>
          <w:sz w:val="24"/>
          <w:szCs w:val="24"/>
          <w:lang w:eastAsia="sq-AL"/>
        </w:rPr>
        <w:t>cila</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shkak</w:t>
      </w:r>
      <w:proofErr w:type="spellEnd"/>
      <w:r w:rsidRPr="00AB449A">
        <w:rPr>
          <w:color w:val="000000"/>
          <w:sz w:val="24"/>
          <w:szCs w:val="24"/>
          <w:lang w:eastAsia="sq-AL"/>
        </w:rPr>
        <w:t xml:space="preserve"> se </w:t>
      </w:r>
      <w:proofErr w:type="spellStart"/>
      <w:r w:rsidRPr="00AB449A">
        <w:rPr>
          <w:color w:val="000000"/>
          <w:sz w:val="24"/>
          <w:szCs w:val="24"/>
          <w:lang w:eastAsia="sq-AL"/>
        </w:rPr>
        <w:t>konsumohet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kohëzgjatje</w:t>
      </w:r>
      <w:proofErr w:type="spellEnd"/>
      <w:r w:rsidRPr="00AB449A">
        <w:rPr>
          <w:color w:val="000000"/>
          <w:sz w:val="24"/>
          <w:szCs w:val="24"/>
          <w:lang w:eastAsia="sq-AL"/>
        </w:rPr>
        <w:t xml:space="preserve">, </w:t>
      </w:r>
      <w:proofErr w:type="spellStart"/>
      <w:r w:rsidRPr="00AB449A">
        <w:rPr>
          <w:color w:val="000000"/>
          <w:sz w:val="24"/>
          <w:szCs w:val="24"/>
          <w:lang w:eastAsia="sq-AL"/>
        </w:rPr>
        <w:t>pasohet</w:t>
      </w:r>
      <w:proofErr w:type="spellEnd"/>
      <w:r w:rsidRPr="00AB449A">
        <w:rPr>
          <w:color w:val="000000"/>
          <w:sz w:val="24"/>
          <w:szCs w:val="24"/>
          <w:lang w:eastAsia="sq-AL"/>
        </w:rPr>
        <w:t xml:space="preserve"> </w:t>
      </w:r>
      <w:r w:rsidR="00EB0C69" w:rsidRPr="00AB449A">
        <w:rPr>
          <w:color w:val="000000"/>
          <w:sz w:val="24"/>
          <w:szCs w:val="24"/>
          <w:lang w:eastAsia="sq-AL"/>
        </w:rPr>
        <w:t xml:space="preserve">me </w:t>
      </w:r>
      <w:proofErr w:type="spellStart"/>
      <w:r w:rsidR="00EB0C69" w:rsidRPr="00AB449A">
        <w:rPr>
          <w:color w:val="000000"/>
          <w:sz w:val="24"/>
          <w:szCs w:val="24"/>
          <w:lang w:eastAsia="sq-AL"/>
        </w:rPr>
        <w:t>mundësinë</w:t>
      </w:r>
      <w:proofErr w:type="spellEnd"/>
      <w:r w:rsidRPr="00AB449A">
        <w:rPr>
          <w:color w:val="000000"/>
          <w:sz w:val="24"/>
          <w:szCs w:val="24"/>
          <w:lang w:eastAsia="sq-AL"/>
        </w:rPr>
        <w:t xml:space="preserve"> e </w:t>
      </w:r>
      <w:proofErr w:type="spellStart"/>
      <w:r w:rsidRPr="00AB449A">
        <w:rPr>
          <w:color w:val="000000"/>
          <w:sz w:val="24"/>
          <w:szCs w:val="24"/>
          <w:lang w:eastAsia="sq-AL"/>
        </w:rPr>
        <w:t>kryerjes</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vende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ndryshme</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ajo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fillimisht</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ai </w:t>
      </w:r>
      <w:proofErr w:type="spellStart"/>
      <w:r w:rsidRPr="00AB449A">
        <w:rPr>
          <w:color w:val="000000"/>
          <w:sz w:val="24"/>
          <w:szCs w:val="24"/>
          <w:lang w:eastAsia="sq-AL"/>
        </w:rPr>
        <w:t>që</w:t>
      </w:r>
      <w:proofErr w:type="spellEnd"/>
      <w:r w:rsidRPr="00AB449A">
        <w:rPr>
          <w:color w:val="000000"/>
          <w:sz w:val="24"/>
          <w:szCs w:val="24"/>
          <w:lang w:eastAsia="sq-AL"/>
        </w:rPr>
        <w:t xml:space="preserve"> ka </w:t>
      </w:r>
      <w:proofErr w:type="spellStart"/>
      <w:r w:rsidRPr="00AB449A">
        <w:rPr>
          <w:color w:val="000000"/>
          <w:sz w:val="24"/>
          <w:szCs w:val="24"/>
          <w:lang w:eastAsia="sq-AL"/>
        </w:rPr>
        <w:t>pësuar</w:t>
      </w:r>
      <w:proofErr w:type="spellEnd"/>
      <w:r w:rsidRPr="00AB449A">
        <w:rPr>
          <w:color w:val="000000"/>
          <w:sz w:val="24"/>
          <w:szCs w:val="24"/>
          <w:lang w:eastAsia="sq-AL"/>
        </w:rPr>
        <w:t xml:space="preserve"> </w:t>
      </w:r>
      <w:proofErr w:type="spellStart"/>
      <w:r w:rsidRPr="00AB449A">
        <w:rPr>
          <w:color w:val="000000"/>
          <w:sz w:val="24"/>
          <w:szCs w:val="24"/>
          <w:lang w:eastAsia="sq-AL"/>
        </w:rPr>
        <w:t>situatën</w:t>
      </w:r>
      <w:proofErr w:type="spellEnd"/>
      <w:r w:rsidRPr="00AB449A">
        <w:rPr>
          <w:color w:val="000000"/>
          <w:sz w:val="24"/>
          <w:szCs w:val="24"/>
          <w:lang w:eastAsia="sq-AL"/>
        </w:rPr>
        <w:t xml:space="preserve"> e </w:t>
      </w:r>
      <w:proofErr w:type="spellStart"/>
      <w:r w:rsidRPr="00AB449A">
        <w:rPr>
          <w:color w:val="000000"/>
          <w:sz w:val="24"/>
          <w:szCs w:val="24"/>
          <w:lang w:eastAsia="sq-AL"/>
        </w:rPr>
        <w:t>turbullimit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shoqërisë</w:t>
      </w:r>
      <w:proofErr w:type="spellEnd"/>
      <w:r w:rsidRPr="00AB449A">
        <w:rPr>
          <w:color w:val="000000"/>
          <w:sz w:val="24"/>
          <w:szCs w:val="24"/>
          <w:lang w:eastAsia="sq-AL"/>
        </w:rPr>
        <w:t xml:space="preserve"> </w:t>
      </w:r>
      <w:proofErr w:type="spellStart"/>
      <w:r w:rsidRPr="00AB449A">
        <w:rPr>
          <w:color w:val="000000"/>
          <w:sz w:val="24"/>
          <w:szCs w:val="24"/>
          <w:lang w:eastAsia="sq-AL"/>
        </w:rPr>
        <w:t>prej</w:t>
      </w:r>
      <w:proofErr w:type="spellEnd"/>
      <w:r w:rsidRPr="00AB449A">
        <w:rPr>
          <w:color w:val="000000"/>
          <w:sz w:val="24"/>
          <w:szCs w:val="24"/>
          <w:lang w:eastAsia="sq-AL"/>
        </w:rPr>
        <w:t xml:space="preserv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rregull</w:t>
      </w:r>
      <w:proofErr w:type="spellEnd"/>
      <w:r w:rsidRPr="00AB449A">
        <w:rPr>
          <w:color w:val="000000"/>
          <w:sz w:val="24"/>
          <w:szCs w:val="24"/>
          <w:lang w:eastAsia="sq-AL"/>
        </w:rPr>
        <w:t xml:space="preserve"> </w:t>
      </w:r>
      <w:proofErr w:type="spellStart"/>
      <w:r w:rsidRPr="00AB449A">
        <w:rPr>
          <w:color w:val="000000"/>
          <w:sz w:val="24"/>
          <w:szCs w:val="24"/>
          <w:lang w:eastAsia="sq-AL"/>
        </w:rPr>
        <w:t>aty</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veprimet</w:t>
      </w:r>
      <w:proofErr w:type="spellEnd"/>
      <w:r w:rsidRPr="00AB449A">
        <w:rPr>
          <w:color w:val="000000"/>
          <w:sz w:val="24"/>
          <w:szCs w:val="24"/>
          <w:lang w:eastAsia="sq-AL"/>
        </w:rPr>
        <w:t xml:space="preserve"> e para </w:t>
      </w:r>
      <w:proofErr w:type="spellStart"/>
      <w:r w:rsidRPr="00AB449A">
        <w:rPr>
          <w:color w:val="000000"/>
          <w:sz w:val="24"/>
          <w:szCs w:val="24"/>
          <w:lang w:eastAsia="sq-AL"/>
        </w:rPr>
        <w:t>hetimore</w:t>
      </w:r>
      <w:proofErr w:type="spellEnd"/>
      <w:r w:rsidRPr="00AB449A">
        <w:rPr>
          <w:color w:val="000000"/>
          <w:sz w:val="24"/>
          <w:szCs w:val="24"/>
          <w:lang w:eastAsia="sq-AL"/>
        </w:rPr>
        <w:t xml:space="preserve">. </w:t>
      </w:r>
      <w:proofErr w:type="spellStart"/>
      <w:r w:rsidRPr="00AB449A">
        <w:rPr>
          <w:color w:val="000000"/>
          <w:sz w:val="24"/>
          <w:szCs w:val="24"/>
          <w:lang w:eastAsia="sq-AL"/>
        </w:rPr>
        <w:t>Arsye</w:t>
      </w:r>
      <w:proofErr w:type="spellEnd"/>
      <w:r w:rsidRPr="00AB449A">
        <w:rPr>
          <w:color w:val="000000"/>
          <w:sz w:val="24"/>
          <w:szCs w:val="24"/>
          <w:lang w:eastAsia="sq-AL"/>
        </w:rPr>
        <w:t xml:space="preserve"> e </w:t>
      </w:r>
      <w:proofErr w:type="spellStart"/>
      <w:r w:rsidRPr="00AB449A">
        <w:rPr>
          <w:color w:val="000000"/>
          <w:sz w:val="24"/>
          <w:szCs w:val="24"/>
          <w:lang w:eastAsia="sq-AL"/>
        </w:rPr>
        <w:t>mjaftueshme</w:t>
      </w:r>
      <w:proofErr w:type="spellEnd"/>
      <w:r w:rsidRPr="00AB449A">
        <w:rPr>
          <w:color w:val="000000"/>
          <w:sz w:val="24"/>
          <w:szCs w:val="24"/>
          <w:lang w:eastAsia="sq-AL"/>
        </w:rPr>
        <w:t xml:space="preserve"> </w:t>
      </w:r>
      <w:proofErr w:type="spellStart"/>
      <w:r w:rsidRPr="00AB449A">
        <w:rPr>
          <w:color w:val="000000"/>
          <w:sz w:val="24"/>
          <w:szCs w:val="24"/>
          <w:lang w:eastAsia="sq-AL"/>
        </w:rPr>
        <w:t>ligjore</w:t>
      </w:r>
      <w:proofErr w:type="spellEnd"/>
      <w:r w:rsidRPr="00AB449A">
        <w:rPr>
          <w:color w:val="000000"/>
          <w:sz w:val="24"/>
          <w:szCs w:val="24"/>
          <w:lang w:eastAsia="sq-AL"/>
        </w:rPr>
        <w:t xml:space="preserve"> </w:t>
      </w:r>
      <w:proofErr w:type="spellStart"/>
      <w:r w:rsidRPr="00AB449A">
        <w:rPr>
          <w:color w:val="000000"/>
          <w:sz w:val="24"/>
          <w:szCs w:val="24"/>
          <w:lang w:eastAsia="sq-AL"/>
        </w:rPr>
        <w:t>kjo</w:t>
      </w:r>
      <w:proofErr w:type="spellEnd"/>
      <w:r w:rsidRPr="00AB449A">
        <w:rPr>
          <w:color w:val="000000"/>
          <w:sz w:val="24"/>
          <w:szCs w:val="24"/>
          <w:lang w:eastAsia="sq-AL"/>
        </w:rPr>
        <w:t xml:space="preserve"> e </w:t>
      </w:r>
      <w:proofErr w:type="spellStart"/>
      <w:r w:rsidRPr="00AB449A">
        <w:rPr>
          <w:color w:val="000000"/>
          <w:sz w:val="24"/>
          <w:szCs w:val="24"/>
          <w:lang w:eastAsia="sq-AL"/>
        </w:rPr>
        <w:t>fundit</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mbart</w:t>
      </w:r>
      <w:proofErr w:type="spellEnd"/>
      <w:r w:rsidRPr="00AB449A">
        <w:rPr>
          <w:color w:val="000000"/>
          <w:sz w:val="24"/>
          <w:szCs w:val="24"/>
          <w:lang w:eastAsia="sq-AL"/>
        </w:rPr>
        <w:t xml:space="preserve"> </w:t>
      </w:r>
      <w:proofErr w:type="spellStart"/>
      <w:r w:rsidRPr="00AB449A">
        <w:rPr>
          <w:color w:val="000000"/>
          <w:sz w:val="24"/>
          <w:szCs w:val="24"/>
          <w:lang w:eastAsia="sq-AL"/>
        </w:rPr>
        <w:t>konkluzionin</w:t>
      </w:r>
      <w:proofErr w:type="spellEnd"/>
      <w:r w:rsidRPr="00AB449A">
        <w:rPr>
          <w:color w:val="000000"/>
          <w:sz w:val="24"/>
          <w:szCs w:val="24"/>
          <w:lang w:eastAsia="sq-AL"/>
        </w:rPr>
        <w:t xml:space="preserve"> se </w:t>
      </w:r>
      <w:proofErr w:type="spellStart"/>
      <w:r w:rsidRPr="00AB449A">
        <w:rPr>
          <w:color w:val="000000"/>
          <w:sz w:val="24"/>
          <w:szCs w:val="24"/>
          <w:lang w:eastAsia="sq-AL"/>
        </w:rPr>
        <w:t>kompetenca</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përcaktohet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momentin</w:t>
      </w:r>
      <w:proofErr w:type="spellEnd"/>
      <w:r w:rsidRPr="00AB449A">
        <w:rPr>
          <w:color w:val="000000"/>
          <w:sz w:val="24"/>
          <w:szCs w:val="24"/>
          <w:lang w:eastAsia="sq-AL"/>
        </w:rPr>
        <w:t xml:space="preserve"> </w:t>
      </w:r>
      <w:proofErr w:type="spellStart"/>
      <w:r w:rsidRPr="00AB449A">
        <w:rPr>
          <w:color w:val="000000"/>
          <w:sz w:val="24"/>
          <w:szCs w:val="24"/>
          <w:lang w:eastAsia="sq-AL"/>
        </w:rPr>
        <w:t>inicial</w:t>
      </w:r>
      <w:proofErr w:type="spellEnd"/>
      <w:r w:rsidRPr="00AB449A">
        <w:rPr>
          <w:color w:val="000000"/>
          <w:sz w:val="24"/>
          <w:szCs w:val="24"/>
          <w:lang w:eastAsia="sq-AL"/>
        </w:rPr>
        <w:t xml:space="preserv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vendit</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fillim</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ka </w:t>
      </w:r>
      <w:proofErr w:type="spellStart"/>
      <w:r w:rsidRPr="00AB449A">
        <w:rPr>
          <w:color w:val="000000"/>
          <w:sz w:val="24"/>
          <w:szCs w:val="24"/>
          <w:lang w:eastAsia="sq-AL"/>
        </w:rPr>
        <w:t>gjetur</w:t>
      </w:r>
      <w:proofErr w:type="spellEnd"/>
      <w:r w:rsidRPr="00AB449A">
        <w:rPr>
          <w:color w:val="000000"/>
          <w:sz w:val="24"/>
          <w:szCs w:val="24"/>
          <w:lang w:eastAsia="sq-AL"/>
        </w:rPr>
        <w:t xml:space="preserve"> </w:t>
      </w:r>
      <w:proofErr w:type="spellStart"/>
      <w:r w:rsidRPr="00AB449A">
        <w:rPr>
          <w:color w:val="000000"/>
          <w:sz w:val="24"/>
          <w:szCs w:val="24"/>
          <w:lang w:eastAsia="sq-AL"/>
        </w:rPr>
        <w:t>aplikim</w:t>
      </w:r>
      <w:proofErr w:type="spellEnd"/>
      <w:r w:rsidRPr="00AB449A">
        <w:rPr>
          <w:color w:val="000000"/>
          <w:sz w:val="24"/>
          <w:szCs w:val="24"/>
          <w:lang w:eastAsia="sq-AL"/>
        </w:rPr>
        <w:t xml:space="preserve">, apo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fillimisht</w:t>
      </w:r>
      <w:proofErr w:type="spellEnd"/>
      <w:r w:rsidRPr="00AB449A">
        <w:rPr>
          <w:color w:val="000000"/>
          <w:sz w:val="24"/>
          <w:szCs w:val="24"/>
          <w:lang w:eastAsia="sq-AL"/>
        </w:rPr>
        <w:t xml:space="preserve"> ajo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w:t>
      </w:r>
      <w:proofErr w:type="spellStart"/>
      <w:r w:rsidRPr="00AB449A">
        <w:rPr>
          <w:color w:val="000000"/>
          <w:sz w:val="24"/>
          <w:szCs w:val="24"/>
          <w:lang w:eastAsia="sq-AL"/>
        </w:rPr>
        <w:t>perfeksionuar</w:t>
      </w:r>
      <w:proofErr w:type="spellEnd"/>
      <w:r w:rsidRPr="00AB449A">
        <w:rPr>
          <w:color w:val="000000"/>
          <w:sz w:val="24"/>
          <w:szCs w:val="24"/>
          <w:lang w:eastAsia="sq-AL"/>
        </w:rPr>
        <w:t xml:space="preserve">. </w:t>
      </w:r>
    </w:p>
    <w:p w14:paraId="207D0AC1"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color w:val="000000"/>
          <w:sz w:val="24"/>
          <w:szCs w:val="24"/>
          <w:lang w:eastAsia="sq-AL"/>
        </w:rPr>
        <w:t>Përpos</w:t>
      </w:r>
      <w:proofErr w:type="spellEnd"/>
      <w:r w:rsidRPr="00AB449A">
        <w:rPr>
          <w:color w:val="000000"/>
          <w:sz w:val="24"/>
          <w:szCs w:val="24"/>
          <w:lang w:eastAsia="sq-AL"/>
        </w:rPr>
        <w:t xml:space="preserve"> </w:t>
      </w:r>
      <w:proofErr w:type="spellStart"/>
      <w:r w:rsidRPr="00AB449A">
        <w:rPr>
          <w:color w:val="000000"/>
          <w:sz w:val="24"/>
          <w:szCs w:val="24"/>
          <w:lang w:eastAsia="sq-AL"/>
        </w:rPr>
        <w:t>kësaj</w:t>
      </w:r>
      <w:proofErr w:type="spellEnd"/>
      <w:r w:rsidRPr="00AB449A">
        <w:rPr>
          <w:color w:val="000000"/>
          <w:sz w:val="24"/>
          <w:szCs w:val="24"/>
          <w:lang w:eastAsia="sq-AL"/>
        </w:rPr>
        <w:t xml:space="preserve">, </w:t>
      </w:r>
      <w:proofErr w:type="spellStart"/>
      <w:r w:rsidRPr="00AB449A">
        <w:rPr>
          <w:color w:val="000000"/>
          <w:sz w:val="24"/>
          <w:szCs w:val="24"/>
          <w:lang w:eastAsia="sq-AL"/>
        </w:rPr>
        <w:t>siç</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u </w:t>
      </w:r>
      <w:proofErr w:type="spellStart"/>
      <w:r w:rsidRPr="00AB449A">
        <w:rPr>
          <w:color w:val="000000"/>
          <w:sz w:val="24"/>
          <w:szCs w:val="24"/>
          <w:lang w:eastAsia="sq-AL"/>
        </w:rPr>
        <w:t>referua</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sipër</w:t>
      </w:r>
      <w:proofErr w:type="spellEnd"/>
      <w:r w:rsidRPr="00AB449A">
        <w:rPr>
          <w:color w:val="000000"/>
          <w:sz w:val="24"/>
          <w:szCs w:val="24"/>
          <w:lang w:eastAsia="sq-AL"/>
        </w:rPr>
        <w:t xml:space="preserve">, </w:t>
      </w:r>
      <w:proofErr w:type="spellStart"/>
      <w:r w:rsidRPr="00AB449A">
        <w:rPr>
          <w:color w:val="000000"/>
          <w:sz w:val="24"/>
          <w:szCs w:val="24"/>
          <w:lang w:eastAsia="sq-AL"/>
        </w:rPr>
        <w:t>interpretimi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drejtim</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koherencë</w:t>
      </w:r>
      <w:proofErr w:type="spellEnd"/>
      <w:r w:rsidRPr="00AB449A">
        <w:rPr>
          <w:color w:val="000000"/>
          <w:sz w:val="24"/>
          <w:szCs w:val="24"/>
          <w:lang w:eastAsia="sq-AL"/>
        </w:rPr>
        <w:t xml:space="preserve"> me </w:t>
      </w:r>
      <w:proofErr w:type="spellStart"/>
      <w:r w:rsidRPr="00AB449A">
        <w:rPr>
          <w:color w:val="000000"/>
          <w:sz w:val="24"/>
          <w:szCs w:val="24"/>
          <w:lang w:eastAsia="sq-AL"/>
        </w:rPr>
        <w:t>rregullat</w:t>
      </w:r>
      <w:proofErr w:type="spellEnd"/>
      <w:r w:rsidRPr="00AB449A">
        <w:rPr>
          <w:color w:val="000000"/>
          <w:sz w:val="24"/>
          <w:szCs w:val="24"/>
          <w:lang w:eastAsia="sq-AL"/>
        </w:rPr>
        <w:t xml:space="preserve"> e </w:t>
      </w:r>
      <w:proofErr w:type="spellStart"/>
      <w:r w:rsidRPr="00AB449A">
        <w:rPr>
          <w:color w:val="000000"/>
          <w:sz w:val="24"/>
          <w:szCs w:val="24"/>
          <w:lang w:eastAsia="sq-AL"/>
        </w:rPr>
        <w:t>përgjithshme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parashikuara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nenin</w:t>
      </w:r>
      <w:proofErr w:type="spellEnd"/>
      <w:r w:rsidRPr="00AB449A">
        <w:rPr>
          <w:color w:val="000000"/>
          <w:sz w:val="24"/>
          <w:szCs w:val="24"/>
          <w:lang w:eastAsia="sq-AL"/>
        </w:rPr>
        <w:t xml:space="preserve"> 76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K.Pr.Penale</w:t>
      </w:r>
      <w:proofErr w:type="spellEnd"/>
      <w:r w:rsidRPr="00AB449A">
        <w:rPr>
          <w:color w:val="000000"/>
          <w:sz w:val="24"/>
          <w:szCs w:val="24"/>
          <w:lang w:eastAsia="sq-AL"/>
        </w:rPr>
        <w:t xml:space="preserve">. </w:t>
      </w:r>
      <w:proofErr w:type="spellStart"/>
      <w:r w:rsidRPr="00AB449A">
        <w:rPr>
          <w:color w:val="000000"/>
          <w:sz w:val="24"/>
          <w:szCs w:val="24"/>
          <w:lang w:eastAsia="sq-AL"/>
        </w:rPr>
        <w:t>Sipas</w:t>
      </w:r>
      <w:proofErr w:type="spellEnd"/>
      <w:r w:rsidRPr="00AB449A">
        <w:rPr>
          <w:color w:val="000000"/>
          <w:sz w:val="24"/>
          <w:szCs w:val="24"/>
          <w:lang w:eastAsia="sq-AL"/>
        </w:rPr>
        <w:t xml:space="preserve"> </w:t>
      </w:r>
      <w:proofErr w:type="spellStart"/>
      <w:r w:rsidRPr="00AB449A">
        <w:rPr>
          <w:color w:val="000000"/>
          <w:sz w:val="24"/>
          <w:szCs w:val="24"/>
          <w:lang w:eastAsia="sq-AL"/>
        </w:rPr>
        <w:t>legjislacionit</w:t>
      </w:r>
      <w:proofErr w:type="spellEnd"/>
      <w:r w:rsidRPr="00AB449A">
        <w:rPr>
          <w:color w:val="000000"/>
          <w:sz w:val="24"/>
          <w:szCs w:val="24"/>
          <w:lang w:eastAsia="sq-AL"/>
        </w:rPr>
        <w:t xml:space="preserve"> procedural penal,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fakt</w:t>
      </w:r>
      <w:proofErr w:type="spellEnd"/>
      <w:r w:rsidRPr="00AB449A">
        <w:rPr>
          <w:color w:val="000000"/>
          <w:sz w:val="24"/>
          <w:szCs w:val="24"/>
          <w:lang w:eastAsia="sq-AL"/>
        </w:rPr>
        <w:t xml:space="preserve">, </w:t>
      </w:r>
      <w:proofErr w:type="spellStart"/>
      <w:r w:rsidRPr="00AB449A">
        <w:rPr>
          <w:color w:val="000000"/>
          <w:sz w:val="24"/>
          <w:szCs w:val="24"/>
          <w:lang w:eastAsia="sq-AL"/>
        </w:rPr>
        <w:t>kompetenca</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përcaktohet</w:t>
      </w:r>
      <w:proofErr w:type="spellEnd"/>
      <w:r w:rsidRPr="00AB449A">
        <w:rPr>
          <w:color w:val="000000"/>
          <w:sz w:val="24"/>
          <w:szCs w:val="24"/>
          <w:lang w:eastAsia="sq-AL"/>
        </w:rPr>
        <w:t>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çka</w:t>
      </w:r>
      <w:proofErr w:type="spellEnd"/>
      <w:r w:rsidRPr="00AB449A">
        <w:rPr>
          <w:color w:val="000000"/>
          <w:sz w:val="24"/>
          <w:szCs w:val="24"/>
          <w:lang w:eastAsia="sq-AL"/>
        </w:rPr>
        <w:t xml:space="preserve"> </w:t>
      </w:r>
      <w:proofErr w:type="spellStart"/>
      <w:r w:rsidRPr="00AB449A">
        <w:rPr>
          <w:color w:val="000000"/>
          <w:sz w:val="24"/>
          <w:szCs w:val="24"/>
          <w:lang w:eastAsia="sq-AL"/>
        </w:rPr>
        <w:t>domethënë</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integrohen</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herë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gjithë</w:t>
      </w:r>
      <w:proofErr w:type="spellEnd"/>
      <w:r w:rsidRPr="00AB449A">
        <w:rPr>
          <w:color w:val="000000"/>
          <w:sz w:val="24"/>
          <w:szCs w:val="24"/>
          <w:lang w:eastAsia="sq-AL"/>
        </w:rPr>
        <w:t xml:space="preserve"> </w:t>
      </w:r>
      <w:proofErr w:type="spellStart"/>
      <w:r w:rsidRPr="00AB449A">
        <w:rPr>
          <w:color w:val="000000"/>
          <w:sz w:val="24"/>
          <w:szCs w:val="24"/>
          <w:lang w:eastAsia="sq-AL"/>
        </w:rPr>
        <w:t>elementet</w:t>
      </w:r>
      <w:proofErr w:type="spellEnd"/>
      <w:r w:rsidRPr="00AB449A">
        <w:rPr>
          <w:color w:val="000000"/>
          <w:sz w:val="24"/>
          <w:szCs w:val="24"/>
          <w:lang w:eastAsia="sq-AL"/>
        </w:rPr>
        <w:t xml:space="preserve"> </w:t>
      </w:r>
      <w:proofErr w:type="spellStart"/>
      <w:r w:rsidRPr="00AB449A">
        <w:rPr>
          <w:color w:val="000000"/>
          <w:sz w:val="24"/>
          <w:szCs w:val="24"/>
          <w:lang w:eastAsia="sq-AL"/>
        </w:rPr>
        <w:t>konstitutiv</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dispozitës</w:t>
      </w:r>
      <w:proofErr w:type="spellEnd"/>
      <w:r w:rsidRPr="00AB449A">
        <w:rPr>
          <w:color w:val="000000"/>
          <w:sz w:val="24"/>
          <w:szCs w:val="24"/>
          <w:lang w:eastAsia="sq-AL"/>
        </w:rPr>
        <w:t xml:space="preserve"> </w:t>
      </w:r>
      <w:proofErr w:type="spellStart"/>
      <w:r w:rsidRPr="00AB449A">
        <w:rPr>
          <w:color w:val="000000"/>
          <w:sz w:val="24"/>
          <w:szCs w:val="24"/>
          <w:lang w:eastAsia="sq-AL"/>
        </w:rPr>
        <w:t>inkriminuese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zbatohet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rastin</w:t>
      </w:r>
      <w:proofErr w:type="spellEnd"/>
      <w:r w:rsidRPr="00AB449A">
        <w:rPr>
          <w:color w:val="000000"/>
          <w:sz w:val="24"/>
          <w:szCs w:val="24"/>
          <w:lang w:eastAsia="sq-AL"/>
        </w:rPr>
        <w:t xml:space="preserve"> </w:t>
      </w:r>
      <w:proofErr w:type="spellStart"/>
      <w:r w:rsidRPr="00AB449A">
        <w:rPr>
          <w:color w:val="000000"/>
          <w:sz w:val="24"/>
          <w:szCs w:val="24"/>
          <w:lang w:eastAsia="sq-AL"/>
        </w:rPr>
        <w:t>konkret</w:t>
      </w:r>
      <w:proofErr w:type="spellEnd"/>
      <w:r w:rsidRPr="00AB449A">
        <w:rPr>
          <w:color w:val="000000"/>
          <w:sz w:val="24"/>
          <w:szCs w:val="24"/>
          <w:lang w:eastAsia="sq-AL"/>
        </w:rPr>
        <w:t xml:space="preserve">. Ky </w:t>
      </w:r>
      <w:proofErr w:type="spellStart"/>
      <w:r w:rsidRPr="00AB449A">
        <w:rPr>
          <w:color w:val="000000"/>
          <w:sz w:val="24"/>
          <w:szCs w:val="24"/>
          <w:lang w:eastAsia="sq-AL"/>
        </w:rPr>
        <w:t>rregull</w:t>
      </w:r>
      <w:proofErr w:type="spellEnd"/>
      <w:r w:rsidRPr="00AB449A">
        <w:rPr>
          <w:color w:val="000000"/>
          <w:sz w:val="24"/>
          <w:szCs w:val="24"/>
          <w:lang w:eastAsia="sq-AL"/>
        </w:rPr>
        <w:t xml:space="preserve">, </w:t>
      </w:r>
      <w:proofErr w:type="spellStart"/>
      <w:r w:rsidRPr="00AB449A">
        <w:rPr>
          <w:color w:val="000000"/>
          <w:sz w:val="24"/>
          <w:szCs w:val="24"/>
          <w:lang w:eastAsia="sq-AL"/>
        </w:rPr>
        <w:t>thekson</w:t>
      </w:r>
      <w:proofErr w:type="spellEnd"/>
      <w:r w:rsidRPr="00AB449A">
        <w:rPr>
          <w:color w:val="000000"/>
          <w:sz w:val="24"/>
          <w:szCs w:val="24"/>
          <w:lang w:eastAsia="sq-AL"/>
        </w:rPr>
        <w:t xml:space="preserve"> </w:t>
      </w:r>
      <w:proofErr w:type="spellStart"/>
      <w:r w:rsidRPr="00AB449A">
        <w:rPr>
          <w:color w:val="000000"/>
          <w:sz w:val="24"/>
          <w:szCs w:val="24"/>
          <w:lang w:eastAsia="sq-AL"/>
        </w:rPr>
        <w:t>pikërisht</w:t>
      </w:r>
      <w:proofErr w:type="spellEnd"/>
      <w:r w:rsidRPr="00AB449A">
        <w:rPr>
          <w:color w:val="000000"/>
          <w:sz w:val="24"/>
          <w:szCs w:val="24"/>
          <w:lang w:eastAsia="sq-AL"/>
        </w:rPr>
        <w:t xml:space="preserve"> se </w:t>
      </w:r>
      <w:proofErr w:type="spellStart"/>
      <w:r w:rsidRPr="00AB449A">
        <w:rPr>
          <w:color w:val="000000"/>
          <w:sz w:val="24"/>
          <w:szCs w:val="24"/>
          <w:lang w:eastAsia="sq-AL"/>
        </w:rPr>
        <w:t>kompetenca</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takon</w:t>
      </w:r>
      <w:proofErr w:type="spellEnd"/>
      <w:r w:rsidRPr="00AB449A">
        <w:rPr>
          <w:color w:val="000000"/>
          <w:sz w:val="24"/>
          <w:szCs w:val="24"/>
          <w:lang w:eastAsia="sq-AL"/>
        </w:rPr>
        <w:t xml:space="preserve"> </w:t>
      </w:r>
      <w:proofErr w:type="spellStart"/>
      <w:r w:rsidRPr="00AB449A">
        <w:rPr>
          <w:color w:val="000000"/>
          <w:sz w:val="24"/>
          <w:szCs w:val="24"/>
          <w:lang w:eastAsia="sq-AL"/>
        </w:rPr>
        <w:t>gjyqtarit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vendit</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integruar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herë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gjithë</w:t>
      </w:r>
      <w:proofErr w:type="spellEnd"/>
      <w:r w:rsidRPr="00AB449A">
        <w:rPr>
          <w:color w:val="000000"/>
          <w:sz w:val="24"/>
          <w:szCs w:val="24"/>
          <w:lang w:eastAsia="sq-AL"/>
        </w:rPr>
        <w:t xml:space="preserve"> </w:t>
      </w:r>
      <w:proofErr w:type="spellStart"/>
      <w:r w:rsidRPr="00AB449A">
        <w:rPr>
          <w:color w:val="000000"/>
          <w:sz w:val="24"/>
          <w:szCs w:val="24"/>
          <w:lang w:eastAsia="sq-AL"/>
        </w:rPr>
        <w:t>elementet</w:t>
      </w:r>
      <w:proofErr w:type="spellEnd"/>
      <w:r w:rsidRPr="00AB449A">
        <w:rPr>
          <w:color w:val="000000"/>
          <w:sz w:val="24"/>
          <w:szCs w:val="24"/>
          <w:lang w:eastAsia="sq-AL"/>
        </w:rPr>
        <w:t xml:space="preserve"> 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w:t>
      </w:r>
    </w:p>
    <w:p w14:paraId="7812434F"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r w:rsidRPr="00AB449A">
        <w:rPr>
          <w:color w:val="000000"/>
          <w:sz w:val="24"/>
          <w:szCs w:val="24"/>
          <w:lang w:eastAsia="sq-AL"/>
        </w:rPr>
        <w:t xml:space="preserve">Sa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përket</w:t>
      </w:r>
      <w:proofErr w:type="spellEnd"/>
      <w:r w:rsidRPr="00AB449A">
        <w:rPr>
          <w:color w:val="000000"/>
          <w:sz w:val="24"/>
          <w:szCs w:val="24"/>
          <w:lang w:eastAsia="sq-AL"/>
        </w:rPr>
        <w:t xml:space="preserve"> </w:t>
      </w:r>
      <w:proofErr w:type="spellStart"/>
      <w:r w:rsidRPr="00AB449A">
        <w:rPr>
          <w:color w:val="000000"/>
          <w:sz w:val="24"/>
          <w:szCs w:val="24"/>
          <w:lang w:eastAsia="sq-AL"/>
        </w:rPr>
        <w:t>disponimit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ndryshëm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Prokurorit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rastit</w:t>
      </w:r>
      <w:proofErr w:type="spellEnd"/>
      <w:r w:rsidRPr="00AB449A">
        <w:rPr>
          <w:color w:val="000000"/>
          <w:sz w:val="24"/>
          <w:szCs w:val="24"/>
          <w:lang w:eastAsia="sq-AL"/>
        </w:rPr>
        <w:t xml:space="preserve"> </w:t>
      </w:r>
      <w:proofErr w:type="spellStart"/>
      <w:r w:rsidRPr="00AB449A">
        <w:rPr>
          <w:color w:val="000000"/>
          <w:sz w:val="24"/>
          <w:szCs w:val="24"/>
          <w:lang w:eastAsia="sq-AL"/>
        </w:rPr>
        <w:t>konkret</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se ai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disponim</w:t>
      </w:r>
      <w:proofErr w:type="spellEnd"/>
      <w:r w:rsidRPr="00AB449A">
        <w:rPr>
          <w:color w:val="000000"/>
          <w:sz w:val="24"/>
          <w:szCs w:val="24"/>
          <w:lang w:eastAsia="sq-AL"/>
        </w:rPr>
        <w:t xml:space="preserve"> </w:t>
      </w:r>
      <w:proofErr w:type="spellStart"/>
      <w:r w:rsidRPr="00AB449A">
        <w:rPr>
          <w:color w:val="000000"/>
          <w:sz w:val="24"/>
          <w:szCs w:val="24"/>
          <w:lang w:eastAsia="sq-AL"/>
        </w:rPr>
        <w:t>lidhur</w:t>
      </w:r>
      <w:proofErr w:type="spellEnd"/>
      <w:r w:rsidRPr="00AB449A">
        <w:rPr>
          <w:color w:val="000000"/>
          <w:sz w:val="24"/>
          <w:szCs w:val="24"/>
          <w:lang w:eastAsia="sq-AL"/>
        </w:rPr>
        <w:t xml:space="preserve"> me </w:t>
      </w:r>
      <w:proofErr w:type="spellStart"/>
      <w:r w:rsidRPr="00AB449A">
        <w:rPr>
          <w:color w:val="000000"/>
          <w:sz w:val="24"/>
          <w:szCs w:val="24"/>
          <w:lang w:eastAsia="sq-AL"/>
        </w:rPr>
        <w:t>kompetencën</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detyrueshëm</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fazën</w:t>
      </w:r>
      <w:proofErr w:type="spellEnd"/>
      <w:r w:rsidRPr="00AB449A">
        <w:rPr>
          <w:color w:val="000000"/>
          <w:sz w:val="24"/>
          <w:szCs w:val="24"/>
          <w:lang w:eastAsia="sq-AL"/>
        </w:rPr>
        <w:t xml:space="preserve"> </w:t>
      </w:r>
      <w:proofErr w:type="spellStart"/>
      <w:r w:rsidRPr="00AB449A">
        <w:rPr>
          <w:color w:val="000000"/>
          <w:sz w:val="24"/>
          <w:szCs w:val="24"/>
          <w:lang w:eastAsia="sq-AL"/>
        </w:rPr>
        <w:t>procedurale</w:t>
      </w:r>
      <w:proofErr w:type="spellEnd"/>
      <w:r w:rsidRPr="00AB449A">
        <w:rPr>
          <w:color w:val="000000"/>
          <w:sz w:val="24"/>
          <w:szCs w:val="24"/>
          <w:lang w:eastAsia="sq-AL"/>
        </w:rPr>
        <w:t xml:space="preserve"> </w:t>
      </w:r>
      <w:proofErr w:type="spellStart"/>
      <w:r w:rsidRPr="00AB449A">
        <w:rPr>
          <w:color w:val="000000"/>
          <w:sz w:val="24"/>
          <w:szCs w:val="24"/>
          <w:lang w:eastAsia="sq-AL"/>
        </w:rPr>
        <w:t>kur</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marrë</w:t>
      </w:r>
      <w:proofErr w:type="spellEnd"/>
      <w:r w:rsidRPr="00AB449A">
        <w:rPr>
          <w:color w:val="000000"/>
          <w:sz w:val="24"/>
          <w:szCs w:val="24"/>
          <w:lang w:eastAsia="sq-AL"/>
        </w:rPr>
        <w:t xml:space="preserve">, </w:t>
      </w:r>
      <w:proofErr w:type="spellStart"/>
      <w:r w:rsidRPr="00AB449A">
        <w:rPr>
          <w:color w:val="000000"/>
          <w:sz w:val="24"/>
          <w:szCs w:val="24"/>
          <w:lang w:eastAsia="sq-AL"/>
        </w:rPr>
        <w:t>pra</w:t>
      </w:r>
      <w:proofErr w:type="spellEnd"/>
      <w:r w:rsidRPr="00AB449A">
        <w:rPr>
          <w:color w:val="000000"/>
          <w:sz w:val="24"/>
          <w:szCs w:val="24"/>
          <w:lang w:eastAsia="sq-AL"/>
        </w:rPr>
        <w:t xml:space="preserve"> </w:t>
      </w:r>
      <w:proofErr w:type="spellStart"/>
      <w:r w:rsidRPr="00AB449A">
        <w:rPr>
          <w:color w:val="000000"/>
          <w:sz w:val="24"/>
          <w:szCs w:val="24"/>
          <w:lang w:eastAsia="sq-AL"/>
        </w:rPr>
        <w:t>atë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hetimeve</w:t>
      </w:r>
      <w:proofErr w:type="spellEnd"/>
      <w:r w:rsidRPr="00AB449A">
        <w:rPr>
          <w:color w:val="000000"/>
          <w:sz w:val="24"/>
          <w:szCs w:val="24"/>
          <w:lang w:eastAsia="sq-AL"/>
        </w:rPr>
        <w:t xml:space="preserve"> </w:t>
      </w:r>
      <w:proofErr w:type="spellStart"/>
      <w:r w:rsidRPr="00AB449A">
        <w:rPr>
          <w:color w:val="000000"/>
          <w:sz w:val="24"/>
          <w:szCs w:val="24"/>
          <w:lang w:eastAsia="sq-AL"/>
        </w:rPr>
        <w:t>paraprake</w:t>
      </w:r>
      <w:proofErr w:type="spellEnd"/>
      <w:r w:rsidRPr="00AB449A">
        <w:rPr>
          <w:color w:val="000000"/>
          <w:sz w:val="24"/>
          <w:szCs w:val="24"/>
          <w:lang w:eastAsia="sq-AL"/>
        </w:rPr>
        <w:t xml:space="preserve">, </w:t>
      </w:r>
      <w:proofErr w:type="spellStart"/>
      <w:r w:rsidRPr="00AB449A">
        <w:rPr>
          <w:color w:val="000000"/>
          <w:sz w:val="24"/>
          <w:szCs w:val="24"/>
          <w:lang w:eastAsia="sq-AL"/>
        </w:rPr>
        <w:t>ndërkohë</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aktualisht</w:t>
      </w:r>
      <w:proofErr w:type="spellEnd"/>
      <w:r w:rsidRPr="00AB449A">
        <w:rPr>
          <w:color w:val="000000"/>
          <w:sz w:val="24"/>
          <w:szCs w:val="24"/>
          <w:lang w:eastAsia="sq-AL"/>
        </w:rPr>
        <w:t xml:space="preserve"> </w:t>
      </w:r>
      <w:proofErr w:type="spellStart"/>
      <w:r w:rsidRPr="00AB449A">
        <w:rPr>
          <w:color w:val="000000"/>
          <w:sz w:val="24"/>
          <w:szCs w:val="24"/>
          <w:lang w:eastAsia="sq-AL"/>
        </w:rPr>
        <w:t>çështja</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fazën</w:t>
      </w:r>
      <w:proofErr w:type="spellEnd"/>
      <w:r w:rsidRPr="00AB449A">
        <w:rPr>
          <w:color w:val="000000"/>
          <w:sz w:val="24"/>
          <w:szCs w:val="24"/>
          <w:lang w:eastAsia="sq-AL"/>
        </w:rPr>
        <w:t xml:space="preserve"> </w:t>
      </w:r>
      <w:proofErr w:type="spellStart"/>
      <w:r w:rsidRPr="00AB449A">
        <w:rPr>
          <w:color w:val="000000"/>
          <w:sz w:val="24"/>
          <w:szCs w:val="24"/>
          <w:lang w:eastAsia="sq-AL"/>
        </w:rPr>
        <w:t>procedurale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seancës</w:t>
      </w:r>
      <w:proofErr w:type="spellEnd"/>
      <w:r w:rsidRPr="00AB449A">
        <w:rPr>
          <w:color w:val="000000"/>
          <w:sz w:val="24"/>
          <w:szCs w:val="24"/>
          <w:lang w:eastAsia="sq-AL"/>
        </w:rPr>
        <w:t xml:space="preserve"> </w:t>
      </w:r>
      <w:proofErr w:type="spellStart"/>
      <w:r w:rsidRPr="00AB449A">
        <w:rPr>
          <w:color w:val="000000"/>
          <w:sz w:val="24"/>
          <w:szCs w:val="24"/>
          <w:lang w:eastAsia="sq-AL"/>
        </w:rPr>
        <w:t>paraprake</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se ai </w:t>
      </w:r>
      <w:proofErr w:type="spellStart"/>
      <w:r w:rsidRPr="00AB449A">
        <w:rPr>
          <w:color w:val="000000"/>
          <w:sz w:val="24"/>
          <w:szCs w:val="24"/>
          <w:lang w:eastAsia="sq-AL"/>
        </w:rPr>
        <w:t>disponim</w:t>
      </w:r>
      <w:proofErr w:type="spellEnd"/>
      <w:r w:rsidRPr="00AB449A">
        <w:rPr>
          <w:color w:val="000000"/>
          <w:sz w:val="24"/>
          <w:szCs w:val="24"/>
          <w:lang w:eastAsia="sq-AL"/>
        </w:rPr>
        <w:t xml:space="preserve"> ka </w:t>
      </w:r>
      <w:proofErr w:type="spellStart"/>
      <w:r w:rsidRPr="00AB449A">
        <w:rPr>
          <w:color w:val="000000"/>
          <w:sz w:val="24"/>
          <w:szCs w:val="24"/>
          <w:lang w:eastAsia="sq-AL"/>
        </w:rPr>
        <w:t>karakter</w:t>
      </w:r>
      <w:proofErr w:type="spellEnd"/>
      <w:r w:rsidRPr="00AB449A">
        <w:rPr>
          <w:color w:val="000000"/>
          <w:sz w:val="24"/>
          <w:szCs w:val="24"/>
          <w:lang w:eastAsia="sq-AL"/>
        </w:rPr>
        <w:t xml:space="preserve"> </w:t>
      </w:r>
      <w:proofErr w:type="spellStart"/>
      <w:r w:rsidRPr="00AB449A">
        <w:rPr>
          <w:color w:val="000000"/>
          <w:sz w:val="24"/>
          <w:szCs w:val="24"/>
          <w:lang w:eastAsia="sq-AL"/>
        </w:rPr>
        <w:t>detyrues</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organin</w:t>
      </w:r>
      <w:proofErr w:type="spellEnd"/>
      <w:r w:rsidRPr="00AB449A">
        <w:rPr>
          <w:color w:val="000000"/>
          <w:sz w:val="24"/>
          <w:szCs w:val="24"/>
          <w:lang w:eastAsia="sq-AL"/>
        </w:rPr>
        <w:t xml:space="preserve"> e </w:t>
      </w:r>
      <w:proofErr w:type="spellStart"/>
      <w:r w:rsidRPr="00AB449A">
        <w:rPr>
          <w:color w:val="000000"/>
          <w:sz w:val="24"/>
          <w:szCs w:val="24"/>
          <w:lang w:eastAsia="sq-AL"/>
        </w:rPr>
        <w:t>akuzës</w:t>
      </w:r>
      <w:proofErr w:type="spellEnd"/>
      <w:r w:rsidRPr="00AB449A">
        <w:rPr>
          <w:color w:val="000000"/>
          <w:sz w:val="24"/>
          <w:szCs w:val="24"/>
          <w:lang w:eastAsia="sq-AL"/>
        </w:rPr>
        <w:t xml:space="preserve"> </w:t>
      </w:r>
      <w:proofErr w:type="spellStart"/>
      <w:r w:rsidRPr="00AB449A">
        <w:rPr>
          <w:color w:val="000000"/>
          <w:sz w:val="24"/>
          <w:szCs w:val="24"/>
          <w:lang w:eastAsia="sq-AL"/>
        </w:rPr>
        <w:t>por</w:t>
      </w:r>
      <w:proofErr w:type="spellEnd"/>
      <w:r w:rsidRPr="00AB449A">
        <w:rPr>
          <w:color w:val="000000"/>
          <w:sz w:val="24"/>
          <w:szCs w:val="24"/>
          <w:lang w:eastAsia="sq-AL"/>
        </w:rPr>
        <w:t xml:space="preserve"> jo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gjykatën</w:t>
      </w:r>
      <w:proofErr w:type="spellEnd"/>
      <w:r w:rsidRPr="00AB449A">
        <w:rPr>
          <w:color w:val="000000"/>
          <w:sz w:val="24"/>
          <w:szCs w:val="24"/>
          <w:lang w:eastAsia="sq-AL"/>
        </w:rPr>
        <w:t>.</w:t>
      </w:r>
      <w:r w:rsidRPr="00AB449A">
        <w:rPr>
          <w:b/>
          <w:bCs/>
          <w:color w:val="000000"/>
          <w:sz w:val="24"/>
          <w:szCs w:val="24"/>
          <w:lang w:eastAsia="sq-AL"/>
        </w:rPr>
        <w:t>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plotësi</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arsyetimit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konkluzionit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Prokurorit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se</w:t>
      </w:r>
      <w:r w:rsidR="00EB0C69" w:rsidRPr="00AB449A">
        <w:rPr>
          <w:color w:val="000000"/>
          <w:sz w:val="24"/>
          <w:szCs w:val="24"/>
          <w:lang w:eastAsia="sq-AL"/>
        </w:rPr>
        <w:t> </w:t>
      </w:r>
      <w:proofErr w:type="spellStart"/>
      <w:r w:rsidR="00EB0C69"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kryerjes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dotë</w:t>
      </w:r>
      <w:proofErr w:type="spellEnd"/>
      <w:r w:rsidRPr="00AB449A">
        <w:rPr>
          <w:color w:val="000000"/>
          <w:sz w:val="24"/>
          <w:szCs w:val="24"/>
          <w:lang w:eastAsia="sq-AL"/>
        </w:rPr>
        <w:t xml:space="preserve"> </w:t>
      </w:r>
      <w:proofErr w:type="spellStart"/>
      <w:r w:rsidRPr="00AB449A">
        <w:rPr>
          <w:color w:val="000000"/>
          <w:sz w:val="24"/>
          <w:szCs w:val="24"/>
          <w:lang w:eastAsia="sq-AL"/>
        </w:rPr>
        <w:t>konsiderohet</w:t>
      </w:r>
      <w:proofErr w:type="spellEnd"/>
      <w:r w:rsidRPr="00AB449A">
        <w:rPr>
          <w:color w:val="000000"/>
          <w:sz w:val="24"/>
          <w:szCs w:val="24"/>
          <w:lang w:eastAsia="sq-AL"/>
        </w:rPr>
        <w:t>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konstatohet</w:t>
      </w:r>
      <w:proofErr w:type="spellEnd"/>
      <w:r w:rsidRPr="00AB449A">
        <w:rPr>
          <w:color w:val="000000"/>
          <w:sz w:val="24"/>
          <w:szCs w:val="24"/>
          <w:lang w:eastAsia="sq-AL"/>
        </w:rPr>
        <w:t xml:space="preserve"> </w:t>
      </w:r>
      <w:proofErr w:type="spellStart"/>
      <w:r w:rsidRPr="00AB449A">
        <w:rPr>
          <w:color w:val="000000"/>
          <w:sz w:val="24"/>
          <w:szCs w:val="24"/>
          <w:lang w:eastAsia="sq-AL"/>
        </w:rPr>
        <w:t>fakti</w:t>
      </w:r>
      <w:proofErr w:type="spellEnd"/>
      <w:r w:rsidRPr="00AB449A">
        <w:rPr>
          <w:color w:val="000000"/>
          <w:sz w:val="24"/>
          <w:szCs w:val="24"/>
          <w:lang w:eastAsia="sq-AL"/>
        </w:rPr>
        <w:t>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dhënies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ndihmës</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kalimin</w:t>
      </w:r>
      <w:proofErr w:type="spellEnd"/>
      <w:r w:rsidRPr="00AB449A">
        <w:rPr>
          <w:color w:val="000000"/>
          <w:sz w:val="24"/>
          <w:szCs w:val="24"/>
          <w:lang w:eastAsia="sq-AL"/>
        </w:rPr>
        <w:t xml:space="preserve"> 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vlerësim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kësaj</w:t>
      </w:r>
      <w:proofErr w:type="spellEnd"/>
      <w:r w:rsidRPr="00AB449A">
        <w:rPr>
          <w:color w:val="000000"/>
          <w:sz w:val="24"/>
          <w:szCs w:val="24"/>
          <w:lang w:eastAsia="sq-AL"/>
        </w:rPr>
        <w:t xml:space="preserve"> </w:t>
      </w:r>
      <w:proofErr w:type="spellStart"/>
      <w:r w:rsidRPr="00AB449A">
        <w:rPr>
          <w:color w:val="000000"/>
          <w:sz w:val="24"/>
          <w:szCs w:val="24"/>
          <w:lang w:eastAsia="sq-AL"/>
        </w:rPr>
        <w:t>gjykate</w:t>
      </w:r>
      <w:proofErr w:type="spellEnd"/>
      <w:r w:rsidRPr="00AB449A">
        <w:rPr>
          <w:color w:val="000000"/>
          <w:sz w:val="24"/>
          <w:szCs w:val="24"/>
          <w:lang w:eastAsia="sq-AL"/>
        </w:rPr>
        <w:t xml:space="preserve"> ai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saktë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interpretim</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tillë</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gjen</w:t>
      </w:r>
      <w:proofErr w:type="spellEnd"/>
      <w:r w:rsidRPr="00AB449A">
        <w:rPr>
          <w:color w:val="000000"/>
          <w:sz w:val="24"/>
          <w:szCs w:val="24"/>
          <w:lang w:eastAsia="sq-AL"/>
        </w:rPr>
        <w:t xml:space="preserve"> </w:t>
      </w:r>
      <w:proofErr w:type="spellStart"/>
      <w:r w:rsidRPr="00AB449A">
        <w:rPr>
          <w:color w:val="000000"/>
          <w:sz w:val="24"/>
          <w:szCs w:val="24"/>
          <w:lang w:eastAsia="sq-AL"/>
        </w:rPr>
        <w:t>mbështetje</w:t>
      </w:r>
      <w:proofErr w:type="spellEnd"/>
      <w:r w:rsidRPr="00AB449A">
        <w:rPr>
          <w:color w:val="000000"/>
          <w:sz w:val="24"/>
          <w:szCs w:val="24"/>
          <w:lang w:eastAsia="sq-AL"/>
        </w:rPr>
        <w:t xml:space="preserve"> </w:t>
      </w:r>
      <w:proofErr w:type="spellStart"/>
      <w:r w:rsidRPr="00AB449A">
        <w:rPr>
          <w:color w:val="000000"/>
          <w:sz w:val="24"/>
          <w:szCs w:val="24"/>
          <w:lang w:eastAsia="sq-AL"/>
        </w:rPr>
        <w:t>ligjore</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shmangte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mënyrë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paarsyeshme</w:t>
      </w:r>
      <w:proofErr w:type="spellEnd"/>
      <w:r w:rsidRPr="00AB449A">
        <w:rPr>
          <w:color w:val="000000"/>
          <w:sz w:val="24"/>
          <w:szCs w:val="24"/>
          <w:lang w:eastAsia="sq-AL"/>
        </w:rPr>
        <w:t xml:space="preserve"> </w:t>
      </w:r>
      <w:proofErr w:type="spellStart"/>
      <w:r w:rsidRPr="00AB449A">
        <w:rPr>
          <w:color w:val="000000"/>
          <w:sz w:val="24"/>
          <w:szCs w:val="24"/>
          <w:lang w:eastAsia="sq-AL"/>
        </w:rPr>
        <w:t>përcaktimet</w:t>
      </w:r>
      <w:proofErr w:type="spellEnd"/>
      <w:r w:rsidRPr="00AB449A">
        <w:rPr>
          <w:color w:val="000000"/>
          <w:sz w:val="24"/>
          <w:szCs w:val="24"/>
          <w:lang w:eastAsia="sq-AL"/>
        </w:rPr>
        <w:t xml:space="preserve"> </w:t>
      </w:r>
      <w:proofErr w:type="spellStart"/>
      <w:r w:rsidRPr="00AB449A">
        <w:rPr>
          <w:color w:val="000000"/>
          <w:sz w:val="24"/>
          <w:szCs w:val="24"/>
          <w:lang w:eastAsia="sq-AL"/>
        </w:rPr>
        <w:t>ligjore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nenit</w:t>
      </w:r>
      <w:proofErr w:type="spellEnd"/>
      <w:r w:rsidRPr="00AB449A">
        <w:rPr>
          <w:color w:val="000000"/>
          <w:sz w:val="24"/>
          <w:szCs w:val="24"/>
          <w:lang w:eastAsia="sq-AL"/>
        </w:rPr>
        <w:t xml:space="preserve"> 76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K.Pr.Penale</w:t>
      </w:r>
      <w:proofErr w:type="spellEnd"/>
      <w:r w:rsidRPr="00AB449A">
        <w:rPr>
          <w:color w:val="000000"/>
          <w:sz w:val="24"/>
          <w:szCs w:val="24"/>
          <w:lang w:eastAsia="sq-AL"/>
        </w:rPr>
        <w:t xml:space="preserve">, duke </w:t>
      </w:r>
      <w:proofErr w:type="spellStart"/>
      <w:r w:rsidRPr="00AB449A">
        <w:rPr>
          <w:color w:val="000000"/>
          <w:sz w:val="24"/>
          <w:szCs w:val="24"/>
          <w:lang w:eastAsia="sq-AL"/>
        </w:rPr>
        <w:t>krijuar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thelb</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kriter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ri</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përcaktimin</w:t>
      </w:r>
      <w:proofErr w:type="spellEnd"/>
      <w:r w:rsidRPr="00AB449A">
        <w:rPr>
          <w:color w:val="000000"/>
          <w:sz w:val="24"/>
          <w:szCs w:val="24"/>
          <w:lang w:eastAsia="sq-AL"/>
        </w:rPr>
        <w:t xml:space="preserve"> 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lidhet</w:t>
      </w:r>
      <w:proofErr w:type="spellEnd"/>
      <w:r w:rsidRPr="00AB449A">
        <w:rPr>
          <w:color w:val="000000"/>
          <w:sz w:val="24"/>
          <w:szCs w:val="24"/>
          <w:lang w:eastAsia="sq-AL"/>
        </w:rPr>
        <w:t xml:space="preserve"> me </w:t>
      </w:r>
      <w:proofErr w:type="spellStart"/>
      <w:r w:rsidRPr="00AB449A">
        <w:rPr>
          <w:color w:val="000000"/>
          <w:sz w:val="24"/>
          <w:szCs w:val="24"/>
          <w:lang w:eastAsia="sq-AL"/>
        </w:rPr>
        <w:t>faktin</w:t>
      </w:r>
      <w:proofErr w:type="spellEnd"/>
      <w:r w:rsidRPr="00AB449A">
        <w:rPr>
          <w:color w:val="000000"/>
          <w:sz w:val="24"/>
          <w:szCs w:val="24"/>
          <w:lang w:eastAsia="sq-AL"/>
        </w:rPr>
        <w:t xml:space="preserve"> e </w:t>
      </w:r>
      <w:proofErr w:type="spellStart"/>
      <w:r w:rsidRPr="00AB449A">
        <w:rPr>
          <w:color w:val="000000"/>
          <w:sz w:val="24"/>
          <w:szCs w:val="24"/>
          <w:lang w:eastAsia="sq-AL"/>
        </w:rPr>
        <w:t>konstatimit</w:t>
      </w:r>
      <w:proofErr w:type="spellEnd"/>
      <w:r w:rsidRPr="00AB449A">
        <w:rPr>
          <w:color w:val="000000"/>
          <w:sz w:val="24"/>
          <w:szCs w:val="24"/>
          <w:lang w:eastAsia="sq-AL"/>
        </w:rPr>
        <w:t xml:space="preserve"> apo e </w:t>
      </w:r>
      <w:proofErr w:type="spellStart"/>
      <w:r w:rsidRPr="00AB449A">
        <w:rPr>
          <w:color w:val="000000"/>
          <w:sz w:val="24"/>
          <w:szCs w:val="24"/>
          <w:lang w:eastAsia="sq-AL"/>
        </w:rPr>
        <w:t>thënë</w:t>
      </w:r>
      <w:proofErr w:type="spellEnd"/>
      <w:r w:rsidRPr="00AB449A">
        <w:rPr>
          <w:color w:val="000000"/>
          <w:sz w:val="24"/>
          <w:szCs w:val="24"/>
          <w:lang w:eastAsia="sq-AL"/>
        </w:rPr>
        <w:t xml:space="preserve"> </w:t>
      </w:r>
      <w:proofErr w:type="spellStart"/>
      <w:r w:rsidRPr="00AB449A">
        <w:rPr>
          <w:color w:val="000000"/>
          <w:sz w:val="24"/>
          <w:szCs w:val="24"/>
          <w:lang w:eastAsia="sq-AL"/>
        </w:rPr>
        <w:t>ndryshe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ndalimit</w:t>
      </w:r>
      <w:proofErr w:type="spellEnd"/>
      <w:r w:rsidRPr="00AB449A">
        <w:rPr>
          <w:color w:val="000000"/>
          <w:sz w:val="24"/>
          <w:szCs w:val="24"/>
          <w:lang w:eastAsia="sq-AL"/>
        </w:rPr>
        <w:t>/</w:t>
      </w:r>
      <w:proofErr w:type="spellStart"/>
      <w:r w:rsidRPr="00AB449A">
        <w:rPr>
          <w:color w:val="000000"/>
          <w:sz w:val="24"/>
          <w:szCs w:val="24"/>
          <w:lang w:eastAsia="sq-AL"/>
        </w:rPr>
        <w:t>arrestimit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personave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dyshohet</w:t>
      </w:r>
      <w:proofErr w:type="spellEnd"/>
      <w:r w:rsidRPr="00AB449A">
        <w:rPr>
          <w:color w:val="000000"/>
          <w:sz w:val="24"/>
          <w:szCs w:val="24"/>
          <w:lang w:eastAsia="sq-AL"/>
        </w:rPr>
        <w:t xml:space="preserve"> se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vepër</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çka</w:t>
      </w:r>
      <w:proofErr w:type="spellEnd"/>
      <w:r w:rsidRPr="00AB449A">
        <w:rPr>
          <w:color w:val="000000"/>
          <w:sz w:val="24"/>
          <w:szCs w:val="24"/>
          <w:lang w:eastAsia="sq-AL"/>
        </w:rPr>
        <w:t xml:space="preserve"> </w:t>
      </w:r>
      <w:proofErr w:type="spellStart"/>
      <w:r w:rsidRPr="00AB449A">
        <w:rPr>
          <w:color w:val="000000"/>
          <w:sz w:val="24"/>
          <w:szCs w:val="24"/>
          <w:lang w:eastAsia="sq-AL"/>
        </w:rPr>
        <w:t>minimalisht</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shkaktonte</w:t>
      </w:r>
      <w:proofErr w:type="spellEnd"/>
      <w:r w:rsidRPr="00AB449A">
        <w:rPr>
          <w:color w:val="000000"/>
          <w:sz w:val="24"/>
          <w:szCs w:val="24"/>
          <w:lang w:eastAsia="sq-AL"/>
        </w:rPr>
        <w:t xml:space="preserve"> </w:t>
      </w:r>
      <w:proofErr w:type="spellStart"/>
      <w:r w:rsidRPr="00AB449A">
        <w:rPr>
          <w:color w:val="000000"/>
          <w:sz w:val="24"/>
          <w:szCs w:val="24"/>
          <w:lang w:eastAsia="sq-AL"/>
        </w:rPr>
        <w:t>paqartësi</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ndryshim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varësi</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rrethanave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lidhen</w:t>
      </w:r>
      <w:proofErr w:type="spellEnd"/>
      <w:r w:rsidRPr="00AB449A">
        <w:rPr>
          <w:color w:val="000000"/>
          <w:sz w:val="24"/>
          <w:szCs w:val="24"/>
          <w:lang w:eastAsia="sq-AL"/>
        </w:rPr>
        <w:t xml:space="preserve"> me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fazë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mëtejshme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asaj</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përfeksonimit</w:t>
      </w:r>
      <w:proofErr w:type="spellEnd"/>
      <w:r w:rsidRPr="00AB449A">
        <w:rPr>
          <w:color w:val="000000"/>
          <w:sz w:val="24"/>
          <w:szCs w:val="24"/>
          <w:lang w:eastAsia="sq-AL"/>
        </w:rPr>
        <w:t>/</w:t>
      </w:r>
      <w:proofErr w:type="spellStart"/>
      <w:r w:rsidRPr="00AB449A">
        <w:rPr>
          <w:color w:val="000000"/>
          <w:sz w:val="24"/>
          <w:szCs w:val="24"/>
          <w:lang w:eastAsia="sq-AL"/>
        </w:rPr>
        <w:t>konsumimit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Përpos</w:t>
      </w:r>
      <w:proofErr w:type="spellEnd"/>
      <w:r w:rsidRPr="00AB449A">
        <w:rPr>
          <w:color w:val="000000"/>
          <w:sz w:val="24"/>
          <w:szCs w:val="24"/>
          <w:lang w:eastAsia="sq-AL"/>
        </w:rPr>
        <w:t xml:space="preserve">, </w:t>
      </w:r>
      <w:proofErr w:type="spellStart"/>
      <w:r w:rsidRPr="00AB449A">
        <w:rPr>
          <w:color w:val="000000"/>
          <w:sz w:val="24"/>
          <w:szCs w:val="24"/>
          <w:lang w:eastAsia="sq-AL"/>
        </w:rPr>
        <w:t>kësaj</w:t>
      </w:r>
      <w:proofErr w:type="spellEnd"/>
      <w:r w:rsidRPr="00AB449A">
        <w:rPr>
          <w:color w:val="000000"/>
          <w:sz w:val="24"/>
          <w:szCs w:val="24"/>
          <w:lang w:eastAsia="sq-AL"/>
        </w:rPr>
        <w:t xml:space="preserve">, </w:t>
      </w:r>
      <w:proofErr w:type="spellStart"/>
      <w:r w:rsidRPr="00AB449A">
        <w:rPr>
          <w:color w:val="000000"/>
          <w:sz w:val="24"/>
          <w:szCs w:val="24"/>
          <w:lang w:eastAsia="sq-AL"/>
        </w:rPr>
        <w:t>nëse</w:t>
      </w:r>
      <w:proofErr w:type="spellEnd"/>
      <w:r w:rsidRPr="00AB449A">
        <w:rPr>
          <w:color w:val="000000"/>
          <w:sz w:val="24"/>
          <w:szCs w:val="24"/>
          <w:lang w:eastAsia="sq-AL"/>
        </w:rPr>
        <w:t xml:space="preserve"> </w:t>
      </w:r>
      <w:proofErr w:type="spellStart"/>
      <w:r w:rsidRPr="00AB449A">
        <w:rPr>
          <w:color w:val="000000"/>
          <w:sz w:val="24"/>
          <w:szCs w:val="24"/>
          <w:lang w:eastAsia="sq-AL"/>
        </w:rPr>
        <w:t>vullneti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ligjvënësit</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ishte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t’i</w:t>
      </w:r>
      <w:proofErr w:type="spellEnd"/>
      <w:r w:rsidRPr="00AB449A">
        <w:rPr>
          <w:color w:val="000000"/>
          <w:sz w:val="24"/>
          <w:szCs w:val="24"/>
          <w:lang w:eastAsia="sq-AL"/>
        </w:rPr>
        <w:t xml:space="preserve"> </w:t>
      </w:r>
      <w:proofErr w:type="spellStart"/>
      <w:r w:rsidRPr="00AB449A">
        <w:rPr>
          <w:color w:val="000000"/>
          <w:sz w:val="24"/>
          <w:szCs w:val="24"/>
          <w:lang w:eastAsia="sq-AL"/>
        </w:rPr>
        <w:t>jepte</w:t>
      </w:r>
      <w:proofErr w:type="spellEnd"/>
      <w:r w:rsidRPr="00AB449A">
        <w:rPr>
          <w:color w:val="000000"/>
          <w:sz w:val="24"/>
          <w:szCs w:val="24"/>
          <w:lang w:eastAsia="sq-AL"/>
        </w:rPr>
        <w:t xml:space="preserve"> </w:t>
      </w:r>
      <w:proofErr w:type="spellStart"/>
      <w:r w:rsidRPr="00AB449A">
        <w:rPr>
          <w:color w:val="000000"/>
          <w:sz w:val="24"/>
          <w:szCs w:val="24"/>
          <w:lang w:eastAsia="sq-AL"/>
        </w:rPr>
        <w:t>funksion</w:t>
      </w:r>
      <w:proofErr w:type="spellEnd"/>
      <w:r w:rsidRPr="00AB449A">
        <w:rPr>
          <w:color w:val="000000"/>
          <w:sz w:val="24"/>
          <w:szCs w:val="24"/>
          <w:lang w:eastAsia="sq-AL"/>
        </w:rPr>
        <w:t xml:space="preserve"> </w:t>
      </w:r>
      <w:proofErr w:type="spellStart"/>
      <w:r w:rsidRPr="00AB449A">
        <w:rPr>
          <w:color w:val="000000"/>
          <w:sz w:val="24"/>
          <w:szCs w:val="24"/>
          <w:lang w:eastAsia="sq-AL"/>
        </w:rPr>
        <w:t>përcaktues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momentit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konstatimit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faktit</w:t>
      </w:r>
      <w:proofErr w:type="spellEnd"/>
      <w:r w:rsidRPr="00AB449A">
        <w:rPr>
          <w:color w:val="000000"/>
          <w:sz w:val="24"/>
          <w:szCs w:val="24"/>
          <w:lang w:eastAsia="sq-AL"/>
        </w:rPr>
        <w:t xml:space="preserve">, </w:t>
      </w:r>
      <w:proofErr w:type="spellStart"/>
      <w:r w:rsidRPr="00AB449A">
        <w:rPr>
          <w:color w:val="000000"/>
          <w:sz w:val="24"/>
          <w:szCs w:val="24"/>
          <w:lang w:eastAsia="sq-AL"/>
        </w:rPr>
        <w:t>ndalimit</w:t>
      </w:r>
      <w:proofErr w:type="spellEnd"/>
      <w:r w:rsidRPr="00AB449A">
        <w:rPr>
          <w:color w:val="000000"/>
          <w:sz w:val="24"/>
          <w:szCs w:val="24"/>
          <w:lang w:eastAsia="sq-AL"/>
        </w:rPr>
        <w:t xml:space="preserve"> apo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arrestimit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personit</w:t>
      </w:r>
      <w:proofErr w:type="spellEnd"/>
      <w:r w:rsidRPr="00AB449A">
        <w:rPr>
          <w:color w:val="000000"/>
          <w:sz w:val="24"/>
          <w:szCs w:val="24"/>
          <w:lang w:eastAsia="sq-AL"/>
        </w:rPr>
        <w:t xml:space="preserve"> </w:t>
      </w:r>
      <w:proofErr w:type="spellStart"/>
      <w:r w:rsidRPr="00AB449A">
        <w:rPr>
          <w:color w:val="000000"/>
          <w:sz w:val="24"/>
          <w:szCs w:val="24"/>
          <w:lang w:eastAsia="sq-AL"/>
        </w:rPr>
        <w:t>nën</w:t>
      </w:r>
      <w:proofErr w:type="spellEnd"/>
      <w:r w:rsidRPr="00AB449A">
        <w:rPr>
          <w:color w:val="000000"/>
          <w:sz w:val="24"/>
          <w:szCs w:val="24"/>
          <w:lang w:eastAsia="sq-AL"/>
        </w:rPr>
        <w:t xml:space="preserve"> </w:t>
      </w:r>
      <w:proofErr w:type="spellStart"/>
      <w:r w:rsidRPr="00AB449A">
        <w:rPr>
          <w:color w:val="000000"/>
          <w:sz w:val="24"/>
          <w:szCs w:val="24"/>
          <w:lang w:eastAsia="sq-AL"/>
        </w:rPr>
        <w:t>hetim</w:t>
      </w:r>
      <w:proofErr w:type="spellEnd"/>
      <w:r w:rsidRPr="00AB449A">
        <w:rPr>
          <w:color w:val="000000"/>
          <w:sz w:val="24"/>
          <w:szCs w:val="24"/>
          <w:lang w:eastAsia="sq-AL"/>
        </w:rPr>
        <w:t xml:space="preserve">, </w:t>
      </w:r>
      <w:proofErr w:type="spellStart"/>
      <w:r w:rsidRPr="00AB449A">
        <w:rPr>
          <w:color w:val="000000"/>
          <w:sz w:val="24"/>
          <w:szCs w:val="24"/>
          <w:lang w:eastAsia="sq-AL"/>
        </w:rPr>
        <w:t>atëherë</w:t>
      </w:r>
      <w:proofErr w:type="spellEnd"/>
      <w:r w:rsidRPr="00AB449A">
        <w:rPr>
          <w:color w:val="000000"/>
          <w:sz w:val="24"/>
          <w:szCs w:val="24"/>
          <w:lang w:eastAsia="sq-AL"/>
        </w:rPr>
        <w:t xml:space="preserve"> do ta </w:t>
      </w:r>
      <w:proofErr w:type="spellStart"/>
      <w:r w:rsidRPr="00AB449A">
        <w:rPr>
          <w:color w:val="000000"/>
          <w:sz w:val="24"/>
          <w:szCs w:val="24"/>
          <w:lang w:eastAsia="sq-AL"/>
        </w:rPr>
        <w:t>kishte</w:t>
      </w:r>
      <w:proofErr w:type="spellEnd"/>
      <w:r w:rsidRPr="00AB449A">
        <w:rPr>
          <w:color w:val="000000"/>
          <w:sz w:val="24"/>
          <w:szCs w:val="24"/>
          <w:lang w:eastAsia="sq-AL"/>
        </w:rPr>
        <w:t xml:space="preserve"> </w:t>
      </w:r>
      <w:proofErr w:type="spellStart"/>
      <w:r w:rsidRPr="00AB449A">
        <w:rPr>
          <w:color w:val="000000"/>
          <w:sz w:val="24"/>
          <w:szCs w:val="24"/>
          <w:lang w:eastAsia="sq-AL"/>
        </w:rPr>
        <w:t>përcaktuar</w:t>
      </w:r>
      <w:proofErr w:type="spellEnd"/>
      <w:r w:rsidRPr="00AB449A">
        <w:rPr>
          <w:color w:val="000000"/>
          <w:sz w:val="24"/>
          <w:szCs w:val="24"/>
          <w:lang w:eastAsia="sq-AL"/>
        </w:rPr>
        <w:t xml:space="preserve"> </w:t>
      </w:r>
      <w:proofErr w:type="spellStart"/>
      <w:r w:rsidRPr="00AB449A">
        <w:rPr>
          <w:color w:val="000000"/>
          <w:sz w:val="24"/>
          <w:szCs w:val="24"/>
          <w:lang w:eastAsia="sq-AL"/>
        </w:rPr>
        <w:t>shprehimisht</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duke </w:t>
      </w:r>
      <w:proofErr w:type="spellStart"/>
      <w:r w:rsidRPr="00AB449A">
        <w:rPr>
          <w:color w:val="000000"/>
          <w:sz w:val="24"/>
          <w:szCs w:val="24"/>
          <w:lang w:eastAsia="sq-AL"/>
        </w:rPr>
        <w:t>devijuar</w:t>
      </w:r>
      <w:proofErr w:type="spellEnd"/>
      <w:r w:rsidRPr="00AB449A">
        <w:rPr>
          <w:color w:val="000000"/>
          <w:sz w:val="24"/>
          <w:szCs w:val="24"/>
          <w:lang w:eastAsia="sq-AL"/>
        </w:rPr>
        <w:t xml:space="preserve"> </w:t>
      </w:r>
      <w:proofErr w:type="spellStart"/>
      <w:r w:rsidRPr="00AB449A">
        <w:rPr>
          <w:color w:val="000000"/>
          <w:sz w:val="24"/>
          <w:szCs w:val="24"/>
          <w:lang w:eastAsia="sq-AL"/>
        </w:rPr>
        <w:t>kështu</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mënyrë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qartë</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rregullat</w:t>
      </w:r>
      <w:proofErr w:type="spellEnd"/>
      <w:r w:rsidRPr="00AB449A">
        <w:rPr>
          <w:color w:val="000000"/>
          <w:sz w:val="24"/>
          <w:szCs w:val="24"/>
          <w:lang w:eastAsia="sq-AL"/>
        </w:rPr>
        <w:t xml:space="preserve"> e </w:t>
      </w:r>
      <w:proofErr w:type="spellStart"/>
      <w:r w:rsidRPr="00AB449A">
        <w:rPr>
          <w:color w:val="000000"/>
          <w:sz w:val="24"/>
          <w:szCs w:val="24"/>
          <w:lang w:eastAsia="sq-AL"/>
        </w:rPr>
        <w:t>përgjithshme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kompetencës</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w:t>
      </w:r>
    </w:p>
    <w:p w14:paraId="6FAD2C8D" w14:textId="77777777" w:rsidR="00AB449A" w:rsidRPr="00AB449A" w:rsidRDefault="00AB449A" w:rsidP="00AB449A">
      <w:pPr>
        <w:pStyle w:val="ListParagraph"/>
        <w:numPr>
          <w:ilvl w:val="1"/>
          <w:numId w:val="13"/>
        </w:numPr>
        <w:tabs>
          <w:tab w:val="left" w:pos="450"/>
        </w:tabs>
        <w:autoSpaceDE w:val="0"/>
        <w:autoSpaceDN w:val="0"/>
        <w:adjustRightInd w:val="0"/>
        <w:ind w:left="-180" w:firstLine="270"/>
        <w:jc w:val="both"/>
        <w:rPr>
          <w:b/>
          <w:bCs/>
          <w:sz w:val="24"/>
          <w:szCs w:val="24"/>
        </w:rPr>
      </w:pP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sa</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sipër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duke </w:t>
      </w:r>
      <w:proofErr w:type="spellStart"/>
      <w:r w:rsidRPr="00AB449A">
        <w:rPr>
          <w:color w:val="000000"/>
          <w:sz w:val="24"/>
          <w:szCs w:val="24"/>
          <w:lang w:eastAsia="sq-AL"/>
        </w:rPr>
        <w:t>konkluduar</w:t>
      </w:r>
      <w:proofErr w:type="spellEnd"/>
      <w:r w:rsidRPr="00AB449A">
        <w:rPr>
          <w:color w:val="000000"/>
          <w:sz w:val="24"/>
          <w:szCs w:val="24"/>
          <w:lang w:eastAsia="sq-AL"/>
        </w:rPr>
        <w:t xml:space="preserve">, </w:t>
      </w:r>
      <w:proofErr w:type="spellStart"/>
      <w:r w:rsidRPr="00AB449A">
        <w:rPr>
          <w:color w:val="000000"/>
          <w:sz w:val="24"/>
          <w:szCs w:val="24"/>
          <w:lang w:eastAsia="sq-AL"/>
        </w:rPr>
        <w:t>rezulton</w:t>
      </w:r>
      <w:proofErr w:type="spellEnd"/>
      <w:r w:rsidRPr="00AB449A">
        <w:rPr>
          <w:color w:val="000000"/>
          <w:sz w:val="24"/>
          <w:szCs w:val="24"/>
          <w:lang w:eastAsia="sq-AL"/>
        </w:rPr>
        <w:t xml:space="preserve"> se </w:t>
      </w:r>
      <w:proofErr w:type="spellStart"/>
      <w:r w:rsidRPr="00AB449A">
        <w:rPr>
          <w:color w:val="000000"/>
          <w:sz w:val="24"/>
          <w:szCs w:val="24"/>
          <w:lang w:eastAsia="sq-AL"/>
        </w:rPr>
        <w:t>fakti</w:t>
      </w:r>
      <w:proofErr w:type="spellEnd"/>
      <w:r w:rsidRPr="00AB449A">
        <w:rPr>
          <w:color w:val="000000"/>
          <w:sz w:val="24"/>
          <w:szCs w:val="24"/>
          <w:lang w:eastAsia="sq-AL"/>
        </w:rPr>
        <w:t xml:space="preserve"> penal ka </w:t>
      </w:r>
      <w:proofErr w:type="spellStart"/>
      <w:r w:rsidRPr="00AB449A">
        <w:rPr>
          <w:color w:val="000000"/>
          <w:sz w:val="24"/>
          <w:szCs w:val="24"/>
          <w:lang w:eastAsia="sq-AL"/>
        </w:rPr>
        <w:t>filluar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perfeksionuar</w:t>
      </w:r>
      <w:proofErr w:type="spellEnd"/>
      <w:r w:rsidRPr="00AB449A">
        <w:rPr>
          <w:color w:val="000000"/>
          <w:sz w:val="24"/>
          <w:szCs w:val="24"/>
          <w:lang w:eastAsia="sq-AL"/>
        </w:rPr>
        <w:t>/</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gjithë</w:t>
      </w:r>
      <w:proofErr w:type="spellEnd"/>
      <w:r w:rsidRPr="00AB449A">
        <w:rPr>
          <w:color w:val="000000"/>
          <w:sz w:val="24"/>
          <w:szCs w:val="24"/>
          <w:lang w:eastAsia="sq-AL"/>
        </w:rPr>
        <w:t xml:space="preserve"> </w:t>
      </w:r>
      <w:proofErr w:type="spellStart"/>
      <w:r w:rsidRPr="00AB449A">
        <w:rPr>
          <w:color w:val="000000"/>
          <w:sz w:val="24"/>
          <w:szCs w:val="24"/>
          <w:lang w:eastAsia="sq-AL"/>
        </w:rPr>
        <w:t>elementet</w:t>
      </w:r>
      <w:proofErr w:type="spellEnd"/>
      <w:r w:rsidRPr="00AB449A">
        <w:rPr>
          <w:color w:val="000000"/>
          <w:sz w:val="24"/>
          <w:szCs w:val="24"/>
          <w:lang w:eastAsia="sq-AL"/>
        </w:rPr>
        <w:t xml:space="preserve"> e </w:t>
      </w:r>
      <w:proofErr w:type="spellStart"/>
      <w:r w:rsidRPr="00AB449A">
        <w:rPr>
          <w:color w:val="000000"/>
          <w:sz w:val="24"/>
          <w:szCs w:val="24"/>
          <w:lang w:eastAsia="sq-AL"/>
        </w:rPr>
        <w:t>tij</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qytetin</w:t>
      </w:r>
      <w:proofErr w:type="spellEnd"/>
      <w:r w:rsidRPr="00AB449A">
        <w:rPr>
          <w:color w:val="000000"/>
          <w:sz w:val="24"/>
          <w:szCs w:val="24"/>
          <w:lang w:eastAsia="sq-AL"/>
        </w:rPr>
        <w:t xml:space="preserve"> e </w:t>
      </w:r>
      <w:proofErr w:type="spellStart"/>
      <w:r w:rsidRPr="00AB449A">
        <w:rPr>
          <w:color w:val="000000"/>
          <w:sz w:val="24"/>
          <w:szCs w:val="24"/>
          <w:lang w:eastAsia="sq-AL"/>
        </w:rPr>
        <w:t>Sarandës</w:t>
      </w:r>
      <w:proofErr w:type="spellEnd"/>
      <w:r w:rsidRPr="00AB449A">
        <w:rPr>
          <w:color w:val="000000"/>
          <w:sz w:val="24"/>
          <w:szCs w:val="24"/>
          <w:lang w:eastAsia="sq-AL"/>
        </w:rPr>
        <w:t xml:space="preserve">. </w:t>
      </w:r>
      <w:proofErr w:type="spellStart"/>
      <w:r w:rsidRPr="00AB449A">
        <w:rPr>
          <w:color w:val="000000"/>
          <w:sz w:val="24"/>
          <w:szCs w:val="24"/>
          <w:lang w:eastAsia="sq-AL"/>
        </w:rPr>
        <w:t>Ndërkohë</w:t>
      </w:r>
      <w:proofErr w:type="spellEnd"/>
      <w:r w:rsidRPr="00AB449A">
        <w:rPr>
          <w:color w:val="000000"/>
          <w:sz w:val="24"/>
          <w:szCs w:val="24"/>
          <w:lang w:eastAsia="sq-AL"/>
        </w:rPr>
        <w:t xml:space="preserv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germës</w:t>
      </w:r>
      <w:proofErr w:type="spellEnd"/>
      <w:r w:rsidRPr="00AB449A">
        <w:rPr>
          <w:color w:val="000000"/>
          <w:sz w:val="24"/>
          <w:szCs w:val="24"/>
          <w:lang w:eastAsia="sq-AL"/>
        </w:rPr>
        <w:t xml:space="preserve"> “g”</w:t>
      </w:r>
      <w:r w:rsidR="00EB0C69" w:rsidRPr="00AB449A">
        <w:rPr>
          <w:color w:val="000000"/>
          <w:sz w:val="24"/>
          <w:szCs w:val="24"/>
          <w:lang w:eastAsia="sq-AL"/>
        </w:rPr>
        <w:t xml:space="preserve">, </w:t>
      </w:r>
      <w:proofErr w:type="spellStart"/>
      <w:r w:rsidR="00EB0C69"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pikës</w:t>
      </w:r>
      <w:proofErr w:type="spellEnd"/>
      <w:r w:rsidRPr="00AB449A">
        <w:rPr>
          <w:color w:val="000000"/>
          <w:sz w:val="24"/>
          <w:szCs w:val="24"/>
          <w:lang w:eastAsia="sq-AL"/>
        </w:rPr>
        <w:t xml:space="preserve"> 1 </w:t>
      </w:r>
      <w:proofErr w:type="spellStart"/>
      <w:r w:rsidRPr="00AB449A">
        <w:rPr>
          <w:color w:val="000000"/>
          <w:sz w:val="24"/>
          <w:szCs w:val="24"/>
          <w:lang w:eastAsia="sq-AL"/>
        </w:rPr>
        <w:t>të</w:t>
      </w:r>
      <w:proofErr w:type="spellEnd"/>
      <w:r w:rsidRPr="00AB449A">
        <w:rPr>
          <w:color w:val="000000"/>
          <w:sz w:val="24"/>
          <w:szCs w:val="24"/>
          <w:lang w:eastAsia="sq-AL"/>
        </w:rPr>
        <w:t xml:space="preserve"> VKM-</w:t>
      </w:r>
      <w:proofErr w:type="spellStart"/>
      <w:r w:rsidRPr="00AB449A">
        <w:rPr>
          <w:color w:val="000000"/>
          <w:sz w:val="24"/>
          <w:szCs w:val="24"/>
          <w:lang w:eastAsia="sq-AL"/>
        </w:rPr>
        <w:t>së</w:t>
      </w:r>
      <w:proofErr w:type="spellEnd"/>
      <w:r w:rsidRPr="00AB449A">
        <w:rPr>
          <w:color w:val="000000"/>
          <w:sz w:val="24"/>
          <w:szCs w:val="24"/>
          <w:lang w:eastAsia="sq-AL"/>
        </w:rPr>
        <w:t xml:space="preserve"> nr. 495, </w:t>
      </w:r>
      <w:proofErr w:type="spellStart"/>
      <w:r w:rsidRPr="00AB449A">
        <w:rPr>
          <w:color w:val="000000"/>
          <w:sz w:val="24"/>
          <w:szCs w:val="24"/>
          <w:lang w:eastAsia="sq-AL"/>
        </w:rPr>
        <w:t>datë</w:t>
      </w:r>
      <w:proofErr w:type="spellEnd"/>
      <w:r w:rsidRPr="00AB449A">
        <w:rPr>
          <w:color w:val="000000"/>
          <w:sz w:val="24"/>
          <w:szCs w:val="24"/>
          <w:lang w:eastAsia="sq-AL"/>
        </w:rPr>
        <w:t xml:space="preserve"> 21.7.2022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riorganizimin</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rretheve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gjyqësore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dhe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kompetencave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tokësore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gjykatave</w:t>
      </w:r>
      <w:proofErr w:type="spellEnd"/>
      <w:r w:rsidRPr="00AB449A">
        <w:rPr>
          <w:color w:val="000000"/>
          <w:sz w:val="24"/>
          <w:szCs w:val="24"/>
          <w:lang w:eastAsia="sq-AL"/>
        </w:rPr>
        <w:t xml:space="preserve">” Bashkia Sarandë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njësi</w:t>
      </w:r>
      <w:proofErr w:type="spellEnd"/>
      <w:r w:rsidRPr="00AB449A">
        <w:rPr>
          <w:color w:val="000000"/>
          <w:sz w:val="24"/>
          <w:szCs w:val="24"/>
          <w:lang w:eastAsia="sq-AL"/>
        </w:rPr>
        <w:t xml:space="preserve"> administrative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ushtron</w:t>
      </w:r>
      <w:proofErr w:type="spellEnd"/>
      <w:r w:rsidRPr="00AB449A">
        <w:rPr>
          <w:color w:val="000000"/>
          <w:sz w:val="24"/>
          <w:szCs w:val="24"/>
          <w:lang w:eastAsia="sq-AL"/>
        </w:rPr>
        <w:t xml:space="preserve"> </w:t>
      </w:r>
      <w:proofErr w:type="spellStart"/>
      <w:r w:rsidRPr="00AB449A">
        <w:rPr>
          <w:color w:val="000000"/>
          <w:sz w:val="24"/>
          <w:szCs w:val="24"/>
          <w:lang w:eastAsia="sq-AL"/>
        </w:rPr>
        <w:t>juridiksion</w:t>
      </w:r>
      <w:proofErr w:type="spellEnd"/>
      <w:r w:rsidRPr="00AB449A">
        <w:rPr>
          <w:color w:val="000000"/>
          <w:sz w:val="24"/>
          <w:szCs w:val="24"/>
          <w:lang w:eastAsia="sq-AL"/>
        </w:rPr>
        <w:t xml:space="preserve"> </w:t>
      </w:r>
      <w:proofErr w:type="spellStart"/>
      <w:r w:rsidRPr="00AB449A">
        <w:rPr>
          <w:color w:val="000000"/>
          <w:sz w:val="24"/>
          <w:szCs w:val="24"/>
          <w:lang w:eastAsia="sq-AL"/>
        </w:rPr>
        <w:t>tokësor</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Sarandë, me </w:t>
      </w:r>
      <w:proofErr w:type="spellStart"/>
      <w:r w:rsidRPr="00AB449A">
        <w:rPr>
          <w:color w:val="000000"/>
          <w:sz w:val="24"/>
          <w:szCs w:val="24"/>
          <w:lang w:eastAsia="sq-AL"/>
        </w:rPr>
        <w:t>qendër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ushtrimit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veprimtarisë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qytetin</w:t>
      </w:r>
      <w:proofErr w:type="spellEnd"/>
      <w:r w:rsidRPr="00AB449A">
        <w:rPr>
          <w:color w:val="000000"/>
          <w:sz w:val="24"/>
          <w:szCs w:val="24"/>
          <w:lang w:eastAsia="sq-AL"/>
        </w:rPr>
        <w:t xml:space="preserve"> e </w:t>
      </w:r>
      <w:proofErr w:type="spellStart"/>
      <w:r w:rsidRPr="00AB449A">
        <w:rPr>
          <w:color w:val="000000"/>
          <w:sz w:val="24"/>
          <w:szCs w:val="24"/>
          <w:lang w:eastAsia="sq-AL"/>
        </w:rPr>
        <w:t>Sarandës</w:t>
      </w:r>
      <w:proofErr w:type="spellEnd"/>
      <w:r w:rsidRPr="00AB449A">
        <w:rPr>
          <w:color w:val="000000"/>
          <w:sz w:val="24"/>
          <w:szCs w:val="24"/>
          <w:lang w:eastAsia="sq-AL"/>
        </w:rPr>
        <w:t>.</w:t>
      </w:r>
    </w:p>
    <w:p w14:paraId="61930AFE" w14:textId="77777777" w:rsidR="00AB449A" w:rsidRPr="00AB449A" w:rsidRDefault="00AB449A" w:rsidP="00AB449A">
      <w:pPr>
        <w:pStyle w:val="ListParagraph"/>
        <w:numPr>
          <w:ilvl w:val="3"/>
          <w:numId w:val="12"/>
        </w:numPr>
        <w:tabs>
          <w:tab w:val="left" w:pos="450"/>
        </w:tabs>
        <w:autoSpaceDE w:val="0"/>
        <w:autoSpaceDN w:val="0"/>
        <w:adjustRightInd w:val="0"/>
        <w:ind w:left="-180" w:firstLine="270"/>
        <w:jc w:val="both"/>
        <w:rPr>
          <w:b/>
          <w:bCs/>
          <w:sz w:val="24"/>
          <w:szCs w:val="24"/>
        </w:rPr>
      </w:pPr>
      <w:proofErr w:type="spellStart"/>
      <w:r w:rsidRPr="00AB449A">
        <w:rPr>
          <w:b/>
          <w:bCs/>
          <w:sz w:val="24"/>
          <w:szCs w:val="24"/>
        </w:rPr>
        <w:t>Gjykata</w:t>
      </w:r>
      <w:proofErr w:type="spellEnd"/>
      <w:r w:rsidRPr="00AB449A">
        <w:rPr>
          <w:b/>
          <w:bCs/>
          <w:sz w:val="24"/>
          <w:szCs w:val="24"/>
        </w:rPr>
        <w:t xml:space="preserve"> e </w:t>
      </w:r>
      <w:proofErr w:type="spellStart"/>
      <w:r w:rsidRPr="00AB449A">
        <w:rPr>
          <w:b/>
          <w:bCs/>
          <w:sz w:val="24"/>
          <w:szCs w:val="24"/>
        </w:rPr>
        <w:t>Shkallë</w:t>
      </w:r>
      <w:r>
        <w:rPr>
          <w:b/>
          <w:bCs/>
          <w:sz w:val="24"/>
          <w:szCs w:val="24"/>
        </w:rPr>
        <w:t>s</w:t>
      </w:r>
      <w:proofErr w:type="spellEnd"/>
      <w:r w:rsidRPr="00AB449A">
        <w:rPr>
          <w:b/>
          <w:bCs/>
          <w:sz w:val="24"/>
          <w:szCs w:val="24"/>
        </w:rPr>
        <w:t xml:space="preserve"> </w:t>
      </w:r>
      <w:proofErr w:type="spellStart"/>
      <w:r w:rsidRPr="00AB449A">
        <w:rPr>
          <w:b/>
          <w:bCs/>
          <w:sz w:val="24"/>
          <w:szCs w:val="24"/>
        </w:rPr>
        <w:t>së</w:t>
      </w:r>
      <w:proofErr w:type="spellEnd"/>
      <w:r w:rsidRPr="00AB449A">
        <w:rPr>
          <w:b/>
          <w:bCs/>
          <w:sz w:val="24"/>
          <w:szCs w:val="24"/>
        </w:rPr>
        <w:t xml:space="preserve"> </w:t>
      </w:r>
      <w:proofErr w:type="spellStart"/>
      <w:r w:rsidRPr="00AB449A">
        <w:rPr>
          <w:b/>
          <w:bCs/>
          <w:sz w:val="24"/>
          <w:szCs w:val="24"/>
        </w:rPr>
        <w:t>Parë</w:t>
      </w:r>
      <w:proofErr w:type="spellEnd"/>
      <w:r w:rsidRPr="00AB449A">
        <w:rPr>
          <w:b/>
          <w:bCs/>
          <w:sz w:val="24"/>
          <w:szCs w:val="24"/>
        </w:rPr>
        <w:t xml:space="preserve"> e </w:t>
      </w:r>
      <w:proofErr w:type="spellStart"/>
      <w:r w:rsidRPr="00AB449A">
        <w:rPr>
          <w:b/>
          <w:bCs/>
          <w:sz w:val="24"/>
          <w:szCs w:val="24"/>
        </w:rPr>
        <w:t>Juridiksionit</w:t>
      </w:r>
      <w:proofErr w:type="spellEnd"/>
      <w:r w:rsidRPr="00AB449A">
        <w:rPr>
          <w:b/>
          <w:bCs/>
          <w:sz w:val="24"/>
          <w:szCs w:val="24"/>
        </w:rPr>
        <w:t xml:space="preserve"> </w:t>
      </w:r>
      <w:proofErr w:type="spellStart"/>
      <w:r w:rsidRPr="00AB449A">
        <w:rPr>
          <w:b/>
          <w:bCs/>
          <w:sz w:val="24"/>
          <w:szCs w:val="24"/>
        </w:rPr>
        <w:t>të</w:t>
      </w:r>
      <w:proofErr w:type="spellEnd"/>
      <w:r w:rsidRPr="00AB449A">
        <w:rPr>
          <w:b/>
          <w:bCs/>
          <w:sz w:val="24"/>
          <w:szCs w:val="24"/>
        </w:rPr>
        <w:t xml:space="preserve"> </w:t>
      </w:r>
      <w:proofErr w:type="spellStart"/>
      <w:r w:rsidRPr="00AB449A">
        <w:rPr>
          <w:b/>
          <w:bCs/>
          <w:sz w:val="24"/>
          <w:szCs w:val="24"/>
        </w:rPr>
        <w:t>Përgjithshëm</w:t>
      </w:r>
      <w:proofErr w:type="spellEnd"/>
      <w:r w:rsidRPr="00AB449A">
        <w:rPr>
          <w:b/>
          <w:bCs/>
          <w:sz w:val="24"/>
          <w:szCs w:val="24"/>
        </w:rPr>
        <w:t xml:space="preserve"> Sarandë</w:t>
      </w:r>
      <w:r w:rsidR="00EB0C69" w:rsidRPr="00AB449A">
        <w:rPr>
          <w:b/>
          <w:bCs/>
          <w:sz w:val="24"/>
          <w:szCs w:val="24"/>
        </w:rPr>
        <w:t>, me</w:t>
      </w:r>
      <w:r w:rsidRPr="00AB449A">
        <w:rPr>
          <w:bCs/>
          <w:sz w:val="24"/>
          <w:szCs w:val="24"/>
        </w:rPr>
        <w:t xml:space="preserve"> </w:t>
      </w:r>
      <w:proofErr w:type="spellStart"/>
      <w:r w:rsidRPr="00AB449A">
        <w:rPr>
          <w:bCs/>
          <w:sz w:val="24"/>
          <w:szCs w:val="24"/>
        </w:rPr>
        <w:t>vendimin</w:t>
      </w:r>
      <w:proofErr w:type="spellEnd"/>
      <w:r w:rsidRPr="00AB449A">
        <w:rPr>
          <w:bCs/>
          <w:sz w:val="24"/>
          <w:szCs w:val="24"/>
        </w:rPr>
        <w:t xml:space="preserve"> nr. 23-202</w:t>
      </w:r>
      <w:r w:rsidR="00EB0C69">
        <w:rPr>
          <w:bCs/>
          <w:sz w:val="24"/>
          <w:szCs w:val="24"/>
        </w:rPr>
        <w:t>5</w:t>
      </w:r>
      <w:r w:rsidRPr="00AB449A">
        <w:rPr>
          <w:bCs/>
          <w:sz w:val="24"/>
          <w:szCs w:val="24"/>
        </w:rPr>
        <w:t xml:space="preserve">-334, </w:t>
      </w:r>
      <w:proofErr w:type="spellStart"/>
      <w:r w:rsidRPr="00AB449A">
        <w:rPr>
          <w:bCs/>
          <w:sz w:val="24"/>
          <w:szCs w:val="24"/>
        </w:rPr>
        <w:t>datë</w:t>
      </w:r>
      <w:proofErr w:type="spellEnd"/>
      <w:r w:rsidRPr="00AB449A">
        <w:rPr>
          <w:bCs/>
          <w:sz w:val="24"/>
          <w:szCs w:val="24"/>
        </w:rPr>
        <w:t xml:space="preserve"> 03.03.2025 </w:t>
      </w:r>
      <w:proofErr w:type="spellStart"/>
      <w:r w:rsidRPr="00AB449A">
        <w:rPr>
          <w:bCs/>
          <w:sz w:val="24"/>
          <w:szCs w:val="24"/>
        </w:rPr>
        <w:t>vendosi</w:t>
      </w:r>
      <w:proofErr w:type="spellEnd"/>
      <w:r w:rsidRPr="00AB449A">
        <w:rPr>
          <w:b/>
          <w:bCs/>
          <w:sz w:val="24"/>
          <w:szCs w:val="24"/>
        </w:rPr>
        <w:t>:</w:t>
      </w:r>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deklarojë</w:t>
      </w:r>
      <w:proofErr w:type="spellEnd"/>
      <w:r w:rsidRPr="00AB449A">
        <w:rPr>
          <w:sz w:val="24"/>
          <w:szCs w:val="24"/>
        </w:rPr>
        <w:t xml:space="preserve"> </w:t>
      </w:r>
      <w:proofErr w:type="spellStart"/>
      <w:r w:rsidRPr="00AB449A">
        <w:rPr>
          <w:sz w:val="24"/>
          <w:szCs w:val="24"/>
        </w:rPr>
        <w:t>konfliktin</w:t>
      </w:r>
      <w:proofErr w:type="spellEnd"/>
      <w:r w:rsidRPr="00AB449A">
        <w:rPr>
          <w:sz w:val="24"/>
          <w:szCs w:val="24"/>
        </w:rPr>
        <w:t xml:space="preserve"> e </w:t>
      </w:r>
      <w:proofErr w:type="spellStart"/>
      <w:r w:rsidRPr="00AB449A">
        <w:rPr>
          <w:sz w:val="24"/>
          <w:szCs w:val="24"/>
        </w:rPr>
        <w:t>kompetencës</w:t>
      </w:r>
      <w:proofErr w:type="spellEnd"/>
      <w:r w:rsidRPr="00AB449A">
        <w:rPr>
          <w:sz w:val="24"/>
          <w:szCs w:val="24"/>
        </w:rPr>
        <w:t xml:space="preserve"> midis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Shkallës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Parë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Juridiksionit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Përgjithshëm</w:t>
      </w:r>
      <w:proofErr w:type="spellEnd"/>
      <w:r w:rsidRPr="00AB449A">
        <w:rPr>
          <w:sz w:val="24"/>
          <w:szCs w:val="24"/>
        </w:rPr>
        <w:t xml:space="preserve"> Sarandë, </w:t>
      </w:r>
      <w:proofErr w:type="spellStart"/>
      <w:r w:rsidRPr="00AB449A">
        <w:rPr>
          <w:sz w:val="24"/>
          <w:szCs w:val="24"/>
        </w:rPr>
        <w:t>dhe</w:t>
      </w:r>
      <w:proofErr w:type="spellEnd"/>
      <w:r w:rsidRPr="00AB449A">
        <w:rPr>
          <w:sz w:val="24"/>
          <w:szCs w:val="24"/>
        </w:rPr>
        <w:t xml:space="preserve">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Shkallës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Parë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Juridiksionit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Përgjithshëm</w:t>
      </w:r>
      <w:proofErr w:type="spellEnd"/>
      <w:r w:rsidRPr="00AB449A">
        <w:rPr>
          <w:sz w:val="24"/>
          <w:szCs w:val="24"/>
        </w:rPr>
        <w:t xml:space="preserve"> Vlorë,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çështjen</w:t>
      </w:r>
      <w:proofErr w:type="spellEnd"/>
      <w:r w:rsidRPr="00AB449A">
        <w:rPr>
          <w:sz w:val="24"/>
          <w:szCs w:val="24"/>
        </w:rPr>
        <w:t xml:space="preserve"> </w:t>
      </w:r>
      <w:proofErr w:type="spellStart"/>
      <w:r w:rsidRPr="00AB449A">
        <w:rPr>
          <w:sz w:val="24"/>
          <w:szCs w:val="24"/>
        </w:rPr>
        <w:t>penale</w:t>
      </w:r>
      <w:proofErr w:type="spellEnd"/>
      <w:r w:rsidRPr="00AB449A">
        <w:rPr>
          <w:sz w:val="24"/>
          <w:szCs w:val="24"/>
        </w:rPr>
        <w:t xml:space="preserve"> me nr.00132 </w:t>
      </w:r>
      <w:proofErr w:type="spellStart"/>
      <w:r w:rsidRPr="00AB449A">
        <w:rPr>
          <w:sz w:val="24"/>
          <w:szCs w:val="24"/>
        </w:rPr>
        <w:t>Regj.Them</w:t>
      </w:r>
      <w:proofErr w:type="spellEnd"/>
      <w:r w:rsidRPr="00AB449A">
        <w:rPr>
          <w:sz w:val="24"/>
          <w:szCs w:val="24"/>
        </w:rPr>
        <w:t xml:space="preserve">., </w:t>
      </w:r>
      <w:proofErr w:type="spellStart"/>
      <w:r w:rsidRPr="00AB449A">
        <w:rPr>
          <w:sz w:val="24"/>
          <w:szCs w:val="24"/>
        </w:rPr>
        <w:t>datë</w:t>
      </w:r>
      <w:proofErr w:type="spellEnd"/>
      <w:r w:rsidRPr="00AB449A">
        <w:rPr>
          <w:sz w:val="24"/>
          <w:szCs w:val="24"/>
        </w:rPr>
        <w:t xml:space="preserve"> </w:t>
      </w:r>
      <w:proofErr w:type="spellStart"/>
      <w:r w:rsidRPr="00AB449A">
        <w:rPr>
          <w:sz w:val="24"/>
          <w:szCs w:val="24"/>
        </w:rPr>
        <w:t>regjistrimi</w:t>
      </w:r>
      <w:proofErr w:type="spellEnd"/>
      <w:r w:rsidRPr="00AB449A">
        <w:rPr>
          <w:sz w:val="24"/>
          <w:szCs w:val="24"/>
        </w:rPr>
        <w:t xml:space="preserve"> 05.02.2025,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ngarkim</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pandehurve</w:t>
      </w:r>
      <w:proofErr w:type="spellEnd"/>
      <w:r w:rsidRPr="00AB449A">
        <w:rPr>
          <w:sz w:val="24"/>
          <w:szCs w:val="24"/>
        </w:rPr>
        <w:t xml:space="preserve"> Mikel Mustafa </w:t>
      </w:r>
      <w:proofErr w:type="spellStart"/>
      <w:r w:rsidRPr="00AB449A">
        <w:rPr>
          <w:sz w:val="24"/>
          <w:szCs w:val="24"/>
        </w:rPr>
        <w:t>dhe</w:t>
      </w:r>
      <w:proofErr w:type="spellEnd"/>
      <w:r w:rsidRPr="00AB449A">
        <w:rPr>
          <w:sz w:val="24"/>
          <w:szCs w:val="24"/>
        </w:rPr>
        <w:t xml:space="preserve"> Markus Kiptiu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akuzuar</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kryerjen</w:t>
      </w:r>
      <w:proofErr w:type="spellEnd"/>
      <w:r w:rsidRPr="00AB449A">
        <w:rPr>
          <w:sz w:val="24"/>
          <w:szCs w:val="24"/>
        </w:rPr>
        <w:t xml:space="preserve"> e </w:t>
      </w:r>
      <w:proofErr w:type="spellStart"/>
      <w:r w:rsidRPr="00AB449A">
        <w:rPr>
          <w:sz w:val="24"/>
          <w:szCs w:val="24"/>
        </w:rPr>
        <w:t>veprës</w:t>
      </w:r>
      <w:proofErr w:type="spellEnd"/>
      <w:r w:rsidRPr="00AB449A">
        <w:rPr>
          <w:sz w:val="24"/>
          <w:szCs w:val="24"/>
        </w:rPr>
        <w:t xml:space="preserve"> </w:t>
      </w:r>
      <w:proofErr w:type="spellStart"/>
      <w:r w:rsidRPr="00AB449A">
        <w:rPr>
          <w:sz w:val="24"/>
          <w:szCs w:val="24"/>
        </w:rPr>
        <w:t>penale</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Ndihma</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kalim</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paligjshëm</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kufijve</w:t>
      </w:r>
      <w:proofErr w:type="spellEnd"/>
      <w:r w:rsidRPr="00AB449A">
        <w:rPr>
          <w:sz w:val="24"/>
          <w:szCs w:val="24"/>
        </w:rPr>
        <w:t xml:space="preserve">", </w:t>
      </w:r>
      <w:proofErr w:type="spellStart"/>
      <w:r w:rsidRPr="00AB449A">
        <w:rPr>
          <w:sz w:val="24"/>
          <w:szCs w:val="24"/>
        </w:rPr>
        <w:t>parashikuar</w:t>
      </w:r>
      <w:proofErr w:type="spellEnd"/>
      <w:r w:rsidRPr="00AB449A">
        <w:rPr>
          <w:sz w:val="24"/>
          <w:szCs w:val="24"/>
        </w:rPr>
        <w:t xml:space="preserve"> </w:t>
      </w:r>
      <w:proofErr w:type="spellStart"/>
      <w:r w:rsidRPr="00AB449A">
        <w:rPr>
          <w:sz w:val="24"/>
          <w:szCs w:val="24"/>
        </w:rPr>
        <w:t>nga</w:t>
      </w:r>
      <w:proofErr w:type="spellEnd"/>
      <w:r w:rsidRPr="00AB449A">
        <w:rPr>
          <w:sz w:val="24"/>
          <w:szCs w:val="24"/>
        </w:rPr>
        <w:t xml:space="preserve"> </w:t>
      </w:r>
      <w:proofErr w:type="spellStart"/>
      <w:r w:rsidRPr="00AB449A">
        <w:rPr>
          <w:sz w:val="24"/>
          <w:szCs w:val="24"/>
        </w:rPr>
        <w:lastRenderedPageBreak/>
        <w:t>neni</w:t>
      </w:r>
      <w:proofErr w:type="spellEnd"/>
      <w:r w:rsidRPr="00AB449A">
        <w:rPr>
          <w:sz w:val="24"/>
          <w:szCs w:val="24"/>
        </w:rPr>
        <w:t xml:space="preserve"> 298 </w:t>
      </w:r>
      <w:proofErr w:type="spellStart"/>
      <w:r w:rsidRPr="00AB449A">
        <w:rPr>
          <w:sz w:val="24"/>
          <w:szCs w:val="24"/>
        </w:rPr>
        <w:t>paragrafi</w:t>
      </w:r>
      <w:proofErr w:type="spellEnd"/>
      <w:r w:rsidRPr="00AB449A">
        <w:rPr>
          <w:sz w:val="24"/>
          <w:szCs w:val="24"/>
        </w:rPr>
        <w:t xml:space="preserve"> 3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Kodit</w:t>
      </w:r>
      <w:proofErr w:type="spellEnd"/>
      <w:r w:rsidRPr="00AB449A">
        <w:rPr>
          <w:sz w:val="24"/>
          <w:szCs w:val="24"/>
        </w:rPr>
        <w:t xml:space="preserve"> Penal. </w:t>
      </w:r>
      <w:proofErr w:type="spellStart"/>
      <w:r w:rsidRPr="00AB449A">
        <w:rPr>
          <w:sz w:val="24"/>
          <w:szCs w:val="24"/>
        </w:rPr>
        <w:t>Dërgimin</w:t>
      </w:r>
      <w:proofErr w:type="spellEnd"/>
      <w:r w:rsidRPr="00AB449A">
        <w:rPr>
          <w:sz w:val="24"/>
          <w:szCs w:val="24"/>
        </w:rPr>
        <w:t xml:space="preserve"> e </w:t>
      </w:r>
      <w:proofErr w:type="spellStart"/>
      <w:r w:rsidRPr="00AB449A">
        <w:rPr>
          <w:sz w:val="24"/>
          <w:szCs w:val="24"/>
        </w:rPr>
        <w:t>akteve</w:t>
      </w:r>
      <w:proofErr w:type="spellEnd"/>
      <w:r w:rsidRPr="00AB449A">
        <w:rPr>
          <w:sz w:val="24"/>
          <w:szCs w:val="24"/>
        </w:rPr>
        <w:t xml:space="preserve">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Lartë</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rregulluar</w:t>
      </w:r>
      <w:proofErr w:type="spellEnd"/>
      <w:r w:rsidRPr="00AB449A">
        <w:rPr>
          <w:sz w:val="24"/>
          <w:szCs w:val="24"/>
        </w:rPr>
        <w:t xml:space="preserve"> </w:t>
      </w:r>
      <w:proofErr w:type="spellStart"/>
      <w:r w:rsidRPr="00AB449A">
        <w:rPr>
          <w:sz w:val="24"/>
          <w:szCs w:val="24"/>
        </w:rPr>
        <w:t>kompetencën</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gjykimin</w:t>
      </w:r>
      <w:proofErr w:type="spellEnd"/>
      <w:r w:rsidRPr="00AB449A">
        <w:rPr>
          <w:sz w:val="24"/>
          <w:szCs w:val="24"/>
        </w:rPr>
        <w:t xml:space="preserve"> e </w:t>
      </w:r>
      <w:proofErr w:type="spellStart"/>
      <w:r w:rsidRPr="00AB449A">
        <w:rPr>
          <w:sz w:val="24"/>
          <w:szCs w:val="24"/>
        </w:rPr>
        <w:t>kësaj</w:t>
      </w:r>
      <w:proofErr w:type="spellEnd"/>
      <w:r w:rsidRPr="00AB449A">
        <w:rPr>
          <w:sz w:val="24"/>
          <w:szCs w:val="24"/>
        </w:rPr>
        <w:t xml:space="preserve"> </w:t>
      </w:r>
      <w:proofErr w:type="spellStart"/>
      <w:r w:rsidRPr="00AB449A">
        <w:rPr>
          <w:sz w:val="24"/>
          <w:szCs w:val="24"/>
        </w:rPr>
        <w:t>çështjeje</w:t>
      </w:r>
      <w:proofErr w:type="spellEnd"/>
      <w:r w:rsidRPr="00AB449A">
        <w:rPr>
          <w:sz w:val="24"/>
          <w:szCs w:val="24"/>
        </w:rPr>
        <w:t xml:space="preserve">. U </w:t>
      </w:r>
      <w:proofErr w:type="spellStart"/>
      <w:r w:rsidRPr="00AB449A">
        <w:rPr>
          <w:sz w:val="24"/>
          <w:szCs w:val="24"/>
        </w:rPr>
        <w:t>shpall</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Sarandë, sot </w:t>
      </w:r>
      <w:proofErr w:type="spellStart"/>
      <w:r w:rsidRPr="00AB449A">
        <w:rPr>
          <w:sz w:val="24"/>
          <w:szCs w:val="24"/>
        </w:rPr>
        <w:t>më</w:t>
      </w:r>
      <w:proofErr w:type="spellEnd"/>
      <w:r w:rsidRPr="00AB449A">
        <w:rPr>
          <w:sz w:val="24"/>
          <w:szCs w:val="24"/>
        </w:rPr>
        <w:t xml:space="preserve"> </w:t>
      </w:r>
      <w:proofErr w:type="spellStart"/>
      <w:r w:rsidRPr="00AB449A">
        <w:rPr>
          <w:sz w:val="24"/>
          <w:szCs w:val="24"/>
        </w:rPr>
        <w:t>datë</w:t>
      </w:r>
      <w:proofErr w:type="spellEnd"/>
      <w:r w:rsidRPr="00AB449A">
        <w:rPr>
          <w:sz w:val="24"/>
          <w:szCs w:val="24"/>
        </w:rPr>
        <w:t xml:space="preserve"> 3.3.2025”.</w:t>
      </w:r>
    </w:p>
    <w:p w14:paraId="61199028" w14:textId="77777777" w:rsidR="00AB449A" w:rsidRPr="00AB449A" w:rsidRDefault="00AB449A" w:rsidP="00AB449A">
      <w:pPr>
        <w:pStyle w:val="ListParagraph"/>
        <w:numPr>
          <w:ilvl w:val="1"/>
          <w:numId w:val="14"/>
        </w:numPr>
        <w:autoSpaceDE w:val="0"/>
        <w:autoSpaceDN w:val="0"/>
        <w:adjustRightInd w:val="0"/>
        <w:ind w:left="-180" w:firstLine="270"/>
        <w:jc w:val="both"/>
        <w:rPr>
          <w:b/>
          <w:bCs/>
          <w:sz w:val="24"/>
          <w:szCs w:val="24"/>
        </w:rPr>
      </w:pPr>
      <w:proofErr w:type="spellStart"/>
      <w:r w:rsidRPr="00AB449A">
        <w:rPr>
          <w:bCs/>
          <w:sz w:val="24"/>
          <w:szCs w:val="24"/>
        </w:rPr>
        <w:t>Gjykata</w:t>
      </w:r>
      <w:proofErr w:type="spellEnd"/>
      <w:r w:rsidRPr="00AB449A">
        <w:rPr>
          <w:bCs/>
          <w:sz w:val="24"/>
          <w:szCs w:val="24"/>
        </w:rPr>
        <w:t xml:space="preserve"> e </w:t>
      </w:r>
      <w:proofErr w:type="spellStart"/>
      <w:r w:rsidRPr="00AB449A">
        <w:rPr>
          <w:bCs/>
          <w:sz w:val="24"/>
          <w:szCs w:val="24"/>
        </w:rPr>
        <w:t>Shkallës</w:t>
      </w:r>
      <w:proofErr w:type="spellEnd"/>
      <w:r w:rsidRPr="00AB449A">
        <w:rPr>
          <w:bCs/>
          <w:sz w:val="24"/>
          <w:szCs w:val="24"/>
        </w:rPr>
        <w:t xml:space="preserve"> </w:t>
      </w:r>
      <w:proofErr w:type="spellStart"/>
      <w:r w:rsidRPr="00AB449A">
        <w:rPr>
          <w:bCs/>
          <w:sz w:val="24"/>
          <w:szCs w:val="24"/>
        </w:rPr>
        <w:t>së</w:t>
      </w:r>
      <w:proofErr w:type="spellEnd"/>
      <w:r w:rsidRPr="00AB449A">
        <w:rPr>
          <w:bCs/>
          <w:sz w:val="24"/>
          <w:szCs w:val="24"/>
        </w:rPr>
        <w:t xml:space="preserve"> </w:t>
      </w:r>
      <w:proofErr w:type="spellStart"/>
      <w:r w:rsidRPr="00AB449A">
        <w:rPr>
          <w:bCs/>
          <w:sz w:val="24"/>
          <w:szCs w:val="24"/>
        </w:rPr>
        <w:t>Parë</w:t>
      </w:r>
      <w:proofErr w:type="spellEnd"/>
      <w:r w:rsidRPr="00AB449A">
        <w:rPr>
          <w:bCs/>
          <w:sz w:val="24"/>
          <w:szCs w:val="24"/>
        </w:rPr>
        <w:t xml:space="preserve"> </w:t>
      </w:r>
      <w:proofErr w:type="spellStart"/>
      <w:r w:rsidRPr="00AB449A">
        <w:rPr>
          <w:bCs/>
          <w:sz w:val="24"/>
          <w:szCs w:val="24"/>
        </w:rPr>
        <w:t>të</w:t>
      </w:r>
      <w:proofErr w:type="spellEnd"/>
      <w:r w:rsidRPr="00AB449A">
        <w:rPr>
          <w:bCs/>
          <w:sz w:val="24"/>
          <w:szCs w:val="24"/>
        </w:rPr>
        <w:t xml:space="preserve"> </w:t>
      </w:r>
      <w:proofErr w:type="spellStart"/>
      <w:r w:rsidRPr="00AB449A">
        <w:rPr>
          <w:bCs/>
          <w:sz w:val="24"/>
          <w:szCs w:val="24"/>
        </w:rPr>
        <w:t>Juridiksionit</w:t>
      </w:r>
      <w:proofErr w:type="spellEnd"/>
      <w:r w:rsidRPr="00AB449A">
        <w:rPr>
          <w:bCs/>
          <w:sz w:val="24"/>
          <w:szCs w:val="24"/>
        </w:rPr>
        <w:t xml:space="preserve"> </w:t>
      </w:r>
      <w:proofErr w:type="spellStart"/>
      <w:r w:rsidRPr="00AB449A">
        <w:rPr>
          <w:bCs/>
          <w:sz w:val="24"/>
          <w:szCs w:val="24"/>
        </w:rPr>
        <w:t>të</w:t>
      </w:r>
      <w:proofErr w:type="spellEnd"/>
      <w:r w:rsidRPr="00AB449A">
        <w:rPr>
          <w:bCs/>
          <w:sz w:val="24"/>
          <w:szCs w:val="24"/>
        </w:rPr>
        <w:t xml:space="preserve"> </w:t>
      </w:r>
      <w:proofErr w:type="spellStart"/>
      <w:r w:rsidRPr="00AB449A">
        <w:rPr>
          <w:bCs/>
          <w:sz w:val="24"/>
          <w:szCs w:val="24"/>
        </w:rPr>
        <w:t>Përgjithshëm</w:t>
      </w:r>
      <w:proofErr w:type="spellEnd"/>
      <w:r w:rsidRPr="00AB449A">
        <w:rPr>
          <w:bCs/>
          <w:sz w:val="24"/>
          <w:szCs w:val="24"/>
        </w:rPr>
        <w:t xml:space="preserve"> Sarandë, </w:t>
      </w:r>
      <w:proofErr w:type="spellStart"/>
      <w:r w:rsidRPr="00AB449A">
        <w:rPr>
          <w:bCs/>
          <w:sz w:val="24"/>
          <w:szCs w:val="24"/>
        </w:rPr>
        <w:t>arsyetoi</w:t>
      </w:r>
      <w:proofErr w:type="spellEnd"/>
      <w:r w:rsidRPr="00AB449A">
        <w:rPr>
          <w:bCs/>
          <w:sz w:val="24"/>
          <w:szCs w:val="24"/>
        </w:rPr>
        <w:t xml:space="preserve"> </w:t>
      </w:r>
      <w:proofErr w:type="spellStart"/>
      <w:r w:rsidRPr="00AB449A">
        <w:rPr>
          <w:bCs/>
          <w:sz w:val="24"/>
          <w:szCs w:val="24"/>
        </w:rPr>
        <w:t>ndër</w:t>
      </w:r>
      <w:proofErr w:type="spellEnd"/>
      <w:r w:rsidRPr="00AB449A">
        <w:rPr>
          <w:bCs/>
          <w:sz w:val="24"/>
          <w:szCs w:val="24"/>
        </w:rPr>
        <w:t xml:space="preserve"> </w:t>
      </w:r>
      <w:proofErr w:type="spellStart"/>
      <w:r w:rsidRPr="00AB449A">
        <w:rPr>
          <w:bCs/>
          <w:sz w:val="24"/>
          <w:szCs w:val="24"/>
        </w:rPr>
        <w:t>të</w:t>
      </w:r>
      <w:proofErr w:type="spellEnd"/>
      <w:r w:rsidRPr="00AB449A">
        <w:rPr>
          <w:bCs/>
          <w:sz w:val="24"/>
          <w:szCs w:val="24"/>
        </w:rPr>
        <w:t xml:space="preserve"> </w:t>
      </w:r>
      <w:proofErr w:type="spellStart"/>
      <w:r w:rsidRPr="00AB449A">
        <w:rPr>
          <w:bCs/>
          <w:sz w:val="24"/>
          <w:szCs w:val="24"/>
        </w:rPr>
        <w:t>tjera</w:t>
      </w:r>
      <w:proofErr w:type="spellEnd"/>
      <w:r w:rsidRPr="00AB449A">
        <w:rPr>
          <w:bCs/>
          <w:sz w:val="24"/>
          <w:szCs w:val="24"/>
        </w:rPr>
        <w:t xml:space="preserve"> se:</w:t>
      </w:r>
      <w:r w:rsidRPr="00AB449A">
        <w:rPr>
          <w:sz w:val="24"/>
          <w:szCs w:val="24"/>
        </w:rPr>
        <w:t xml:space="preserve"> </w:t>
      </w:r>
      <w:r w:rsidRPr="00AB449A">
        <w:rPr>
          <w:i/>
          <w:iCs/>
          <w:color w:val="000000"/>
          <w:sz w:val="24"/>
          <w:szCs w:val="24"/>
          <w:lang w:eastAsia="sq-AL"/>
        </w:rPr>
        <w:t xml:space="preserve"> </w:t>
      </w:r>
      <w:proofErr w:type="spellStart"/>
      <w:r w:rsidRPr="00AB449A">
        <w:rPr>
          <w:i/>
          <w:iCs/>
          <w:color w:val="000000"/>
          <w:sz w:val="24"/>
          <w:szCs w:val="24"/>
          <w:lang w:eastAsia="sq-AL"/>
        </w:rPr>
        <w:t>Kompetenca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tokësore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përcaktohet</w:t>
      </w:r>
      <w:proofErr w:type="spellEnd"/>
      <w:r w:rsidRPr="00AB449A">
        <w:rPr>
          <w:i/>
          <w:iCs/>
          <w:color w:val="000000"/>
          <w:sz w:val="24"/>
          <w:szCs w:val="24"/>
          <w:lang w:eastAsia="sq-AL"/>
        </w:rPr>
        <w:t xml:space="preserve">, me </w:t>
      </w:r>
      <w:proofErr w:type="spellStart"/>
      <w:r w:rsidRPr="00AB449A">
        <w:rPr>
          <w:i/>
          <w:iCs/>
          <w:color w:val="000000"/>
          <w:sz w:val="24"/>
          <w:szCs w:val="24"/>
          <w:lang w:eastAsia="sq-AL"/>
        </w:rPr>
        <w:t>radhë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nga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është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kryer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ose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është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tentuar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kryhet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vepra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penale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ose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w:t>
      </w:r>
      <w:proofErr w:type="spellEnd"/>
      <w:r w:rsidRPr="00AB449A">
        <w:rPr>
          <w:i/>
          <w:iCs/>
          <w:color w:val="000000"/>
          <w:sz w:val="24"/>
          <w:szCs w:val="24"/>
          <w:lang w:eastAsia="sq-AL"/>
        </w:rPr>
        <w:t xml:space="preserve"> ka </w:t>
      </w:r>
      <w:proofErr w:type="spellStart"/>
      <w:r w:rsidRPr="00AB449A">
        <w:rPr>
          <w:i/>
          <w:iCs/>
          <w:color w:val="000000"/>
          <w:sz w:val="24"/>
          <w:szCs w:val="24"/>
          <w:lang w:eastAsia="sq-AL"/>
        </w:rPr>
        <w:t>ardhur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pasoja</w:t>
      </w:r>
      <w:proofErr w:type="spellEnd"/>
      <w:r w:rsidRPr="00AB449A">
        <w:rPr>
          <w:i/>
          <w:iCs/>
          <w:color w:val="000000"/>
          <w:sz w:val="24"/>
          <w:szCs w:val="24"/>
          <w:lang w:eastAsia="sq-AL"/>
        </w:rPr>
        <w:t xml:space="preserve">. 2.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qoftë</w:t>
      </w:r>
      <w:proofErr w:type="spellEnd"/>
      <w:r w:rsidRPr="00AB449A">
        <w:rPr>
          <w:i/>
          <w:iCs/>
          <w:color w:val="000000"/>
          <w:sz w:val="24"/>
          <w:szCs w:val="24"/>
          <w:lang w:eastAsia="sq-AL"/>
        </w:rPr>
        <w:t xml:space="preserve"> se </w:t>
      </w:r>
      <w:proofErr w:type="spellStart"/>
      <w:r w:rsidRPr="00AB449A">
        <w:rPr>
          <w:i/>
          <w:iCs/>
          <w:color w:val="000000"/>
          <w:sz w:val="24"/>
          <w:szCs w:val="24"/>
          <w:lang w:eastAsia="sq-AL"/>
        </w:rPr>
        <w:t>vendi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treguar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paragrafin</w:t>
      </w:r>
      <w:proofErr w:type="spellEnd"/>
      <w:r w:rsidRPr="00AB449A">
        <w:rPr>
          <w:i/>
          <w:iCs/>
          <w:color w:val="000000"/>
          <w:sz w:val="24"/>
          <w:szCs w:val="24"/>
          <w:lang w:eastAsia="sq-AL"/>
        </w:rPr>
        <w:t xml:space="preserve"> 1 </w:t>
      </w:r>
      <w:proofErr w:type="spellStart"/>
      <w:r w:rsidRPr="00AB449A">
        <w:rPr>
          <w:i/>
          <w:iCs/>
          <w:color w:val="000000"/>
          <w:sz w:val="24"/>
          <w:szCs w:val="24"/>
          <w:lang w:eastAsia="sq-AL"/>
        </w:rPr>
        <w:t>nuk</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dihet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kompetenca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përket</w:t>
      </w:r>
      <w:proofErr w:type="spellEnd"/>
      <w:r w:rsidRPr="00AB449A">
        <w:rPr>
          <w:i/>
          <w:iCs/>
          <w:color w:val="000000"/>
          <w:sz w:val="24"/>
          <w:szCs w:val="24"/>
          <w:lang w:eastAsia="sq-AL"/>
        </w:rPr>
        <w:t xml:space="preserve">, me </w:t>
      </w:r>
      <w:proofErr w:type="spellStart"/>
      <w:r w:rsidRPr="00AB449A">
        <w:rPr>
          <w:i/>
          <w:iCs/>
          <w:color w:val="000000"/>
          <w:sz w:val="24"/>
          <w:szCs w:val="24"/>
          <w:lang w:eastAsia="sq-AL"/>
        </w:rPr>
        <w:t>radhë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vendqëndrimit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ose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vendbanimit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pandehurit</w:t>
      </w:r>
      <w:proofErr w:type="spellEnd"/>
      <w:r w:rsidRPr="00AB449A">
        <w:rPr>
          <w:i/>
          <w:iCs/>
          <w:color w:val="000000"/>
          <w:sz w:val="24"/>
          <w:szCs w:val="24"/>
          <w:lang w:eastAsia="sq-AL"/>
        </w:rPr>
        <w:t xml:space="preserve">. 3.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qoftë</w:t>
      </w:r>
      <w:proofErr w:type="spellEnd"/>
      <w:r w:rsidRPr="00AB449A">
        <w:rPr>
          <w:i/>
          <w:iCs/>
          <w:color w:val="000000"/>
          <w:sz w:val="24"/>
          <w:szCs w:val="24"/>
          <w:lang w:eastAsia="sq-AL"/>
        </w:rPr>
        <w:t xml:space="preserve"> se as </w:t>
      </w:r>
      <w:proofErr w:type="spellStart"/>
      <w:r w:rsidRPr="00AB449A">
        <w:rPr>
          <w:i/>
          <w:iCs/>
          <w:color w:val="000000"/>
          <w:sz w:val="24"/>
          <w:szCs w:val="24"/>
          <w:lang w:eastAsia="sq-AL"/>
        </w:rPr>
        <w:t>kështu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nuk</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mund</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përcaktohet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kompetenca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kjo</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përket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ndodhet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prokuroria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që</w:t>
      </w:r>
      <w:proofErr w:type="spellEnd"/>
      <w:r w:rsidRPr="00AB449A">
        <w:rPr>
          <w:i/>
          <w:iCs/>
          <w:color w:val="000000"/>
          <w:sz w:val="24"/>
          <w:szCs w:val="24"/>
          <w:lang w:eastAsia="sq-AL"/>
        </w:rPr>
        <w:t xml:space="preserve"> ka </w:t>
      </w:r>
      <w:proofErr w:type="spellStart"/>
      <w:r w:rsidRPr="00AB449A">
        <w:rPr>
          <w:i/>
          <w:iCs/>
          <w:color w:val="000000"/>
          <w:sz w:val="24"/>
          <w:szCs w:val="24"/>
          <w:lang w:eastAsia="sq-AL"/>
        </w:rPr>
        <w:t>regjistruar</w:t>
      </w:r>
      <w:proofErr w:type="spellEnd"/>
      <w:r w:rsidRPr="00AB449A">
        <w:rPr>
          <w:i/>
          <w:iCs/>
          <w:color w:val="000000"/>
          <w:sz w:val="24"/>
          <w:szCs w:val="24"/>
          <w:lang w:eastAsia="sq-AL"/>
        </w:rPr>
        <w:t xml:space="preserve"> e para </w:t>
      </w:r>
      <w:proofErr w:type="spellStart"/>
      <w:r w:rsidRPr="00AB449A">
        <w:rPr>
          <w:i/>
          <w:iCs/>
          <w:color w:val="000000"/>
          <w:sz w:val="24"/>
          <w:szCs w:val="24"/>
          <w:lang w:eastAsia="sq-AL"/>
        </w:rPr>
        <w:t>veprën</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penale</w:t>
      </w:r>
      <w:proofErr w:type="spellEnd"/>
      <w:r w:rsidRPr="00AB449A">
        <w:rPr>
          <w:i/>
          <w:iCs/>
          <w:color w:val="000000"/>
          <w:sz w:val="24"/>
          <w:szCs w:val="24"/>
          <w:lang w:eastAsia="sq-AL"/>
        </w:rPr>
        <w:t xml:space="preserve">. 4. </w:t>
      </w:r>
      <w:proofErr w:type="spellStart"/>
      <w:r w:rsidRPr="00AB449A">
        <w:rPr>
          <w:i/>
          <w:iCs/>
          <w:color w:val="000000"/>
          <w:sz w:val="24"/>
          <w:szCs w:val="24"/>
          <w:lang w:eastAsia="sq-AL"/>
        </w:rPr>
        <w:t>Rregullat</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caktuara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paragrafët</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mësipërm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zbatohen</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edhe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gjatë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hetimit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paraprak</w:t>
      </w:r>
      <w:proofErr w:type="spellEnd"/>
      <w:r w:rsidRPr="00AB449A">
        <w:rPr>
          <w:i/>
          <w:iCs/>
          <w:color w:val="000000"/>
          <w:sz w:val="24"/>
          <w:szCs w:val="24"/>
          <w:lang w:eastAsia="sq-AL"/>
        </w:rPr>
        <w:t>.”. </w:t>
      </w:r>
      <w:r w:rsidRPr="00AB449A">
        <w:rPr>
          <w:color w:val="000000"/>
          <w:sz w:val="24"/>
          <w:szCs w:val="24"/>
          <w:lang w:eastAsia="sq-AL"/>
        </w:rPr>
        <w:t xml:space="preserve">Nga </w:t>
      </w:r>
      <w:proofErr w:type="spellStart"/>
      <w:r w:rsidRPr="00AB449A">
        <w:rPr>
          <w:color w:val="000000"/>
          <w:sz w:val="24"/>
          <w:szCs w:val="24"/>
          <w:lang w:eastAsia="sq-AL"/>
        </w:rPr>
        <w:t>përmbajtja</w:t>
      </w:r>
      <w:proofErr w:type="spellEnd"/>
      <w:r w:rsidRPr="00AB449A">
        <w:rPr>
          <w:color w:val="000000"/>
          <w:sz w:val="24"/>
          <w:szCs w:val="24"/>
          <w:lang w:eastAsia="sq-AL"/>
        </w:rPr>
        <w:t xml:space="preserve"> e </w:t>
      </w:r>
      <w:proofErr w:type="spellStart"/>
      <w:r w:rsidRPr="00AB449A">
        <w:rPr>
          <w:color w:val="000000"/>
          <w:sz w:val="24"/>
          <w:szCs w:val="24"/>
          <w:lang w:eastAsia="sq-AL"/>
        </w:rPr>
        <w:t>kësaj</w:t>
      </w:r>
      <w:proofErr w:type="spellEnd"/>
      <w:r w:rsidRPr="00AB449A">
        <w:rPr>
          <w:color w:val="000000"/>
          <w:sz w:val="24"/>
          <w:szCs w:val="24"/>
          <w:lang w:eastAsia="sq-AL"/>
        </w:rPr>
        <w:t xml:space="preserve"> </w:t>
      </w:r>
      <w:proofErr w:type="spellStart"/>
      <w:r w:rsidRPr="00AB449A">
        <w:rPr>
          <w:color w:val="000000"/>
          <w:sz w:val="24"/>
          <w:szCs w:val="24"/>
          <w:lang w:eastAsia="sq-AL"/>
        </w:rPr>
        <w:t>dispozite</w:t>
      </w:r>
      <w:proofErr w:type="spellEnd"/>
      <w:r w:rsidRPr="00AB449A">
        <w:rPr>
          <w:color w:val="000000"/>
          <w:sz w:val="24"/>
          <w:szCs w:val="24"/>
          <w:lang w:eastAsia="sq-AL"/>
        </w:rPr>
        <w:t xml:space="preserve"> </w:t>
      </w:r>
      <w:proofErr w:type="spellStart"/>
      <w:r w:rsidRPr="00AB449A">
        <w:rPr>
          <w:color w:val="000000"/>
          <w:sz w:val="24"/>
          <w:szCs w:val="24"/>
          <w:lang w:eastAsia="sq-AL"/>
        </w:rPr>
        <w:t>rezulton</w:t>
      </w:r>
      <w:proofErr w:type="spellEnd"/>
      <w:r w:rsidRPr="00AB449A">
        <w:rPr>
          <w:color w:val="000000"/>
          <w:sz w:val="24"/>
          <w:szCs w:val="24"/>
          <w:lang w:eastAsia="sq-AL"/>
        </w:rPr>
        <w:t xml:space="preserve"> se, </w:t>
      </w:r>
      <w:proofErr w:type="spellStart"/>
      <w:r w:rsidRPr="00AB449A">
        <w:rPr>
          <w:color w:val="000000"/>
          <w:sz w:val="24"/>
          <w:szCs w:val="24"/>
          <w:lang w:eastAsia="sq-AL"/>
        </w:rPr>
        <w:t>kompetenca</w:t>
      </w:r>
      <w:proofErr w:type="spellEnd"/>
      <w:r w:rsidRPr="00AB449A">
        <w:rPr>
          <w:color w:val="000000"/>
          <w:sz w:val="24"/>
          <w:szCs w:val="24"/>
          <w:lang w:eastAsia="sq-AL"/>
        </w:rPr>
        <w:t xml:space="preserve"> </w:t>
      </w:r>
      <w:proofErr w:type="spellStart"/>
      <w:r w:rsidRPr="00AB449A">
        <w:rPr>
          <w:color w:val="000000"/>
          <w:sz w:val="24"/>
          <w:szCs w:val="24"/>
          <w:lang w:eastAsia="sq-AL"/>
        </w:rPr>
        <w:t>përcaktohet</w:t>
      </w:r>
      <w:proofErr w:type="spellEnd"/>
      <w:r w:rsidRPr="00AB449A">
        <w:rPr>
          <w:color w:val="000000"/>
          <w:sz w:val="24"/>
          <w:szCs w:val="24"/>
          <w:lang w:eastAsia="sq-AL"/>
        </w:rPr>
        <w:t xml:space="preserve"> </w:t>
      </w:r>
      <w:proofErr w:type="spellStart"/>
      <w:r w:rsidRPr="00AB449A">
        <w:rPr>
          <w:color w:val="000000"/>
          <w:sz w:val="24"/>
          <w:szCs w:val="24"/>
          <w:lang w:eastAsia="sq-AL"/>
        </w:rPr>
        <w:t>sipas</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rradhe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caktuar</w:t>
      </w:r>
      <w:proofErr w:type="spellEnd"/>
      <w:r w:rsidRPr="00AB449A">
        <w:rPr>
          <w:color w:val="000000"/>
          <w:sz w:val="24"/>
          <w:szCs w:val="24"/>
          <w:lang w:eastAsia="sq-AL"/>
        </w:rPr>
        <w:t xml:space="preserve">, duke </w:t>
      </w:r>
      <w:proofErr w:type="spellStart"/>
      <w:r w:rsidRPr="00AB449A">
        <w:rPr>
          <w:color w:val="000000"/>
          <w:sz w:val="24"/>
          <w:szCs w:val="24"/>
          <w:lang w:eastAsia="sq-AL"/>
        </w:rPr>
        <w:t>shteruar</w:t>
      </w:r>
      <w:proofErr w:type="spellEnd"/>
      <w:r w:rsidRPr="00AB449A">
        <w:rPr>
          <w:color w:val="000000"/>
          <w:sz w:val="24"/>
          <w:szCs w:val="24"/>
          <w:lang w:eastAsia="sq-AL"/>
        </w:rPr>
        <w:t xml:space="preserve"> </w:t>
      </w:r>
      <w:proofErr w:type="spellStart"/>
      <w:r w:rsidRPr="00AB449A">
        <w:rPr>
          <w:color w:val="000000"/>
          <w:sz w:val="24"/>
          <w:szCs w:val="24"/>
          <w:lang w:eastAsia="sq-AL"/>
        </w:rPr>
        <w:t>fillimisht</w:t>
      </w:r>
      <w:proofErr w:type="spellEnd"/>
      <w:r w:rsidRPr="00AB449A">
        <w:rPr>
          <w:color w:val="000000"/>
          <w:sz w:val="24"/>
          <w:szCs w:val="24"/>
          <w:lang w:eastAsia="sq-AL"/>
        </w:rPr>
        <w:t xml:space="preserve"> </w:t>
      </w:r>
      <w:proofErr w:type="spellStart"/>
      <w:r w:rsidRPr="00AB449A">
        <w:rPr>
          <w:color w:val="000000"/>
          <w:sz w:val="24"/>
          <w:szCs w:val="24"/>
          <w:lang w:eastAsia="sq-AL"/>
        </w:rPr>
        <w:t>rregullat</w:t>
      </w:r>
      <w:proofErr w:type="spellEnd"/>
      <w:r w:rsidRPr="00AB449A">
        <w:rPr>
          <w:color w:val="000000"/>
          <w:sz w:val="24"/>
          <w:szCs w:val="24"/>
          <w:lang w:eastAsia="sq-AL"/>
        </w:rPr>
        <w:t xml:space="preserve"> e </w:t>
      </w:r>
      <w:proofErr w:type="spellStart"/>
      <w:r w:rsidRPr="00AB449A">
        <w:rPr>
          <w:color w:val="000000"/>
          <w:sz w:val="24"/>
          <w:szCs w:val="24"/>
          <w:lang w:eastAsia="sq-AL"/>
        </w:rPr>
        <w:t>pikës</w:t>
      </w:r>
      <w:proofErr w:type="spellEnd"/>
      <w:r w:rsidRPr="00AB449A">
        <w:rPr>
          <w:color w:val="000000"/>
          <w:sz w:val="24"/>
          <w:szCs w:val="24"/>
          <w:lang w:eastAsia="sq-AL"/>
        </w:rPr>
        <w:t xml:space="preserve"> 1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vetëm</w:t>
      </w:r>
      <w:proofErr w:type="spellEnd"/>
      <w:r w:rsidRPr="00AB449A">
        <w:rPr>
          <w:color w:val="000000"/>
          <w:sz w:val="24"/>
          <w:szCs w:val="24"/>
          <w:lang w:eastAsia="sq-AL"/>
        </w:rPr>
        <w:t xml:space="preserve"> </w:t>
      </w:r>
      <w:proofErr w:type="spellStart"/>
      <w:r w:rsidRPr="00AB449A">
        <w:rPr>
          <w:color w:val="000000"/>
          <w:sz w:val="24"/>
          <w:szCs w:val="24"/>
          <w:lang w:eastAsia="sq-AL"/>
        </w:rPr>
        <w:t>nëse</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përcaktohet</w:t>
      </w:r>
      <w:proofErr w:type="spellEnd"/>
      <w:r w:rsidRPr="00AB449A">
        <w:rPr>
          <w:color w:val="000000"/>
          <w:sz w:val="24"/>
          <w:szCs w:val="24"/>
          <w:lang w:eastAsia="sq-AL"/>
        </w:rPr>
        <w:t xml:space="preserve"> </w:t>
      </w:r>
      <w:proofErr w:type="spellStart"/>
      <w:r w:rsidRPr="00AB449A">
        <w:rPr>
          <w:color w:val="000000"/>
          <w:sz w:val="24"/>
          <w:szCs w:val="24"/>
          <w:lang w:eastAsia="sq-AL"/>
        </w:rPr>
        <w:t>sipas</w:t>
      </w:r>
      <w:proofErr w:type="spellEnd"/>
      <w:r w:rsidRPr="00AB449A">
        <w:rPr>
          <w:color w:val="000000"/>
          <w:sz w:val="24"/>
          <w:szCs w:val="24"/>
          <w:lang w:eastAsia="sq-AL"/>
        </w:rPr>
        <w:t xml:space="preserve"> </w:t>
      </w:r>
      <w:proofErr w:type="spellStart"/>
      <w:r w:rsidRPr="00AB449A">
        <w:rPr>
          <w:color w:val="000000"/>
          <w:sz w:val="24"/>
          <w:szCs w:val="24"/>
          <w:lang w:eastAsia="sq-AL"/>
        </w:rPr>
        <w:t>pikës</w:t>
      </w:r>
      <w:proofErr w:type="spellEnd"/>
      <w:r w:rsidRPr="00AB449A">
        <w:rPr>
          <w:color w:val="000000"/>
          <w:sz w:val="24"/>
          <w:szCs w:val="24"/>
          <w:lang w:eastAsia="sq-AL"/>
        </w:rPr>
        <w:t xml:space="preserve"> 1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kalohet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pikën</w:t>
      </w:r>
      <w:proofErr w:type="spellEnd"/>
      <w:r w:rsidRPr="00AB449A">
        <w:rPr>
          <w:color w:val="000000"/>
          <w:sz w:val="24"/>
          <w:szCs w:val="24"/>
          <w:lang w:eastAsia="sq-AL"/>
        </w:rPr>
        <w:t xml:space="preserve"> 2 e </w:t>
      </w:r>
      <w:proofErr w:type="spellStart"/>
      <w:r w:rsidRPr="00AB449A">
        <w:rPr>
          <w:color w:val="000000"/>
          <w:sz w:val="24"/>
          <w:szCs w:val="24"/>
          <w:lang w:eastAsia="sq-AL"/>
        </w:rPr>
        <w:t>kushtu</w:t>
      </w:r>
      <w:proofErr w:type="spellEnd"/>
      <w:r w:rsidRPr="00AB449A">
        <w:rPr>
          <w:color w:val="000000"/>
          <w:sz w:val="24"/>
          <w:szCs w:val="24"/>
          <w:lang w:eastAsia="sq-AL"/>
        </w:rPr>
        <w:t xml:space="preserve"> me </w:t>
      </w:r>
      <w:proofErr w:type="spellStart"/>
      <w:r w:rsidRPr="00AB449A">
        <w:rPr>
          <w:color w:val="000000"/>
          <w:sz w:val="24"/>
          <w:szCs w:val="24"/>
          <w:lang w:eastAsia="sq-AL"/>
        </w:rPr>
        <w:t>rradhë</w:t>
      </w:r>
      <w:proofErr w:type="spellEnd"/>
      <w:r w:rsidRPr="00AB449A">
        <w:rPr>
          <w:color w:val="000000"/>
          <w:sz w:val="24"/>
          <w:szCs w:val="24"/>
          <w:lang w:eastAsia="sq-AL"/>
        </w:rPr>
        <w:t>.</w:t>
      </w:r>
    </w:p>
    <w:p w14:paraId="2CBC3F3A" w14:textId="77777777" w:rsidR="00AB449A" w:rsidRPr="00AB449A" w:rsidRDefault="00AB449A" w:rsidP="00AB449A">
      <w:pPr>
        <w:pStyle w:val="ListParagraph"/>
        <w:numPr>
          <w:ilvl w:val="1"/>
          <w:numId w:val="14"/>
        </w:numPr>
        <w:autoSpaceDE w:val="0"/>
        <w:autoSpaceDN w:val="0"/>
        <w:adjustRightInd w:val="0"/>
        <w:ind w:left="-180" w:firstLine="270"/>
        <w:jc w:val="both"/>
        <w:rPr>
          <w:b/>
          <w:bCs/>
          <w:sz w:val="24"/>
          <w:szCs w:val="24"/>
        </w:rPr>
      </w:pP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w:t>
      </w:r>
      <w:proofErr w:type="spellStart"/>
      <w:r w:rsidRPr="00AB449A">
        <w:rPr>
          <w:color w:val="000000"/>
          <w:sz w:val="24"/>
          <w:szCs w:val="24"/>
          <w:lang w:eastAsia="sq-AL"/>
        </w:rPr>
        <w:t>vepër</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formale</w:t>
      </w:r>
      <w:proofErr w:type="spellEnd"/>
      <w:r w:rsidRPr="00AB449A">
        <w:rPr>
          <w:color w:val="000000"/>
          <w:sz w:val="24"/>
          <w:szCs w:val="24"/>
          <w:lang w:eastAsia="sq-AL"/>
        </w:rPr>
        <w:t xml:space="preserve">, e </w:t>
      </w:r>
      <w:proofErr w:type="spellStart"/>
      <w:r w:rsidRPr="00AB449A">
        <w:rPr>
          <w:color w:val="000000"/>
          <w:sz w:val="24"/>
          <w:szCs w:val="24"/>
          <w:lang w:eastAsia="sq-AL"/>
        </w:rPr>
        <w:t>cila</w:t>
      </w:r>
      <w:proofErr w:type="spellEnd"/>
      <w:r w:rsidRPr="00AB449A">
        <w:rPr>
          <w:color w:val="000000"/>
          <w:sz w:val="24"/>
          <w:szCs w:val="24"/>
          <w:lang w:eastAsia="sq-AL"/>
        </w:rPr>
        <w:t xml:space="preserve"> </w:t>
      </w:r>
      <w:proofErr w:type="spellStart"/>
      <w:r w:rsidRPr="00AB449A">
        <w:rPr>
          <w:color w:val="000000"/>
          <w:sz w:val="24"/>
          <w:szCs w:val="24"/>
          <w:lang w:eastAsia="sq-AL"/>
        </w:rPr>
        <w:t>konsiderohet</w:t>
      </w:r>
      <w:proofErr w:type="spellEnd"/>
      <w:r w:rsidRPr="00AB449A">
        <w:rPr>
          <w:color w:val="000000"/>
          <w:sz w:val="24"/>
          <w:szCs w:val="24"/>
          <w:lang w:eastAsia="sq-AL"/>
        </w:rPr>
        <w:t xml:space="preserve"> 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çasti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kryerjes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veprimet</w:t>
      </w:r>
      <w:proofErr w:type="spellEnd"/>
      <w:r w:rsidRPr="00AB449A">
        <w:rPr>
          <w:color w:val="000000"/>
          <w:sz w:val="24"/>
          <w:szCs w:val="24"/>
          <w:lang w:eastAsia="sq-AL"/>
        </w:rPr>
        <w:t xml:space="preserve"> e </w:t>
      </w:r>
      <w:proofErr w:type="spellStart"/>
      <w:r w:rsidRPr="00AB449A">
        <w:rPr>
          <w:color w:val="000000"/>
          <w:sz w:val="24"/>
          <w:szCs w:val="24"/>
          <w:lang w:eastAsia="sq-AL"/>
        </w:rPr>
        <w:t>ndihmës</w:t>
      </w:r>
      <w:proofErr w:type="spellEnd"/>
      <w:r w:rsidRPr="00AB449A">
        <w:rPr>
          <w:color w:val="000000"/>
          <w:sz w:val="24"/>
          <w:szCs w:val="24"/>
          <w:lang w:eastAsia="sq-AL"/>
        </w:rPr>
        <w:t xml:space="preserve">, pa </w:t>
      </w:r>
      <w:proofErr w:type="spellStart"/>
      <w:r w:rsidRPr="00AB449A">
        <w:rPr>
          <w:color w:val="000000"/>
          <w:sz w:val="24"/>
          <w:szCs w:val="24"/>
          <w:lang w:eastAsia="sq-AL"/>
        </w:rPr>
        <w:t>qenë</w:t>
      </w:r>
      <w:proofErr w:type="spellEnd"/>
      <w:r w:rsidRPr="00AB449A">
        <w:rPr>
          <w:color w:val="000000"/>
          <w:sz w:val="24"/>
          <w:szCs w:val="24"/>
          <w:lang w:eastAsia="sq-AL"/>
        </w:rPr>
        <w:t xml:space="preserve"> e </w:t>
      </w:r>
      <w:proofErr w:type="spellStart"/>
      <w:r w:rsidRPr="00AB449A">
        <w:rPr>
          <w:color w:val="000000"/>
          <w:sz w:val="24"/>
          <w:szCs w:val="24"/>
          <w:lang w:eastAsia="sq-AL"/>
        </w:rPr>
        <w:t>nevojshme</w:t>
      </w:r>
      <w:proofErr w:type="spellEnd"/>
      <w:r w:rsidRPr="00AB449A">
        <w:rPr>
          <w:color w:val="000000"/>
          <w:sz w:val="24"/>
          <w:szCs w:val="24"/>
          <w:lang w:eastAsia="sq-AL"/>
        </w:rPr>
        <w:t xml:space="preserve"> </w:t>
      </w:r>
      <w:proofErr w:type="spellStart"/>
      <w:r w:rsidRPr="00AB449A">
        <w:rPr>
          <w:color w:val="000000"/>
          <w:sz w:val="24"/>
          <w:szCs w:val="24"/>
          <w:lang w:eastAsia="sq-AL"/>
        </w:rPr>
        <w:t>ardhja</w:t>
      </w:r>
      <w:proofErr w:type="spellEnd"/>
      <w:r w:rsidRPr="00AB449A">
        <w:rPr>
          <w:color w:val="000000"/>
          <w:sz w:val="24"/>
          <w:szCs w:val="24"/>
          <w:lang w:eastAsia="sq-AL"/>
        </w:rPr>
        <w:t xml:space="preserve"> e </w:t>
      </w:r>
      <w:proofErr w:type="spellStart"/>
      <w:r w:rsidRPr="00AB449A">
        <w:rPr>
          <w:color w:val="000000"/>
          <w:sz w:val="24"/>
          <w:szCs w:val="24"/>
          <w:lang w:eastAsia="sq-AL"/>
        </w:rPr>
        <w:t>pasojës</w:t>
      </w:r>
      <w:proofErr w:type="spellEnd"/>
      <w:r w:rsidRPr="00AB449A">
        <w:rPr>
          <w:color w:val="000000"/>
          <w:sz w:val="24"/>
          <w:szCs w:val="24"/>
          <w:lang w:eastAsia="sq-AL"/>
        </w:rPr>
        <w:t xml:space="preserve"> </w:t>
      </w:r>
      <w:proofErr w:type="spellStart"/>
      <w:r w:rsidRPr="00AB449A">
        <w:rPr>
          <w:color w:val="000000"/>
          <w:sz w:val="24"/>
          <w:szCs w:val="24"/>
          <w:lang w:eastAsia="sq-AL"/>
        </w:rPr>
        <w:t>konkrete</w:t>
      </w:r>
      <w:proofErr w:type="spellEnd"/>
      <w:r w:rsidRPr="00AB449A">
        <w:rPr>
          <w:color w:val="000000"/>
          <w:sz w:val="24"/>
          <w:szCs w:val="24"/>
          <w:lang w:eastAsia="sq-AL"/>
        </w:rPr>
        <w:t xml:space="preserve">. </w:t>
      </w:r>
      <w:proofErr w:type="spellStart"/>
      <w:r w:rsidRPr="00AB449A">
        <w:rPr>
          <w:color w:val="000000"/>
          <w:sz w:val="24"/>
          <w:szCs w:val="24"/>
          <w:lang w:eastAsia="sq-AL"/>
        </w:rPr>
        <w:t>Mjafton</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provohet</w:t>
      </w:r>
      <w:proofErr w:type="spellEnd"/>
      <w:r w:rsidRPr="00AB449A">
        <w:rPr>
          <w:color w:val="000000"/>
          <w:sz w:val="24"/>
          <w:szCs w:val="24"/>
          <w:lang w:eastAsia="sq-AL"/>
        </w:rPr>
        <w:t> </w:t>
      </w:r>
      <w:proofErr w:type="spellStart"/>
      <w:r w:rsidRPr="00AB449A">
        <w:rPr>
          <w:color w:val="000000"/>
          <w:sz w:val="24"/>
          <w:szCs w:val="24"/>
          <w:lang w:eastAsia="sq-AL"/>
        </w:rPr>
        <w:t>qëllimi</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w:t>
      </w:r>
      <w:proofErr w:type="spellStart"/>
      <w:r w:rsidRPr="00AB449A">
        <w:rPr>
          <w:color w:val="000000"/>
          <w:sz w:val="24"/>
          <w:szCs w:val="24"/>
          <w:lang w:eastAsia="sq-AL"/>
        </w:rPr>
        <w:t>veprimet</w:t>
      </w:r>
      <w:proofErr w:type="spellEnd"/>
      <w:r w:rsidRPr="00AB449A">
        <w:rPr>
          <w:color w:val="000000"/>
          <w:sz w:val="24"/>
          <w:szCs w:val="24"/>
          <w:lang w:eastAsia="sq-AL"/>
        </w:rPr>
        <w:t xml:space="preserve"> </w:t>
      </w:r>
      <w:proofErr w:type="spellStart"/>
      <w:r w:rsidRPr="00AB449A">
        <w:rPr>
          <w:color w:val="000000"/>
          <w:sz w:val="24"/>
          <w:szCs w:val="24"/>
          <w:lang w:eastAsia="sq-AL"/>
        </w:rPr>
        <w:t>konkrete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ndihmës</w:t>
      </w:r>
      <w:proofErr w:type="spellEnd"/>
      <w:r w:rsidRPr="00AB449A">
        <w:rPr>
          <w:color w:val="000000"/>
          <w:sz w:val="24"/>
          <w:szCs w:val="24"/>
          <w:lang w:eastAsia="sq-AL"/>
        </w:rPr>
        <w:t xml:space="preserve">, </w:t>
      </w:r>
      <w:proofErr w:type="spellStart"/>
      <w:r w:rsidRPr="00AB449A">
        <w:rPr>
          <w:color w:val="000000"/>
          <w:sz w:val="24"/>
          <w:szCs w:val="24"/>
          <w:lang w:eastAsia="sq-AL"/>
        </w:rPr>
        <w:t>siç</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strehimi</w:t>
      </w:r>
      <w:proofErr w:type="spellEnd"/>
      <w:r w:rsidRPr="00AB449A">
        <w:rPr>
          <w:color w:val="000000"/>
          <w:sz w:val="24"/>
          <w:szCs w:val="24"/>
          <w:lang w:eastAsia="sq-AL"/>
        </w:rPr>
        <w:t xml:space="preserve">, </w:t>
      </w:r>
      <w:proofErr w:type="spellStart"/>
      <w:r w:rsidRPr="00AB449A">
        <w:rPr>
          <w:color w:val="000000"/>
          <w:sz w:val="24"/>
          <w:szCs w:val="24"/>
          <w:lang w:eastAsia="sq-AL"/>
        </w:rPr>
        <w:t>shoqërimi</w:t>
      </w:r>
      <w:proofErr w:type="spellEnd"/>
      <w:r w:rsidRPr="00AB449A">
        <w:rPr>
          <w:color w:val="000000"/>
          <w:sz w:val="24"/>
          <w:szCs w:val="24"/>
          <w:lang w:eastAsia="sq-AL"/>
        </w:rPr>
        <w:t xml:space="preserve">, </w:t>
      </w:r>
      <w:proofErr w:type="spellStart"/>
      <w:r w:rsidRPr="00AB449A">
        <w:rPr>
          <w:color w:val="000000"/>
          <w:sz w:val="24"/>
          <w:szCs w:val="24"/>
          <w:lang w:eastAsia="sq-AL"/>
        </w:rPr>
        <w:t>vënia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dispozicion</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përdorimi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mjeteve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lundrimit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fluturimit</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mjeteve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tjera</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transportit</w:t>
      </w:r>
      <w:proofErr w:type="spellEnd"/>
      <w:r w:rsidRPr="00AB449A">
        <w:rPr>
          <w:color w:val="000000"/>
          <w:sz w:val="24"/>
          <w:szCs w:val="24"/>
          <w:lang w:eastAsia="sq-AL"/>
        </w:rPr>
        <w:t xml:space="preserve"> apo </w:t>
      </w:r>
      <w:proofErr w:type="spellStart"/>
      <w:r w:rsidRPr="00AB449A">
        <w:rPr>
          <w:color w:val="000000"/>
          <w:sz w:val="24"/>
          <w:szCs w:val="24"/>
          <w:lang w:eastAsia="sq-AL"/>
        </w:rPr>
        <w:t>çdo</w:t>
      </w:r>
      <w:proofErr w:type="spellEnd"/>
      <w:r w:rsidRPr="00AB449A">
        <w:rPr>
          <w:color w:val="000000"/>
          <w:sz w:val="24"/>
          <w:szCs w:val="24"/>
          <w:lang w:eastAsia="sq-AL"/>
        </w:rPr>
        <w:t xml:space="preserve"> </w:t>
      </w:r>
      <w:proofErr w:type="spellStart"/>
      <w:r w:rsidRPr="00AB449A">
        <w:rPr>
          <w:color w:val="000000"/>
          <w:sz w:val="24"/>
          <w:szCs w:val="24"/>
          <w:lang w:eastAsia="sq-AL"/>
        </w:rPr>
        <w:t>ndihmë</w:t>
      </w:r>
      <w:proofErr w:type="spellEnd"/>
      <w:r w:rsidRPr="00AB449A">
        <w:rPr>
          <w:color w:val="000000"/>
          <w:sz w:val="24"/>
          <w:szCs w:val="24"/>
          <w:lang w:eastAsia="sq-AL"/>
        </w:rPr>
        <w:t xml:space="preserve"> </w:t>
      </w:r>
      <w:proofErr w:type="spellStart"/>
      <w:r w:rsidRPr="00AB449A">
        <w:rPr>
          <w:color w:val="000000"/>
          <w:sz w:val="24"/>
          <w:szCs w:val="24"/>
          <w:lang w:eastAsia="sq-AL"/>
        </w:rPr>
        <w:t>tjetër</w:t>
      </w:r>
      <w:proofErr w:type="spellEnd"/>
      <w:r w:rsidRPr="00AB449A">
        <w:rPr>
          <w:color w:val="000000"/>
          <w:sz w:val="24"/>
          <w:szCs w:val="24"/>
          <w:lang w:eastAsia="sq-AL"/>
        </w:rPr>
        <w:t>.</w:t>
      </w:r>
    </w:p>
    <w:p w14:paraId="4CD24EBD" w14:textId="77777777" w:rsidR="00AB449A" w:rsidRPr="00AB449A" w:rsidRDefault="00AB449A" w:rsidP="00AB449A">
      <w:pPr>
        <w:pStyle w:val="ListParagraph"/>
        <w:numPr>
          <w:ilvl w:val="1"/>
          <w:numId w:val="14"/>
        </w:numPr>
        <w:autoSpaceDE w:val="0"/>
        <w:autoSpaceDN w:val="0"/>
        <w:adjustRightInd w:val="0"/>
        <w:ind w:left="-180" w:firstLine="270"/>
        <w:jc w:val="both"/>
        <w:rPr>
          <w:b/>
          <w:bCs/>
          <w:sz w:val="24"/>
          <w:szCs w:val="24"/>
        </w:rPr>
      </w:pPr>
      <w:proofErr w:type="spellStart"/>
      <w:r w:rsidRPr="00AB449A">
        <w:rPr>
          <w:color w:val="000000"/>
          <w:sz w:val="24"/>
          <w:szCs w:val="24"/>
          <w:lang w:eastAsia="sq-AL"/>
        </w:rPr>
        <w:t>Sipas</w:t>
      </w:r>
      <w:proofErr w:type="spellEnd"/>
      <w:r w:rsidRPr="00AB449A">
        <w:rPr>
          <w:color w:val="000000"/>
          <w:sz w:val="24"/>
          <w:szCs w:val="24"/>
          <w:lang w:eastAsia="sq-AL"/>
        </w:rPr>
        <w:t xml:space="preserve"> </w:t>
      </w:r>
      <w:proofErr w:type="spellStart"/>
      <w:r w:rsidRPr="00AB449A">
        <w:rPr>
          <w:color w:val="000000"/>
          <w:sz w:val="24"/>
          <w:szCs w:val="24"/>
          <w:lang w:eastAsia="sq-AL"/>
        </w:rPr>
        <w:t>nenit</w:t>
      </w:r>
      <w:proofErr w:type="spellEnd"/>
      <w:r w:rsidRPr="00AB449A">
        <w:rPr>
          <w:color w:val="000000"/>
          <w:sz w:val="24"/>
          <w:szCs w:val="24"/>
          <w:lang w:eastAsia="sq-AL"/>
        </w:rPr>
        <w:t xml:space="preserve"> 76/1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Procedurës</w:t>
      </w:r>
      <w:proofErr w:type="spellEnd"/>
      <w:r w:rsidRPr="00AB449A">
        <w:rPr>
          <w:color w:val="000000"/>
          <w:sz w:val="24"/>
          <w:szCs w:val="24"/>
          <w:lang w:eastAsia="sq-AL"/>
        </w:rPr>
        <w:t xml:space="preserve"> Penale, </w:t>
      </w:r>
      <w:proofErr w:type="spellStart"/>
      <w:r w:rsidRPr="00AB449A">
        <w:rPr>
          <w:color w:val="000000"/>
          <w:sz w:val="24"/>
          <w:szCs w:val="24"/>
          <w:lang w:eastAsia="sq-AL"/>
        </w:rPr>
        <w:t>kompetenca</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përcaktohet</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tentuar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kryhet</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ka </w:t>
      </w:r>
      <w:proofErr w:type="spellStart"/>
      <w:r w:rsidRPr="00AB449A">
        <w:rPr>
          <w:color w:val="000000"/>
          <w:sz w:val="24"/>
          <w:szCs w:val="24"/>
          <w:lang w:eastAsia="sq-AL"/>
        </w:rPr>
        <w:t>ardhur</w:t>
      </w:r>
      <w:proofErr w:type="spellEnd"/>
      <w:r w:rsidRPr="00AB449A">
        <w:rPr>
          <w:color w:val="000000"/>
          <w:sz w:val="24"/>
          <w:szCs w:val="24"/>
          <w:lang w:eastAsia="sq-AL"/>
        </w:rPr>
        <w:t xml:space="preserve"> </w:t>
      </w:r>
      <w:proofErr w:type="spellStart"/>
      <w:r w:rsidRPr="00AB449A">
        <w:rPr>
          <w:color w:val="000000"/>
          <w:sz w:val="24"/>
          <w:szCs w:val="24"/>
          <w:lang w:eastAsia="sq-AL"/>
        </w:rPr>
        <w:t>pasoja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rastin</w:t>
      </w:r>
      <w:proofErr w:type="spellEnd"/>
      <w:r w:rsidRPr="00AB449A">
        <w:rPr>
          <w:color w:val="000000"/>
          <w:sz w:val="24"/>
          <w:szCs w:val="24"/>
          <w:lang w:eastAsia="sq-AL"/>
        </w:rPr>
        <w:t xml:space="preserve"> </w:t>
      </w:r>
      <w:proofErr w:type="spellStart"/>
      <w:r w:rsidRPr="00AB449A">
        <w:rPr>
          <w:color w:val="000000"/>
          <w:sz w:val="24"/>
          <w:szCs w:val="24"/>
          <w:lang w:eastAsia="sq-AL"/>
        </w:rPr>
        <w:t>konkret</w:t>
      </w:r>
      <w:proofErr w:type="spellEnd"/>
      <w:r w:rsidRPr="00AB449A">
        <w:rPr>
          <w:color w:val="000000"/>
          <w:sz w:val="24"/>
          <w:szCs w:val="24"/>
          <w:lang w:eastAsia="sq-AL"/>
        </w:rPr>
        <w:t xml:space="preserve">, </w:t>
      </w:r>
      <w:proofErr w:type="spellStart"/>
      <w:r w:rsidRPr="00AB449A">
        <w:rPr>
          <w:color w:val="000000"/>
          <w:sz w:val="24"/>
          <w:szCs w:val="24"/>
          <w:lang w:eastAsia="sq-AL"/>
        </w:rPr>
        <w:t>veprimet</w:t>
      </w:r>
      <w:proofErr w:type="spellEnd"/>
      <w:r w:rsidRPr="00AB449A">
        <w:rPr>
          <w:color w:val="000000"/>
          <w:sz w:val="24"/>
          <w:szCs w:val="24"/>
          <w:lang w:eastAsia="sq-AL"/>
        </w:rPr>
        <w:t xml:space="preserve"> e </w:t>
      </w:r>
      <w:proofErr w:type="spellStart"/>
      <w:r w:rsidRPr="00AB449A">
        <w:rPr>
          <w:color w:val="000000"/>
          <w:sz w:val="24"/>
          <w:szCs w:val="24"/>
          <w:lang w:eastAsia="sq-AL"/>
        </w:rPr>
        <w:t>ndihmës</w:t>
      </w:r>
      <w:proofErr w:type="spellEnd"/>
      <w:r w:rsidRPr="00AB449A">
        <w:rPr>
          <w:color w:val="000000"/>
          <w:sz w:val="24"/>
          <w:szCs w:val="24"/>
          <w:lang w:eastAsia="sq-AL"/>
        </w:rPr>
        <w:t xml:space="preserve">, </w:t>
      </w:r>
      <w:proofErr w:type="spellStart"/>
      <w:r w:rsidRPr="00AB449A">
        <w:rPr>
          <w:color w:val="000000"/>
          <w:sz w:val="24"/>
          <w:szCs w:val="24"/>
          <w:lang w:eastAsia="sq-AL"/>
        </w:rPr>
        <w:t>transportimit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kapja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flagrancë</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w:t>
      </w:r>
      <w:proofErr w:type="spellStart"/>
      <w:r w:rsidRPr="00AB449A">
        <w:rPr>
          <w:color w:val="000000"/>
          <w:sz w:val="24"/>
          <w:szCs w:val="24"/>
          <w:lang w:eastAsia="sq-AL"/>
        </w:rPr>
        <w:t>materializuar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qytetit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Vlorës</w:t>
      </w:r>
      <w:proofErr w:type="spellEnd"/>
      <w:r w:rsidRPr="00AB449A">
        <w:rPr>
          <w:color w:val="000000"/>
          <w:sz w:val="24"/>
          <w:szCs w:val="24"/>
          <w:lang w:eastAsia="sq-AL"/>
        </w:rPr>
        <w:t xml:space="preserve">, </w:t>
      </w:r>
      <w:proofErr w:type="spellStart"/>
      <w:r w:rsidRPr="00AB449A">
        <w:rPr>
          <w:color w:val="000000"/>
          <w:sz w:val="24"/>
          <w:szCs w:val="24"/>
          <w:lang w:eastAsia="sq-AL"/>
        </w:rPr>
        <w:t>konkretisht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fshatin</w:t>
      </w:r>
      <w:proofErr w:type="spellEnd"/>
      <w:r w:rsidRPr="00AB449A">
        <w:rPr>
          <w:color w:val="000000"/>
          <w:sz w:val="24"/>
          <w:szCs w:val="24"/>
          <w:lang w:eastAsia="sq-AL"/>
        </w:rPr>
        <w:t xml:space="preserve"> Kotë. Ky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momenti</w:t>
      </w:r>
      <w:proofErr w:type="spellEnd"/>
      <w:r w:rsidRPr="00AB449A">
        <w:rPr>
          <w:color w:val="000000"/>
          <w:sz w:val="24"/>
          <w:szCs w:val="24"/>
          <w:lang w:eastAsia="sq-AL"/>
        </w:rPr>
        <w:t>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paligjshmëria</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ndërprerë</w:t>
      </w:r>
      <w:proofErr w:type="spellEnd"/>
      <w:r w:rsidRPr="00AB449A">
        <w:rPr>
          <w:color w:val="000000"/>
          <w:sz w:val="24"/>
          <w:szCs w:val="24"/>
          <w:lang w:eastAsia="sq-AL"/>
        </w:rPr>
        <w:t xml:space="preserve">, ka </w:t>
      </w:r>
      <w:proofErr w:type="spellStart"/>
      <w:r w:rsidRPr="00AB449A">
        <w:rPr>
          <w:color w:val="000000"/>
          <w:sz w:val="24"/>
          <w:szCs w:val="24"/>
          <w:lang w:eastAsia="sq-AL"/>
        </w:rPr>
        <w:t>pushuar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rrjedhimisht</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konsiderohet</w:t>
      </w:r>
      <w:proofErr w:type="spellEnd"/>
      <w:r w:rsidRPr="00AB449A">
        <w:rPr>
          <w:color w:val="000000"/>
          <w:sz w:val="24"/>
          <w:szCs w:val="24"/>
          <w:lang w:eastAsia="sq-AL"/>
        </w:rPr>
        <w:t xml:space="preserve"> se </w:t>
      </w:r>
      <w:proofErr w:type="spellStart"/>
      <w:r w:rsidRPr="00AB449A">
        <w:rPr>
          <w:color w:val="000000"/>
          <w:sz w:val="24"/>
          <w:szCs w:val="24"/>
          <w:lang w:eastAsia="sq-AL"/>
        </w:rPr>
        <w:t>aty</w:t>
      </w:r>
      <w:proofErr w:type="spellEnd"/>
      <w:r w:rsidRPr="00AB449A">
        <w:rPr>
          <w:color w:val="000000"/>
          <w:sz w:val="24"/>
          <w:szCs w:val="24"/>
          <w:lang w:eastAsia="sq-AL"/>
        </w:rPr>
        <w:t>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plotësisht</w:t>
      </w:r>
      <w:proofErr w:type="spellEnd"/>
      <w:r w:rsidRPr="00AB449A">
        <w:rPr>
          <w:color w:val="000000"/>
          <w:sz w:val="24"/>
          <w:szCs w:val="24"/>
          <w:lang w:eastAsia="sq-AL"/>
        </w:rPr>
        <w:t xml:space="preserve"> </w:t>
      </w:r>
      <w:proofErr w:type="spellStart"/>
      <w:r w:rsidRPr="00AB449A">
        <w:rPr>
          <w:color w:val="000000"/>
          <w:sz w:val="24"/>
          <w:szCs w:val="24"/>
          <w:lang w:eastAsia="sq-AL"/>
        </w:rPr>
        <w:t>elementët</w:t>
      </w:r>
      <w:proofErr w:type="spellEnd"/>
      <w:r w:rsidRPr="00AB449A">
        <w:rPr>
          <w:color w:val="000000"/>
          <w:sz w:val="24"/>
          <w:szCs w:val="24"/>
          <w:lang w:eastAsia="sq-AL"/>
        </w:rPr>
        <w:t xml:space="preserve"> e </w:t>
      </w:r>
      <w:proofErr w:type="spellStart"/>
      <w:r w:rsidRPr="00AB449A">
        <w:rPr>
          <w:color w:val="000000"/>
          <w:sz w:val="24"/>
          <w:szCs w:val="24"/>
          <w:lang w:eastAsia="sq-AL"/>
        </w:rPr>
        <w:t>figurës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është</w:t>
      </w:r>
      <w:proofErr w:type="spellEnd"/>
      <w:r w:rsidRPr="00AB449A">
        <w:rPr>
          <w:color w:val="000000"/>
          <w:sz w:val="24"/>
          <w:szCs w:val="24"/>
          <w:lang w:eastAsia="sq-AL"/>
        </w:rPr>
        <w:t xml:space="preserve"> e </w:t>
      </w:r>
      <w:proofErr w:type="spellStart"/>
      <w:r w:rsidRPr="00AB449A">
        <w:rPr>
          <w:color w:val="000000"/>
          <w:sz w:val="24"/>
          <w:szCs w:val="24"/>
          <w:lang w:eastAsia="sq-AL"/>
        </w:rPr>
        <w:t>natyrës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w:t>
      </w:r>
      <w:proofErr w:type="spellStart"/>
      <w:r w:rsidRPr="00AB449A">
        <w:rPr>
          <w:color w:val="000000"/>
          <w:sz w:val="24"/>
          <w:szCs w:val="24"/>
          <w:lang w:eastAsia="sq-AL"/>
        </w:rPr>
        <w:t>pra</w:t>
      </w:r>
      <w:proofErr w:type="spellEnd"/>
      <w:r w:rsidRPr="00AB449A">
        <w:rPr>
          <w:color w:val="000000"/>
          <w:sz w:val="24"/>
          <w:szCs w:val="24"/>
          <w:lang w:eastAsia="sq-AL"/>
        </w:rPr>
        <w:t> </w:t>
      </w:r>
      <w:proofErr w:type="spellStart"/>
      <w:r w:rsidRPr="00AB449A">
        <w:rPr>
          <w:color w:val="000000"/>
          <w:sz w:val="24"/>
          <w:szCs w:val="24"/>
          <w:lang w:eastAsia="sq-AL"/>
        </w:rPr>
        <w:t>vazhdon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kohë</w:t>
      </w:r>
      <w:proofErr w:type="spellEnd"/>
      <w:r w:rsidRPr="00AB449A">
        <w:rPr>
          <w:color w:val="000000"/>
          <w:sz w:val="24"/>
          <w:szCs w:val="24"/>
          <w:lang w:eastAsia="sq-AL"/>
        </w:rPr>
        <w:t>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përfshin</w:t>
      </w:r>
      <w:proofErr w:type="spellEnd"/>
      <w:r w:rsidRPr="00AB449A">
        <w:rPr>
          <w:color w:val="000000"/>
          <w:sz w:val="24"/>
          <w:szCs w:val="24"/>
          <w:lang w:eastAsia="sq-AL"/>
        </w:rPr>
        <w:t xml:space="preserve"> </w:t>
      </w:r>
      <w:proofErr w:type="spellStart"/>
      <w:r w:rsidRPr="00AB449A">
        <w:rPr>
          <w:color w:val="000000"/>
          <w:sz w:val="24"/>
          <w:szCs w:val="24"/>
          <w:lang w:eastAsia="sq-AL"/>
        </w:rPr>
        <w:t>sjellje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përsëritura</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vazhduara</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qëllim</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veprim</w:t>
      </w:r>
      <w:proofErr w:type="spellEnd"/>
      <w:r w:rsidRPr="00AB449A">
        <w:rPr>
          <w:color w:val="000000"/>
          <w:sz w:val="24"/>
          <w:szCs w:val="24"/>
          <w:lang w:eastAsia="sq-AL"/>
        </w:rPr>
        <w:t xml:space="preserve"> </w:t>
      </w:r>
      <w:proofErr w:type="spellStart"/>
      <w:r w:rsidRPr="00AB449A">
        <w:rPr>
          <w:color w:val="000000"/>
          <w:sz w:val="24"/>
          <w:szCs w:val="24"/>
          <w:lang w:eastAsia="sq-AL"/>
        </w:rPr>
        <w:t>kriminal</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vetëm</w:t>
      </w:r>
      <w:proofErr w:type="spellEnd"/>
      <w:r w:rsidRPr="00AB449A">
        <w:rPr>
          <w:color w:val="000000"/>
          <w:sz w:val="24"/>
          <w:szCs w:val="24"/>
          <w:lang w:eastAsia="sq-AL"/>
        </w:rPr>
        <w:t xml:space="preserve">. </w:t>
      </w:r>
      <w:proofErr w:type="spellStart"/>
      <w:r w:rsidRPr="00AB449A">
        <w:rPr>
          <w:color w:val="000000"/>
          <w:sz w:val="24"/>
          <w:szCs w:val="24"/>
          <w:lang w:eastAsia="sq-AL"/>
        </w:rPr>
        <w:t>Konsumimi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ndodh</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moment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vetëm</w:t>
      </w:r>
      <w:proofErr w:type="spellEnd"/>
      <w:r w:rsidRPr="00AB449A">
        <w:rPr>
          <w:color w:val="000000"/>
          <w:sz w:val="24"/>
          <w:szCs w:val="24"/>
          <w:lang w:eastAsia="sq-AL"/>
        </w:rPr>
        <w:t xml:space="preserve">, </w:t>
      </w:r>
      <w:proofErr w:type="spellStart"/>
      <w:r w:rsidRPr="00AB449A">
        <w:rPr>
          <w:color w:val="000000"/>
          <w:sz w:val="24"/>
          <w:szCs w:val="24"/>
          <w:lang w:eastAsia="sq-AL"/>
        </w:rPr>
        <w:t>por</w:t>
      </w:r>
      <w:proofErr w:type="spellEnd"/>
      <w:r w:rsidRPr="00AB449A">
        <w:rPr>
          <w:color w:val="000000"/>
          <w:sz w:val="24"/>
          <w:szCs w:val="24"/>
          <w:lang w:eastAsia="sq-AL"/>
        </w:rPr>
        <w:t xml:space="preserve"> </w:t>
      </w:r>
      <w:proofErr w:type="spellStart"/>
      <w:r w:rsidRPr="00AB449A">
        <w:rPr>
          <w:color w:val="000000"/>
          <w:sz w:val="24"/>
          <w:szCs w:val="24"/>
          <w:lang w:eastAsia="sq-AL"/>
        </w:rPr>
        <w:t>zgjat</w:t>
      </w:r>
      <w:proofErr w:type="spellEnd"/>
      <w:r w:rsidRPr="00AB449A">
        <w:rPr>
          <w:color w:val="000000"/>
          <w:sz w:val="24"/>
          <w:szCs w:val="24"/>
          <w:lang w:eastAsia="sq-AL"/>
        </w:rPr>
        <w:t xml:space="preserve"> </w:t>
      </w:r>
      <w:proofErr w:type="spellStart"/>
      <w:r w:rsidRPr="00AB449A">
        <w:rPr>
          <w:color w:val="000000"/>
          <w:sz w:val="24"/>
          <w:szCs w:val="24"/>
          <w:lang w:eastAsia="sq-AL"/>
        </w:rPr>
        <w:t>deri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ndërprerjen</w:t>
      </w:r>
      <w:proofErr w:type="spellEnd"/>
      <w:r w:rsidRPr="00AB449A">
        <w:rPr>
          <w:color w:val="000000"/>
          <w:sz w:val="24"/>
          <w:szCs w:val="24"/>
          <w:lang w:eastAsia="sq-AL"/>
        </w:rPr>
        <w:t xml:space="preserve"> e </w:t>
      </w:r>
      <w:proofErr w:type="spellStart"/>
      <w:r w:rsidRPr="00AB449A">
        <w:rPr>
          <w:color w:val="000000"/>
          <w:sz w:val="24"/>
          <w:szCs w:val="24"/>
          <w:lang w:eastAsia="sq-AL"/>
        </w:rPr>
        <w:t>veprimit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kundërligjshëm</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rast</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w:t>
      </w:r>
      <w:proofErr w:type="spellStart"/>
      <w:r w:rsidRPr="00AB449A">
        <w:rPr>
          <w:color w:val="000000"/>
          <w:sz w:val="24"/>
          <w:szCs w:val="24"/>
          <w:lang w:eastAsia="sq-AL"/>
        </w:rPr>
        <w:t>kapja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flagrancë</w:t>
      </w:r>
      <w:proofErr w:type="spellEnd"/>
      <w:r w:rsidRPr="00AB449A">
        <w:rPr>
          <w:color w:val="000000"/>
          <w:sz w:val="24"/>
          <w:szCs w:val="24"/>
          <w:lang w:eastAsia="sq-AL"/>
        </w:rPr>
        <w:t xml:space="preserve"> 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pandehurve</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policia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fshatin</w:t>
      </w:r>
      <w:proofErr w:type="spellEnd"/>
      <w:r w:rsidRPr="00AB449A">
        <w:rPr>
          <w:color w:val="000000"/>
          <w:sz w:val="24"/>
          <w:szCs w:val="24"/>
          <w:lang w:eastAsia="sq-AL"/>
        </w:rPr>
        <w:t xml:space="preserve"> Kotë, </w:t>
      </w:r>
      <w:proofErr w:type="spellStart"/>
      <w:r w:rsidRPr="00AB449A">
        <w:rPr>
          <w:color w:val="000000"/>
          <w:sz w:val="24"/>
          <w:szCs w:val="24"/>
          <w:lang w:eastAsia="sq-AL"/>
        </w:rPr>
        <w:t>territor</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ka </w:t>
      </w:r>
      <w:proofErr w:type="spellStart"/>
      <w:r w:rsidRPr="00AB449A">
        <w:rPr>
          <w:color w:val="000000"/>
          <w:sz w:val="24"/>
          <w:szCs w:val="24"/>
          <w:lang w:eastAsia="sq-AL"/>
        </w:rPr>
        <w:t>juridiksionin</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e </w:t>
      </w:r>
      <w:proofErr w:type="spellStart"/>
      <w:r w:rsidRPr="00AB449A">
        <w:rPr>
          <w:color w:val="000000"/>
          <w:sz w:val="24"/>
          <w:szCs w:val="24"/>
          <w:lang w:eastAsia="sq-AL"/>
        </w:rPr>
        <w:t>Vlorës</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se, </w:t>
      </w:r>
      <w:proofErr w:type="spellStart"/>
      <w:r w:rsidRPr="00AB449A">
        <w:rPr>
          <w:color w:val="000000"/>
          <w:sz w:val="24"/>
          <w:szCs w:val="24"/>
          <w:lang w:eastAsia="sq-AL"/>
        </w:rPr>
        <w:t>edhe</w:t>
      </w:r>
      <w:proofErr w:type="spellEnd"/>
      <w:r w:rsidRPr="00AB449A">
        <w:rPr>
          <w:color w:val="000000"/>
          <w:sz w:val="24"/>
          <w:szCs w:val="24"/>
          <w:lang w:eastAsia="sq-AL"/>
        </w:rPr>
        <w:t xml:space="preserve"> </w:t>
      </w:r>
      <w:proofErr w:type="spellStart"/>
      <w:r w:rsidRPr="00AB449A">
        <w:rPr>
          <w:color w:val="000000"/>
          <w:sz w:val="24"/>
          <w:szCs w:val="24"/>
          <w:lang w:eastAsia="sq-AL"/>
        </w:rPr>
        <w:t>pse</w:t>
      </w:r>
      <w:proofErr w:type="spellEnd"/>
      <w:r w:rsidRPr="00AB449A">
        <w:rPr>
          <w:color w:val="000000"/>
          <w:sz w:val="24"/>
          <w:szCs w:val="24"/>
          <w:lang w:eastAsia="sq-AL"/>
        </w:rPr>
        <w:t xml:space="preserve"> </w:t>
      </w:r>
      <w:proofErr w:type="spellStart"/>
      <w:r w:rsidRPr="00AB449A">
        <w:rPr>
          <w:color w:val="000000"/>
          <w:sz w:val="24"/>
          <w:szCs w:val="24"/>
          <w:lang w:eastAsia="sq-AL"/>
        </w:rPr>
        <w:t>veprimet</w:t>
      </w:r>
      <w:proofErr w:type="spellEnd"/>
      <w:r w:rsidRPr="00AB449A">
        <w:rPr>
          <w:color w:val="000000"/>
          <w:sz w:val="24"/>
          <w:szCs w:val="24"/>
          <w:lang w:eastAsia="sq-AL"/>
        </w:rPr>
        <w:t xml:space="preserve"> </w:t>
      </w:r>
      <w:proofErr w:type="spellStart"/>
      <w:r w:rsidRPr="00AB449A">
        <w:rPr>
          <w:color w:val="000000"/>
          <w:sz w:val="24"/>
          <w:szCs w:val="24"/>
          <w:lang w:eastAsia="sq-AL"/>
        </w:rPr>
        <w:t>fillestare</w:t>
      </w:r>
      <w:proofErr w:type="spellEnd"/>
      <w:r w:rsidRPr="00AB449A">
        <w:rPr>
          <w:color w:val="000000"/>
          <w:sz w:val="24"/>
          <w:szCs w:val="24"/>
          <w:lang w:eastAsia="sq-AL"/>
        </w:rPr>
        <w:t xml:space="preserve"> (</w:t>
      </w:r>
      <w:proofErr w:type="spellStart"/>
      <w:r w:rsidRPr="00AB449A">
        <w:rPr>
          <w:i/>
          <w:iCs/>
          <w:color w:val="000000"/>
          <w:sz w:val="24"/>
          <w:szCs w:val="24"/>
          <w:lang w:eastAsia="sq-AL"/>
        </w:rPr>
        <w:t>marrja</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emigrantëve</w:t>
      </w:r>
      <w:proofErr w:type="spellEnd"/>
      <w:r w:rsidRPr="00AB449A">
        <w:rPr>
          <w:color w:val="000000"/>
          <w:sz w:val="24"/>
          <w:szCs w:val="24"/>
          <w:lang w:eastAsia="sq-AL"/>
        </w:rPr>
        <w:t xml:space="preserve">) </w:t>
      </w:r>
      <w:proofErr w:type="spellStart"/>
      <w:r w:rsidRPr="00AB449A">
        <w:rPr>
          <w:color w:val="000000"/>
          <w:sz w:val="24"/>
          <w:szCs w:val="24"/>
          <w:lang w:eastAsia="sq-AL"/>
        </w:rPr>
        <w:t>dyshohet</w:t>
      </w:r>
      <w:proofErr w:type="spellEnd"/>
      <w:r w:rsidRPr="00AB449A">
        <w:rPr>
          <w:color w:val="000000"/>
          <w:sz w:val="24"/>
          <w:szCs w:val="24"/>
          <w:lang w:eastAsia="sq-AL"/>
        </w:rPr>
        <w:t xml:space="preserve"> se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ndodhur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qytetit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Sarandës</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Ndihma</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kalim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paligjshëm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ndërprerë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qytetit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Vlorës</w:t>
      </w:r>
      <w:proofErr w:type="spellEnd"/>
      <w:r w:rsidRPr="00AB449A">
        <w:rPr>
          <w:color w:val="000000"/>
          <w:sz w:val="24"/>
          <w:szCs w:val="24"/>
          <w:lang w:eastAsia="sq-AL"/>
        </w:rPr>
        <w:t> </w:t>
      </w:r>
      <w:r w:rsidRPr="00AB449A">
        <w:rPr>
          <w:i/>
          <w:iCs/>
          <w:color w:val="000000"/>
          <w:sz w:val="24"/>
          <w:szCs w:val="24"/>
          <w:lang w:eastAsia="sq-AL"/>
        </w:rPr>
        <w:t>(</w:t>
      </w:r>
      <w:proofErr w:type="spellStart"/>
      <w:r w:rsidRPr="00AB449A">
        <w:rPr>
          <w:i/>
          <w:iCs/>
          <w:color w:val="000000"/>
          <w:sz w:val="24"/>
          <w:szCs w:val="24"/>
          <w:lang w:eastAsia="sq-AL"/>
        </w:rPr>
        <w:t>fshati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Kotë</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edhe</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veprimet</w:t>
      </w:r>
      <w:proofErr w:type="spellEnd"/>
      <w:r w:rsidRPr="00AB449A">
        <w:rPr>
          <w:color w:val="000000"/>
          <w:sz w:val="24"/>
          <w:szCs w:val="24"/>
          <w:lang w:eastAsia="sq-AL"/>
        </w:rPr>
        <w:t xml:space="preserve"> </w:t>
      </w:r>
      <w:proofErr w:type="spellStart"/>
      <w:r w:rsidRPr="00AB449A">
        <w:rPr>
          <w:color w:val="000000"/>
          <w:sz w:val="24"/>
          <w:szCs w:val="24"/>
          <w:lang w:eastAsia="sq-AL"/>
        </w:rPr>
        <w:t>hetimore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para. Ky </w:t>
      </w:r>
      <w:proofErr w:type="spellStart"/>
      <w:r w:rsidRPr="00AB449A">
        <w:rPr>
          <w:color w:val="000000"/>
          <w:sz w:val="24"/>
          <w:szCs w:val="24"/>
          <w:lang w:eastAsia="sq-AL"/>
        </w:rPr>
        <w:t>fakt</w:t>
      </w:r>
      <w:proofErr w:type="spellEnd"/>
      <w:r w:rsidRPr="00AB449A">
        <w:rPr>
          <w:color w:val="000000"/>
          <w:sz w:val="24"/>
          <w:szCs w:val="24"/>
          <w:lang w:eastAsia="sq-AL"/>
        </w:rPr>
        <w:t xml:space="preserve"> e </w:t>
      </w:r>
      <w:proofErr w:type="spellStart"/>
      <w:r w:rsidRPr="00AB449A">
        <w:rPr>
          <w:color w:val="000000"/>
          <w:sz w:val="24"/>
          <w:szCs w:val="24"/>
          <w:lang w:eastAsia="sq-AL"/>
        </w:rPr>
        <w:t>bën</w:t>
      </w:r>
      <w:proofErr w:type="spellEnd"/>
      <w:r w:rsidRPr="00AB449A">
        <w:rPr>
          <w:color w:val="000000"/>
          <w:sz w:val="24"/>
          <w:szCs w:val="24"/>
          <w:lang w:eastAsia="sq-AL"/>
        </w:rPr>
        <w:t> </w:t>
      </w:r>
      <w:proofErr w:type="spellStart"/>
      <w:r w:rsidRPr="00AB449A">
        <w:rPr>
          <w:color w:val="000000"/>
          <w:sz w:val="24"/>
          <w:szCs w:val="24"/>
          <w:lang w:eastAsia="sq-AL"/>
        </w:rPr>
        <w:t>Gjykatën</w:t>
      </w:r>
      <w:proofErr w:type="spellEnd"/>
      <w:r w:rsidRPr="00AB449A">
        <w:rPr>
          <w:color w:val="000000"/>
          <w:sz w:val="24"/>
          <w:szCs w:val="24"/>
          <w:lang w:eastAsia="sq-AL"/>
        </w:rPr>
        <w:t xml:space="preserve"> e </w:t>
      </w:r>
      <w:proofErr w:type="spellStart"/>
      <w:r w:rsidRPr="00AB449A">
        <w:rPr>
          <w:color w:val="000000"/>
          <w:sz w:val="24"/>
          <w:szCs w:val="24"/>
          <w:lang w:eastAsia="sq-AL"/>
        </w:rPr>
        <w:t>Shkallës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Parë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Juridiksionit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Përgjithshëm</w:t>
      </w:r>
      <w:proofErr w:type="spellEnd"/>
      <w:r w:rsidRPr="00AB449A">
        <w:rPr>
          <w:color w:val="000000"/>
          <w:sz w:val="24"/>
          <w:szCs w:val="24"/>
          <w:lang w:eastAsia="sq-AL"/>
        </w:rPr>
        <w:t xml:space="preserve"> Vlorë, </w:t>
      </w:r>
      <w:proofErr w:type="spellStart"/>
      <w:r w:rsidRPr="00AB449A">
        <w:rPr>
          <w:color w:val="000000"/>
          <w:sz w:val="24"/>
          <w:szCs w:val="24"/>
          <w:lang w:eastAsia="sq-AL"/>
        </w:rPr>
        <w:t>organin</w:t>
      </w:r>
      <w:proofErr w:type="spellEnd"/>
      <w:r w:rsidRPr="00AB449A">
        <w:rPr>
          <w:color w:val="000000"/>
          <w:sz w:val="24"/>
          <w:szCs w:val="24"/>
          <w:lang w:eastAsia="sq-AL"/>
        </w:rPr>
        <w:t xml:space="preserve"> </w:t>
      </w:r>
      <w:proofErr w:type="spellStart"/>
      <w:r w:rsidRPr="00AB449A">
        <w:rPr>
          <w:color w:val="000000"/>
          <w:sz w:val="24"/>
          <w:szCs w:val="24"/>
          <w:lang w:eastAsia="sq-AL"/>
        </w:rPr>
        <w:t>kompetent</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gjykimin</w:t>
      </w:r>
      <w:proofErr w:type="spellEnd"/>
      <w:r w:rsidRPr="00AB449A">
        <w:rPr>
          <w:color w:val="000000"/>
          <w:sz w:val="24"/>
          <w:szCs w:val="24"/>
          <w:lang w:eastAsia="sq-AL"/>
        </w:rPr>
        <w:t xml:space="preserve"> e </w:t>
      </w:r>
      <w:proofErr w:type="spellStart"/>
      <w:r w:rsidRPr="00AB449A">
        <w:rPr>
          <w:color w:val="000000"/>
          <w:sz w:val="24"/>
          <w:szCs w:val="24"/>
          <w:lang w:eastAsia="sq-AL"/>
        </w:rPr>
        <w:t>çështjes</w:t>
      </w:r>
      <w:proofErr w:type="spellEnd"/>
      <w:r w:rsidRPr="00AB449A">
        <w:rPr>
          <w:color w:val="000000"/>
          <w:sz w:val="24"/>
          <w:szCs w:val="24"/>
          <w:lang w:eastAsia="sq-AL"/>
        </w:rPr>
        <w:t xml:space="preserve">, </w:t>
      </w:r>
      <w:proofErr w:type="spellStart"/>
      <w:r w:rsidRPr="00AB449A">
        <w:rPr>
          <w:color w:val="000000"/>
          <w:sz w:val="24"/>
          <w:szCs w:val="24"/>
          <w:lang w:eastAsia="sq-AL"/>
        </w:rPr>
        <w:t>bazuar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zbatimin</w:t>
      </w:r>
      <w:proofErr w:type="spellEnd"/>
      <w:r w:rsidRPr="00AB449A">
        <w:rPr>
          <w:color w:val="000000"/>
          <w:sz w:val="24"/>
          <w:szCs w:val="24"/>
          <w:lang w:eastAsia="sq-AL"/>
        </w:rPr>
        <w:t xml:space="preserve"> </w:t>
      </w:r>
      <w:proofErr w:type="spellStart"/>
      <w:r w:rsidRPr="00AB449A">
        <w:rPr>
          <w:color w:val="000000"/>
          <w:sz w:val="24"/>
          <w:szCs w:val="24"/>
          <w:lang w:eastAsia="sq-AL"/>
        </w:rPr>
        <w:t>korrekt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nenit</w:t>
      </w:r>
      <w:proofErr w:type="spellEnd"/>
      <w:r w:rsidRPr="00AB449A">
        <w:rPr>
          <w:color w:val="000000"/>
          <w:sz w:val="24"/>
          <w:szCs w:val="24"/>
          <w:lang w:eastAsia="sq-AL"/>
        </w:rPr>
        <w:t xml:space="preserve"> 76/1 </w:t>
      </w:r>
      <w:proofErr w:type="spellStart"/>
      <w:r w:rsidRPr="00AB449A">
        <w:rPr>
          <w:color w:val="000000"/>
          <w:sz w:val="24"/>
          <w:szCs w:val="24"/>
          <w:lang w:eastAsia="sq-AL"/>
        </w:rPr>
        <w:t>K.</w:t>
      </w:r>
      <w:proofErr w:type="gramStart"/>
      <w:r w:rsidRPr="00AB449A">
        <w:rPr>
          <w:color w:val="000000"/>
          <w:sz w:val="24"/>
          <w:szCs w:val="24"/>
          <w:lang w:eastAsia="sq-AL"/>
        </w:rPr>
        <w:t>Pr.Penale</w:t>
      </w:r>
      <w:proofErr w:type="spellEnd"/>
      <w:proofErr w:type="gramEnd"/>
      <w:r w:rsidRPr="00AB449A">
        <w:rPr>
          <w:color w:val="000000"/>
          <w:sz w:val="24"/>
          <w:szCs w:val="24"/>
          <w:lang w:eastAsia="sq-AL"/>
        </w:rPr>
        <w:t xml:space="preserve">. </w:t>
      </w:r>
      <w:proofErr w:type="spellStart"/>
      <w:r w:rsidRPr="00AB449A">
        <w:rPr>
          <w:color w:val="000000"/>
          <w:sz w:val="24"/>
          <w:szCs w:val="24"/>
          <w:lang w:eastAsia="sq-AL"/>
        </w:rPr>
        <w:t>Gjithashtu</w:t>
      </w:r>
      <w:proofErr w:type="spellEnd"/>
      <w:r w:rsidRPr="00AB449A">
        <w:rPr>
          <w:color w:val="000000"/>
          <w:sz w:val="24"/>
          <w:szCs w:val="24"/>
          <w:lang w:eastAsia="sq-AL"/>
        </w:rPr>
        <w:t xml:space="preserve">, </w:t>
      </w:r>
      <w:proofErr w:type="spellStart"/>
      <w:r w:rsidRPr="00AB449A">
        <w:rPr>
          <w:color w:val="000000"/>
          <w:sz w:val="24"/>
          <w:szCs w:val="24"/>
          <w:lang w:eastAsia="sq-AL"/>
        </w:rPr>
        <w:t>çdo</w:t>
      </w:r>
      <w:proofErr w:type="spellEnd"/>
      <w:r w:rsidRPr="00AB449A">
        <w:rPr>
          <w:color w:val="000000"/>
          <w:sz w:val="24"/>
          <w:szCs w:val="24"/>
          <w:lang w:eastAsia="sq-AL"/>
        </w:rPr>
        <w:t xml:space="preserve"> </w:t>
      </w:r>
      <w:proofErr w:type="spellStart"/>
      <w:r w:rsidRPr="00AB449A">
        <w:rPr>
          <w:color w:val="000000"/>
          <w:sz w:val="24"/>
          <w:szCs w:val="24"/>
          <w:lang w:eastAsia="sq-AL"/>
        </w:rPr>
        <w:t>interpretim</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do </w:t>
      </w:r>
      <w:proofErr w:type="spellStart"/>
      <w:r w:rsidRPr="00AB449A">
        <w:rPr>
          <w:color w:val="000000"/>
          <w:sz w:val="24"/>
          <w:szCs w:val="24"/>
          <w:lang w:eastAsia="sq-AL"/>
        </w:rPr>
        <w:t>t’i</w:t>
      </w:r>
      <w:proofErr w:type="spellEnd"/>
      <w:r w:rsidRPr="00AB449A">
        <w:rPr>
          <w:color w:val="000000"/>
          <w:sz w:val="24"/>
          <w:szCs w:val="24"/>
          <w:lang w:eastAsia="sq-AL"/>
        </w:rPr>
        <w:t xml:space="preserve"> </w:t>
      </w:r>
      <w:proofErr w:type="spellStart"/>
      <w:r w:rsidRPr="00AB449A">
        <w:rPr>
          <w:color w:val="000000"/>
          <w:sz w:val="24"/>
          <w:szCs w:val="24"/>
          <w:lang w:eastAsia="sq-AL"/>
        </w:rPr>
        <w:t>jepte</w:t>
      </w:r>
      <w:proofErr w:type="spellEnd"/>
      <w:r w:rsidRPr="00AB449A">
        <w:rPr>
          <w:color w:val="000000"/>
          <w:sz w:val="24"/>
          <w:szCs w:val="24"/>
          <w:lang w:eastAsia="sq-AL"/>
        </w:rPr>
        <w:t xml:space="preserve"> </w:t>
      </w:r>
      <w:proofErr w:type="spellStart"/>
      <w:r w:rsidRPr="00AB449A">
        <w:rPr>
          <w:color w:val="000000"/>
          <w:sz w:val="24"/>
          <w:szCs w:val="24"/>
          <w:lang w:eastAsia="sq-AL"/>
        </w:rPr>
        <w:t>përparësi</w:t>
      </w:r>
      <w:proofErr w:type="spellEnd"/>
      <w:r w:rsidRPr="00AB449A">
        <w:rPr>
          <w:color w:val="000000"/>
          <w:sz w:val="24"/>
          <w:szCs w:val="24"/>
          <w:lang w:eastAsia="sq-AL"/>
        </w:rPr>
        <w:t xml:space="preserve"> </w:t>
      </w:r>
      <w:proofErr w:type="spellStart"/>
      <w:r w:rsidRPr="00AB449A">
        <w:rPr>
          <w:color w:val="000000"/>
          <w:sz w:val="24"/>
          <w:szCs w:val="24"/>
          <w:lang w:eastAsia="sq-AL"/>
        </w:rPr>
        <w:t>vendit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fillimit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jo </w:t>
      </w:r>
      <w:proofErr w:type="spellStart"/>
      <w:r w:rsidRPr="00AB449A">
        <w:rPr>
          <w:color w:val="000000"/>
          <w:sz w:val="24"/>
          <w:szCs w:val="24"/>
          <w:lang w:eastAsia="sq-AL"/>
        </w:rPr>
        <w:t>vendit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ndërprerjes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saj</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rrëzonte</w:t>
      </w:r>
      <w:proofErr w:type="spellEnd"/>
      <w:r w:rsidRPr="00AB449A">
        <w:rPr>
          <w:color w:val="000000"/>
          <w:sz w:val="24"/>
          <w:szCs w:val="24"/>
          <w:lang w:eastAsia="sq-AL"/>
        </w:rPr>
        <w:t xml:space="preserve"> </w:t>
      </w:r>
      <w:proofErr w:type="spellStart"/>
      <w:r w:rsidRPr="00AB449A">
        <w:rPr>
          <w:color w:val="000000"/>
          <w:sz w:val="24"/>
          <w:szCs w:val="24"/>
          <w:lang w:eastAsia="sq-AL"/>
        </w:rPr>
        <w:t>qëllimin</w:t>
      </w:r>
      <w:proofErr w:type="spellEnd"/>
      <w:r w:rsidRPr="00AB449A">
        <w:rPr>
          <w:color w:val="000000"/>
          <w:sz w:val="24"/>
          <w:szCs w:val="24"/>
          <w:lang w:eastAsia="sq-AL"/>
        </w:rPr>
        <w:t xml:space="preserve"> e </w:t>
      </w:r>
      <w:proofErr w:type="spellStart"/>
      <w:r w:rsidRPr="00AB449A">
        <w:rPr>
          <w:color w:val="000000"/>
          <w:sz w:val="24"/>
          <w:szCs w:val="24"/>
          <w:lang w:eastAsia="sq-AL"/>
        </w:rPr>
        <w:t>dispozitës</w:t>
      </w:r>
      <w:proofErr w:type="spellEnd"/>
      <w:r w:rsidRPr="00AB449A">
        <w:rPr>
          <w:color w:val="000000"/>
          <w:sz w:val="24"/>
          <w:szCs w:val="24"/>
          <w:lang w:eastAsia="sq-AL"/>
        </w:rPr>
        <w:t xml:space="preserve"> </w:t>
      </w:r>
      <w:proofErr w:type="spellStart"/>
      <w:r w:rsidRPr="00AB449A">
        <w:rPr>
          <w:color w:val="000000"/>
          <w:sz w:val="24"/>
          <w:szCs w:val="24"/>
          <w:lang w:eastAsia="sq-AL"/>
        </w:rPr>
        <w:t>ligjore</w:t>
      </w:r>
      <w:proofErr w:type="spellEnd"/>
      <w:r w:rsidRPr="00AB449A">
        <w:rPr>
          <w:color w:val="000000"/>
          <w:sz w:val="24"/>
          <w:szCs w:val="24"/>
          <w:lang w:eastAsia="sq-AL"/>
        </w:rPr>
        <w:t xml:space="preserve">, e </w:t>
      </w:r>
      <w:proofErr w:type="spellStart"/>
      <w:r w:rsidRPr="00AB449A">
        <w:rPr>
          <w:color w:val="000000"/>
          <w:sz w:val="24"/>
          <w:szCs w:val="24"/>
          <w:lang w:eastAsia="sq-AL"/>
        </w:rPr>
        <w:t>cila</w:t>
      </w:r>
      <w:proofErr w:type="spellEnd"/>
      <w:r w:rsidRPr="00AB449A">
        <w:rPr>
          <w:color w:val="000000"/>
          <w:sz w:val="24"/>
          <w:szCs w:val="24"/>
          <w:lang w:eastAsia="sq-AL"/>
        </w:rPr>
        <w:t xml:space="preserve"> </w:t>
      </w:r>
      <w:proofErr w:type="spellStart"/>
      <w:r w:rsidRPr="00AB449A">
        <w:rPr>
          <w:color w:val="000000"/>
          <w:sz w:val="24"/>
          <w:szCs w:val="24"/>
          <w:lang w:eastAsia="sq-AL"/>
        </w:rPr>
        <w:t>synon</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përcaktojë</w:t>
      </w:r>
      <w:proofErr w:type="spellEnd"/>
      <w:r w:rsidRPr="00AB449A">
        <w:rPr>
          <w:color w:val="000000"/>
          <w:sz w:val="24"/>
          <w:szCs w:val="24"/>
          <w:lang w:eastAsia="sq-AL"/>
        </w:rPr>
        <w:t xml:space="preserve"> </w:t>
      </w:r>
      <w:proofErr w:type="spellStart"/>
      <w:r w:rsidRPr="00AB449A">
        <w:rPr>
          <w:color w:val="000000"/>
          <w:sz w:val="24"/>
          <w:szCs w:val="24"/>
          <w:lang w:eastAsia="sq-AL"/>
        </w:rPr>
        <w:t>gjykatën</w:t>
      </w:r>
      <w:proofErr w:type="spellEnd"/>
      <w:r w:rsidRPr="00AB449A">
        <w:rPr>
          <w:color w:val="000000"/>
          <w:sz w:val="24"/>
          <w:szCs w:val="24"/>
          <w:lang w:eastAsia="sq-AL"/>
        </w:rPr>
        <w:t xml:space="preserve"> </w:t>
      </w:r>
      <w:proofErr w:type="spellStart"/>
      <w:r w:rsidRPr="00AB449A">
        <w:rPr>
          <w:color w:val="000000"/>
          <w:sz w:val="24"/>
          <w:szCs w:val="24"/>
          <w:lang w:eastAsia="sq-AL"/>
        </w:rPr>
        <w:t>kompetente</w:t>
      </w:r>
      <w:proofErr w:type="spellEnd"/>
      <w:r w:rsidRPr="00AB449A">
        <w:rPr>
          <w:color w:val="000000"/>
          <w:sz w:val="24"/>
          <w:szCs w:val="24"/>
          <w:lang w:eastAsia="sq-AL"/>
        </w:rPr>
        <w:t>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lidhje</w:t>
      </w:r>
      <w:proofErr w:type="spellEnd"/>
      <w:r w:rsidRPr="00AB449A">
        <w:rPr>
          <w:color w:val="000000"/>
          <w:sz w:val="24"/>
          <w:szCs w:val="24"/>
          <w:lang w:eastAsia="sq-AL"/>
        </w:rPr>
        <w:t xml:space="preserve"> me </w:t>
      </w:r>
      <w:proofErr w:type="spellStart"/>
      <w:r w:rsidRPr="00AB449A">
        <w:rPr>
          <w:color w:val="000000"/>
          <w:sz w:val="24"/>
          <w:szCs w:val="24"/>
          <w:lang w:eastAsia="sq-AL"/>
        </w:rPr>
        <w:t>vendin</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shfaqet</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qartë</w:t>
      </w:r>
      <w:proofErr w:type="spellEnd"/>
      <w:r w:rsidRPr="00AB449A">
        <w:rPr>
          <w:color w:val="000000"/>
          <w:sz w:val="24"/>
          <w:szCs w:val="24"/>
          <w:lang w:eastAsia="sq-AL"/>
        </w:rPr>
        <w:t xml:space="preserve"> </w:t>
      </w:r>
      <w:proofErr w:type="spellStart"/>
      <w:r w:rsidRPr="00AB449A">
        <w:rPr>
          <w:color w:val="000000"/>
          <w:sz w:val="24"/>
          <w:szCs w:val="24"/>
          <w:lang w:eastAsia="sq-AL"/>
        </w:rPr>
        <w:t>rrezikshmëria</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pasoja</w:t>
      </w:r>
      <w:proofErr w:type="spellEnd"/>
      <w:r w:rsidRPr="00AB449A">
        <w:rPr>
          <w:color w:val="000000"/>
          <w:sz w:val="24"/>
          <w:szCs w:val="24"/>
          <w:lang w:eastAsia="sq-AL"/>
        </w:rPr>
        <w:t xml:space="preserve"> </w:t>
      </w:r>
      <w:proofErr w:type="spellStart"/>
      <w:r w:rsidRPr="00AB449A">
        <w:rPr>
          <w:color w:val="000000"/>
          <w:sz w:val="24"/>
          <w:szCs w:val="24"/>
          <w:lang w:eastAsia="sq-AL"/>
        </w:rPr>
        <w:t>shoqërore</w:t>
      </w:r>
      <w:proofErr w:type="spellEnd"/>
      <w:r w:rsidRPr="00AB449A">
        <w:rPr>
          <w:color w:val="000000"/>
          <w:sz w:val="24"/>
          <w:szCs w:val="24"/>
          <w:lang w:eastAsia="sq-AL"/>
        </w:rPr>
        <w:t xml:space="preserve"> 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Veprimet</w:t>
      </w:r>
      <w:proofErr w:type="spellEnd"/>
      <w:r w:rsidRPr="00AB449A">
        <w:rPr>
          <w:color w:val="000000"/>
          <w:sz w:val="24"/>
          <w:szCs w:val="24"/>
          <w:lang w:eastAsia="sq-AL"/>
        </w:rPr>
        <w:t xml:space="preserve"> e </w:t>
      </w:r>
      <w:proofErr w:type="spellStart"/>
      <w:r w:rsidRPr="00AB449A">
        <w:rPr>
          <w:color w:val="000000"/>
          <w:sz w:val="24"/>
          <w:szCs w:val="24"/>
          <w:lang w:eastAsia="sq-AL"/>
        </w:rPr>
        <w:t>pandehurve</w:t>
      </w:r>
      <w:proofErr w:type="spellEnd"/>
      <w:r w:rsidRPr="00AB449A">
        <w:rPr>
          <w:color w:val="000000"/>
          <w:sz w:val="24"/>
          <w:szCs w:val="24"/>
          <w:lang w:eastAsia="sq-AL"/>
        </w:rPr>
        <w:t xml:space="preserve">, </w:t>
      </w:r>
      <w:proofErr w:type="spellStart"/>
      <w:r w:rsidRPr="00AB449A">
        <w:rPr>
          <w:color w:val="000000"/>
          <w:sz w:val="24"/>
          <w:szCs w:val="24"/>
          <w:lang w:eastAsia="sq-AL"/>
        </w:rPr>
        <w:t>përfshirë</w:t>
      </w:r>
      <w:proofErr w:type="spellEnd"/>
      <w:r w:rsidRPr="00AB449A">
        <w:rPr>
          <w:color w:val="000000"/>
          <w:sz w:val="24"/>
          <w:szCs w:val="24"/>
          <w:lang w:eastAsia="sq-AL"/>
        </w:rPr>
        <w:t xml:space="preserve"> </w:t>
      </w:r>
      <w:proofErr w:type="spellStart"/>
      <w:r w:rsidRPr="00AB449A">
        <w:rPr>
          <w:color w:val="000000"/>
          <w:sz w:val="24"/>
          <w:szCs w:val="24"/>
          <w:lang w:eastAsia="sq-AL"/>
        </w:rPr>
        <w:t>marrjen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automjet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emigrantëve</w:t>
      </w:r>
      <w:proofErr w:type="spellEnd"/>
      <w:r w:rsidRPr="00AB449A">
        <w:rPr>
          <w:color w:val="000000"/>
          <w:sz w:val="24"/>
          <w:szCs w:val="24"/>
          <w:lang w:eastAsia="sq-AL"/>
        </w:rPr>
        <w:t xml:space="preserve">, </w:t>
      </w:r>
      <w:proofErr w:type="spellStart"/>
      <w:r w:rsidRPr="00AB449A">
        <w:rPr>
          <w:color w:val="000000"/>
          <w:sz w:val="24"/>
          <w:szCs w:val="24"/>
          <w:lang w:eastAsia="sq-AL"/>
        </w:rPr>
        <w:t>transportimin</w:t>
      </w:r>
      <w:proofErr w:type="spellEnd"/>
      <w:r w:rsidRPr="00AB449A">
        <w:rPr>
          <w:color w:val="000000"/>
          <w:sz w:val="24"/>
          <w:szCs w:val="24"/>
          <w:lang w:eastAsia="sq-AL"/>
        </w:rPr>
        <w:t xml:space="preserve"> e </w:t>
      </w:r>
      <w:proofErr w:type="spellStart"/>
      <w:r w:rsidRPr="00AB449A">
        <w:rPr>
          <w:color w:val="000000"/>
          <w:sz w:val="24"/>
          <w:szCs w:val="24"/>
          <w:lang w:eastAsia="sq-AL"/>
        </w:rPr>
        <w:t>tyre</w:t>
      </w:r>
      <w:proofErr w:type="spellEnd"/>
      <w:r w:rsidRPr="00AB449A">
        <w:rPr>
          <w:color w:val="000000"/>
          <w:sz w:val="24"/>
          <w:szCs w:val="24"/>
          <w:lang w:eastAsia="sq-AL"/>
        </w:rPr>
        <w:t xml:space="preserve"> </w:t>
      </w:r>
      <w:proofErr w:type="spellStart"/>
      <w:r w:rsidRPr="00AB449A">
        <w:rPr>
          <w:color w:val="000000"/>
          <w:sz w:val="24"/>
          <w:szCs w:val="24"/>
          <w:lang w:eastAsia="sq-AL"/>
        </w:rPr>
        <w:t>nëpër</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w:t>
      </w:r>
      <w:proofErr w:type="spellStart"/>
      <w:r w:rsidRPr="00AB449A">
        <w:rPr>
          <w:color w:val="000000"/>
          <w:sz w:val="24"/>
          <w:szCs w:val="24"/>
          <w:lang w:eastAsia="sq-AL"/>
        </w:rPr>
        <w:t>shqiptar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ndalimi</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policia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qytetit</w:t>
      </w:r>
      <w:proofErr w:type="spellEnd"/>
      <w:r w:rsidRPr="00AB449A">
        <w:rPr>
          <w:color w:val="000000"/>
          <w:sz w:val="24"/>
          <w:szCs w:val="24"/>
          <w:lang w:eastAsia="sq-AL"/>
        </w:rPr>
        <w:t xml:space="preserve"> </w:t>
      </w:r>
      <w:proofErr w:type="spellStart"/>
      <w:r w:rsidRPr="00AB449A">
        <w:rPr>
          <w:color w:val="000000"/>
          <w:sz w:val="24"/>
          <w:szCs w:val="24"/>
          <w:lang w:eastAsia="sq-AL"/>
        </w:rPr>
        <w:t>Vlorë</w:t>
      </w:r>
      <w:proofErr w:type="spellEnd"/>
      <w:r w:rsidRPr="00AB449A">
        <w:rPr>
          <w:color w:val="000000"/>
          <w:sz w:val="24"/>
          <w:szCs w:val="24"/>
          <w:lang w:eastAsia="sq-AL"/>
        </w:rPr>
        <w:t xml:space="preserve">, </w:t>
      </w:r>
      <w:proofErr w:type="spellStart"/>
      <w:r w:rsidRPr="00AB449A">
        <w:rPr>
          <w:color w:val="000000"/>
          <w:sz w:val="24"/>
          <w:szCs w:val="24"/>
          <w:lang w:eastAsia="sq-AL"/>
        </w:rPr>
        <w:t>përbëjnë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tërësi</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vetme</w:t>
      </w:r>
      <w:proofErr w:type="spellEnd"/>
      <w:r w:rsidRPr="00AB449A">
        <w:rPr>
          <w:color w:val="000000"/>
          <w:sz w:val="24"/>
          <w:szCs w:val="24"/>
          <w:lang w:eastAsia="sq-AL"/>
        </w:rPr>
        <w:t xml:space="preserve"> </w:t>
      </w:r>
      <w:proofErr w:type="spellStart"/>
      <w:r w:rsidRPr="00AB449A">
        <w:rPr>
          <w:color w:val="000000"/>
          <w:sz w:val="24"/>
          <w:szCs w:val="24"/>
          <w:lang w:eastAsia="sq-AL"/>
        </w:rPr>
        <w:t>veprimi</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kundërligjshëm</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konstatuar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ndërprerë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qytetit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Vlorës</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edhe</w:t>
      </w:r>
      <w:proofErr w:type="spellEnd"/>
      <w:r w:rsidRPr="00AB449A">
        <w:rPr>
          <w:color w:val="000000"/>
          <w:sz w:val="24"/>
          <w:szCs w:val="24"/>
          <w:lang w:eastAsia="sq-AL"/>
        </w:rPr>
        <w:t xml:space="preserve"> </w:t>
      </w:r>
      <w:proofErr w:type="spellStart"/>
      <w:r w:rsidRPr="00AB449A">
        <w:rPr>
          <w:color w:val="000000"/>
          <w:sz w:val="24"/>
          <w:szCs w:val="24"/>
          <w:lang w:eastAsia="sq-AL"/>
        </w:rPr>
        <w:t>kryerja</w:t>
      </w:r>
      <w:proofErr w:type="spellEnd"/>
      <w:r w:rsidRPr="00AB449A">
        <w:rPr>
          <w:color w:val="000000"/>
          <w:sz w:val="24"/>
          <w:szCs w:val="24"/>
          <w:lang w:eastAsia="sq-AL"/>
        </w:rPr>
        <w:t xml:space="preserve"> e </w:t>
      </w:r>
      <w:proofErr w:type="spellStart"/>
      <w:r w:rsidRPr="00AB449A">
        <w:rPr>
          <w:color w:val="000000"/>
          <w:sz w:val="24"/>
          <w:szCs w:val="24"/>
          <w:lang w:eastAsia="sq-AL"/>
        </w:rPr>
        <w:t>fundit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e </w:t>
      </w:r>
      <w:proofErr w:type="spellStart"/>
      <w:r w:rsidRPr="00AB449A">
        <w:rPr>
          <w:color w:val="000000"/>
          <w:sz w:val="24"/>
          <w:szCs w:val="24"/>
          <w:lang w:eastAsia="sq-AL"/>
        </w:rPr>
        <w:t>dukshme</w:t>
      </w:r>
      <w:proofErr w:type="spellEnd"/>
      <w:r w:rsidRPr="00AB449A">
        <w:rPr>
          <w:color w:val="000000"/>
          <w:sz w:val="24"/>
          <w:szCs w:val="24"/>
          <w:lang w:eastAsia="sq-AL"/>
        </w:rPr>
        <w:t xml:space="preserve"> e </w:t>
      </w:r>
      <w:proofErr w:type="spellStart"/>
      <w:r w:rsidRPr="00AB449A">
        <w:rPr>
          <w:color w:val="000000"/>
          <w:sz w:val="24"/>
          <w:szCs w:val="24"/>
          <w:lang w:eastAsia="sq-AL"/>
        </w:rPr>
        <w:t>aktit</w:t>
      </w:r>
      <w:proofErr w:type="spellEnd"/>
      <w:r w:rsidRPr="00AB449A">
        <w:rPr>
          <w:color w:val="000000"/>
          <w:sz w:val="24"/>
          <w:szCs w:val="24"/>
          <w:lang w:eastAsia="sq-AL"/>
        </w:rPr>
        <w:t xml:space="preserve"> penal. Vendi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perfeksionuar</w:t>
      </w:r>
      <w:proofErr w:type="spellEnd"/>
      <w:r w:rsidRPr="00AB449A">
        <w:rPr>
          <w:color w:val="000000"/>
          <w:sz w:val="24"/>
          <w:szCs w:val="24"/>
          <w:lang w:eastAsia="sq-AL"/>
        </w:rPr>
        <w:t xml:space="preserve"> apo </w:t>
      </w:r>
      <w:proofErr w:type="spellStart"/>
      <w:r w:rsidRPr="00AB449A">
        <w:rPr>
          <w:color w:val="000000"/>
          <w:sz w:val="24"/>
          <w:szCs w:val="24"/>
          <w:lang w:eastAsia="sq-AL"/>
        </w:rPr>
        <w:t>përfunduar</w:t>
      </w:r>
      <w:proofErr w:type="spellEnd"/>
      <w:r w:rsidRPr="00AB449A">
        <w:rPr>
          <w:color w:val="000000"/>
          <w:sz w:val="24"/>
          <w:szCs w:val="24"/>
          <w:lang w:eastAsia="sq-AL"/>
        </w:rPr>
        <w:t xml:space="preserve"> </w:t>
      </w:r>
      <w:proofErr w:type="spellStart"/>
      <w:r w:rsidRPr="00AB449A">
        <w:rPr>
          <w:color w:val="000000"/>
          <w:sz w:val="24"/>
          <w:szCs w:val="24"/>
          <w:lang w:eastAsia="sq-AL"/>
        </w:rPr>
        <w:t>sjella</w:t>
      </w:r>
      <w:proofErr w:type="spellEnd"/>
      <w:r w:rsidRPr="00AB449A">
        <w:rPr>
          <w:color w:val="000000"/>
          <w:sz w:val="24"/>
          <w:szCs w:val="24"/>
          <w:lang w:eastAsia="sq-AL"/>
        </w:rPr>
        <w:t xml:space="preserve"> </w:t>
      </w:r>
      <w:proofErr w:type="spellStart"/>
      <w:r w:rsidRPr="00AB449A">
        <w:rPr>
          <w:color w:val="000000"/>
          <w:sz w:val="24"/>
          <w:szCs w:val="24"/>
          <w:lang w:eastAsia="sq-AL"/>
        </w:rPr>
        <w:t>kriminale</w:t>
      </w:r>
      <w:proofErr w:type="spellEnd"/>
      <w:r w:rsidRPr="00AB449A">
        <w:rPr>
          <w:color w:val="000000"/>
          <w:sz w:val="24"/>
          <w:szCs w:val="24"/>
          <w:lang w:eastAsia="sq-AL"/>
        </w:rPr>
        <w:t xml:space="preserve"> apo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kapja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flagrancë</w:t>
      </w:r>
      <w:proofErr w:type="spellEnd"/>
      <w:r w:rsidRPr="00AB449A">
        <w:rPr>
          <w:color w:val="000000"/>
          <w:sz w:val="24"/>
          <w:szCs w:val="24"/>
          <w:lang w:eastAsia="sq-AL"/>
        </w:rPr>
        <w:t xml:space="preserve"> 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pandehurve</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tregues</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mjaftueshëm</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arritur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konkluzionin</w:t>
      </w:r>
      <w:proofErr w:type="spellEnd"/>
      <w:r w:rsidRPr="00AB449A">
        <w:rPr>
          <w:color w:val="000000"/>
          <w:sz w:val="24"/>
          <w:szCs w:val="24"/>
          <w:lang w:eastAsia="sq-AL"/>
        </w:rPr>
        <w:t xml:space="preserve"> se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territor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efekt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nenit</w:t>
      </w:r>
      <w:proofErr w:type="spellEnd"/>
      <w:r w:rsidRPr="00AB449A">
        <w:rPr>
          <w:color w:val="000000"/>
          <w:sz w:val="24"/>
          <w:szCs w:val="24"/>
          <w:lang w:eastAsia="sq-AL"/>
        </w:rPr>
        <w:t xml:space="preserve"> 76/1 </w:t>
      </w:r>
      <w:proofErr w:type="spellStart"/>
      <w:r w:rsidRPr="00AB449A">
        <w:rPr>
          <w:color w:val="000000"/>
          <w:sz w:val="24"/>
          <w:szCs w:val="24"/>
          <w:lang w:eastAsia="sq-AL"/>
        </w:rPr>
        <w:t>K.Pr.Penale</w:t>
      </w:r>
      <w:proofErr w:type="spellEnd"/>
      <w:r w:rsidRPr="00AB449A">
        <w:rPr>
          <w:color w:val="000000"/>
          <w:sz w:val="24"/>
          <w:szCs w:val="24"/>
          <w:lang w:eastAsia="sq-AL"/>
        </w:rPr>
        <w:t>.</w:t>
      </w:r>
    </w:p>
    <w:p w14:paraId="3B238B1E" w14:textId="77777777" w:rsidR="00AB449A" w:rsidRPr="00AB449A" w:rsidRDefault="00AB449A" w:rsidP="00AB449A">
      <w:pPr>
        <w:shd w:val="clear" w:color="auto" w:fill="FFFFFF" w:themeFill="background1"/>
        <w:jc w:val="center"/>
        <w:rPr>
          <w:b/>
          <w:noProof/>
          <w:sz w:val="24"/>
          <w:szCs w:val="24"/>
        </w:rPr>
      </w:pPr>
    </w:p>
    <w:p w14:paraId="5D9CCB4C" w14:textId="77777777" w:rsidR="00AB449A" w:rsidRPr="00AB449A" w:rsidRDefault="00AB449A" w:rsidP="00AB449A">
      <w:pPr>
        <w:pStyle w:val="ListParagraph"/>
        <w:numPr>
          <w:ilvl w:val="0"/>
          <w:numId w:val="12"/>
        </w:numPr>
        <w:tabs>
          <w:tab w:val="left" w:pos="142"/>
          <w:tab w:val="left" w:pos="900"/>
        </w:tabs>
        <w:spacing w:after="160"/>
        <w:jc w:val="both"/>
        <w:rPr>
          <w:b/>
          <w:noProof/>
          <w:sz w:val="24"/>
          <w:szCs w:val="24"/>
        </w:rPr>
      </w:pPr>
      <w:r w:rsidRPr="00AB449A">
        <w:rPr>
          <w:b/>
          <w:noProof/>
          <w:sz w:val="24"/>
          <w:szCs w:val="24"/>
        </w:rPr>
        <w:t>Vlerësimi i Kolegjit Penal të Gjykatës së Lartë</w:t>
      </w:r>
    </w:p>
    <w:p w14:paraId="633014CC" w14:textId="77777777" w:rsidR="00AB449A" w:rsidRPr="00AB449A" w:rsidRDefault="00AB449A" w:rsidP="00AB449A">
      <w:pPr>
        <w:pStyle w:val="ListParagraph"/>
        <w:tabs>
          <w:tab w:val="left" w:pos="142"/>
          <w:tab w:val="left" w:pos="900"/>
        </w:tabs>
        <w:spacing w:after="160"/>
        <w:ind w:left="1080"/>
        <w:jc w:val="both"/>
        <w:rPr>
          <w:b/>
          <w:noProof/>
          <w:sz w:val="24"/>
          <w:szCs w:val="24"/>
        </w:rPr>
      </w:pPr>
    </w:p>
    <w:p w14:paraId="469ACF6B"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proofErr w:type="spellStart"/>
      <w:r w:rsidRPr="00AB449A">
        <w:rPr>
          <w:bCs/>
          <w:sz w:val="24"/>
          <w:szCs w:val="24"/>
        </w:rPr>
        <w:t>Kolegji</w:t>
      </w:r>
      <w:proofErr w:type="spellEnd"/>
      <w:r w:rsidRPr="00AB449A">
        <w:rPr>
          <w:bCs/>
          <w:sz w:val="24"/>
          <w:szCs w:val="24"/>
        </w:rPr>
        <w:t xml:space="preserve"> </w:t>
      </w:r>
      <w:proofErr w:type="spellStart"/>
      <w:r w:rsidRPr="00AB449A">
        <w:rPr>
          <w:bCs/>
          <w:sz w:val="24"/>
          <w:szCs w:val="24"/>
        </w:rPr>
        <w:t>vëren</w:t>
      </w:r>
      <w:proofErr w:type="spellEnd"/>
      <w:r w:rsidRPr="00AB449A">
        <w:rPr>
          <w:bCs/>
          <w:sz w:val="24"/>
          <w:szCs w:val="24"/>
        </w:rPr>
        <w:t xml:space="preserve"> se </w:t>
      </w:r>
      <w:proofErr w:type="spellStart"/>
      <w:r w:rsidRPr="00AB449A">
        <w:rPr>
          <w:bCs/>
          <w:sz w:val="24"/>
          <w:szCs w:val="24"/>
        </w:rPr>
        <w:t>në</w:t>
      </w:r>
      <w:proofErr w:type="spellEnd"/>
      <w:r w:rsidRPr="00AB449A">
        <w:rPr>
          <w:bCs/>
          <w:sz w:val="24"/>
          <w:szCs w:val="24"/>
        </w:rPr>
        <w:t xml:space="preserve"> </w:t>
      </w:r>
      <w:proofErr w:type="spellStart"/>
      <w:r w:rsidRPr="00AB449A">
        <w:rPr>
          <w:bCs/>
          <w:sz w:val="24"/>
          <w:szCs w:val="24"/>
        </w:rPr>
        <w:t>çështjen</w:t>
      </w:r>
      <w:proofErr w:type="spellEnd"/>
      <w:r w:rsidRPr="00AB449A">
        <w:rPr>
          <w:bCs/>
          <w:sz w:val="24"/>
          <w:szCs w:val="24"/>
        </w:rPr>
        <w:t xml:space="preserve"> </w:t>
      </w:r>
      <w:proofErr w:type="spellStart"/>
      <w:r w:rsidRPr="00AB449A">
        <w:rPr>
          <w:bCs/>
          <w:sz w:val="24"/>
          <w:szCs w:val="24"/>
        </w:rPr>
        <w:t>në</w:t>
      </w:r>
      <w:proofErr w:type="spellEnd"/>
      <w:r w:rsidRPr="00AB449A">
        <w:rPr>
          <w:bCs/>
          <w:sz w:val="24"/>
          <w:szCs w:val="24"/>
        </w:rPr>
        <w:t xml:space="preserve"> </w:t>
      </w:r>
      <w:proofErr w:type="spellStart"/>
      <w:r w:rsidRPr="00AB449A">
        <w:rPr>
          <w:bCs/>
          <w:sz w:val="24"/>
          <w:szCs w:val="24"/>
        </w:rPr>
        <w:t>shqyrtim</w:t>
      </w:r>
      <w:proofErr w:type="spellEnd"/>
      <w:r w:rsidRPr="00AB449A">
        <w:rPr>
          <w:bCs/>
          <w:sz w:val="24"/>
          <w:szCs w:val="24"/>
        </w:rPr>
        <w:t xml:space="preserve"> </w:t>
      </w:r>
      <w:proofErr w:type="spellStart"/>
      <w:r w:rsidRPr="00AB449A">
        <w:rPr>
          <w:bCs/>
          <w:sz w:val="24"/>
          <w:szCs w:val="24"/>
        </w:rPr>
        <w:t>ekziston</w:t>
      </w:r>
      <w:proofErr w:type="spellEnd"/>
      <w:r w:rsidRPr="00AB449A">
        <w:rPr>
          <w:bCs/>
          <w:sz w:val="24"/>
          <w:szCs w:val="24"/>
        </w:rPr>
        <w:t xml:space="preserve"> </w:t>
      </w:r>
      <w:proofErr w:type="spellStart"/>
      <w:r w:rsidRPr="00AB449A">
        <w:rPr>
          <w:bCs/>
          <w:sz w:val="24"/>
          <w:szCs w:val="24"/>
        </w:rPr>
        <w:t>konflikti</w:t>
      </w:r>
      <w:proofErr w:type="spellEnd"/>
      <w:r w:rsidRPr="00AB449A">
        <w:rPr>
          <w:bCs/>
          <w:sz w:val="24"/>
          <w:szCs w:val="24"/>
        </w:rPr>
        <w:t xml:space="preserve"> </w:t>
      </w:r>
      <w:proofErr w:type="spellStart"/>
      <w:r w:rsidRPr="00AB449A">
        <w:rPr>
          <w:bCs/>
          <w:sz w:val="24"/>
          <w:szCs w:val="24"/>
        </w:rPr>
        <w:t>për</w:t>
      </w:r>
      <w:proofErr w:type="spellEnd"/>
      <w:r w:rsidRPr="00AB449A">
        <w:rPr>
          <w:bCs/>
          <w:sz w:val="24"/>
          <w:szCs w:val="24"/>
        </w:rPr>
        <w:t xml:space="preserve"> </w:t>
      </w:r>
      <w:proofErr w:type="spellStart"/>
      <w:r w:rsidRPr="00AB449A">
        <w:rPr>
          <w:bCs/>
          <w:sz w:val="24"/>
          <w:szCs w:val="24"/>
        </w:rPr>
        <w:t>kompetencë</w:t>
      </w:r>
      <w:proofErr w:type="spellEnd"/>
      <w:r w:rsidRPr="00AB449A">
        <w:rPr>
          <w:bCs/>
          <w:sz w:val="24"/>
          <w:szCs w:val="24"/>
        </w:rPr>
        <w:t xml:space="preserve">, </w:t>
      </w:r>
      <w:proofErr w:type="spellStart"/>
      <w:r w:rsidRPr="00AB449A">
        <w:rPr>
          <w:bCs/>
          <w:sz w:val="24"/>
          <w:szCs w:val="24"/>
        </w:rPr>
        <w:t>sipas</w:t>
      </w:r>
      <w:proofErr w:type="spellEnd"/>
      <w:r w:rsidRPr="00AB449A">
        <w:rPr>
          <w:bCs/>
          <w:sz w:val="24"/>
          <w:szCs w:val="24"/>
        </w:rPr>
        <w:t xml:space="preserve"> </w:t>
      </w:r>
      <w:proofErr w:type="spellStart"/>
      <w:r w:rsidRPr="00AB449A">
        <w:rPr>
          <w:bCs/>
          <w:sz w:val="24"/>
          <w:szCs w:val="24"/>
        </w:rPr>
        <w:t>nenit</w:t>
      </w:r>
      <w:proofErr w:type="spellEnd"/>
      <w:r w:rsidRPr="00AB449A">
        <w:rPr>
          <w:bCs/>
          <w:sz w:val="24"/>
          <w:szCs w:val="24"/>
        </w:rPr>
        <w:t xml:space="preserve"> 89 </w:t>
      </w:r>
      <w:proofErr w:type="spellStart"/>
      <w:r w:rsidRPr="00AB449A">
        <w:rPr>
          <w:bCs/>
          <w:sz w:val="24"/>
          <w:szCs w:val="24"/>
        </w:rPr>
        <w:t>të</w:t>
      </w:r>
      <w:proofErr w:type="spellEnd"/>
      <w:r w:rsidRPr="00AB449A">
        <w:rPr>
          <w:bCs/>
          <w:sz w:val="24"/>
          <w:szCs w:val="24"/>
        </w:rPr>
        <w:t xml:space="preserve"> </w:t>
      </w:r>
      <w:proofErr w:type="spellStart"/>
      <w:r w:rsidRPr="00AB449A">
        <w:rPr>
          <w:bCs/>
          <w:sz w:val="24"/>
          <w:szCs w:val="24"/>
        </w:rPr>
        <w:t>Kodit</w:t>
      </w:r>
      <w:proofErr w:type="spellEnd"/>
      <w:r w:rsidRPr="00AB449A">
        <w:rPr>
          <w:bCs/>
          <w:sz w:val="24"/>
          <w:szCs w:val="24"/>
        </w:rPr>
        <w:t xml:space="preserve"> </w:t>
      </w:r>
      <w:proofErr w:type="spellStart"/>
      <w:r w:rsidRPr="00AB449A">
        <w:rPr>
          <w:bCs/>
          <w:sz w:val="24"/>
          <w:szCs w:val="24"/>
        </w:rPr>
        <w:t>të</w:t>
      </w:r>
      <w:proofErr w:type="spellEnd"/>
      <w:r w:rsidRPr="00AB449A">
        <w:rPr>
          <w:bCs/>
          <w:sz w:val="24"/>
          <w:szCs w:val="24"/>
        </w:rPr>
        <w:t xml:space="preserve"> </w:t>
      </w:r>
      <w:proofErr w:type="spellStart"/>
      <w:r w:rsidRPr="00AB449A">
        <w:rPr>
          <w:bCs/>
          <w:sz w:val="24"/>
          <w:szCs w:val="24"/>
        </w:rPr>
        <w:t>Procedurës</w:t>
      </w:r>
      <w:proofErr w:type="spellEnd"/>
      <w:r w:rsidRPr="00AB449A">
        <w:rPr>
          <w:bCs/>
          <w:sz w:val="24"/>
          <w:szCs w:val="24"/>
        </w:rPr>
        <w:t xml:space="preserve"> Penale, </w:t>
      </w:r>
      <w:proofErr w:type="spellStart"/>
      <w:r w:rsidRPr="00AB449A">
        <w:rPr>
          <w:bCs/>
          <w:sz w:val="24"/>
          <w:szCs w:val="24"/>
        </w:rPr>
        <w:t>pasi</w:t>
      </w:r>
      <w:proofErr w:type="spellEnd"/>
      <w:r w:rsidRPr="00AB449A">
        <w:rPr>
          <w:bCs/>
          <w:sz w:val="24"/>
          <w:szCs w:val="24"/>
        </w:rPr>
        <w:t xml:space="preserve"> </w:t>
      </w:r>
      <w:proofErr w:type="spellStart"/>
      <w:r w:rsidRPr="00AB449A">
        <w:rPr>
          <w:bCs/>
          <w:sz w:val="24"/>
          <w:szCs w:val="24"/>
        </w:rPr>
        <w:t>është</w:t>
      </w:r>
      <w:proofErr w:type="spellEnd"/>
      <w:r w:rsidRPr="00AB449A">
        <w:rPr>
          <w:bCs/>
          <w:sz w:val="24"/>
          <w:szCs w:val="24"/>
        </w:rPr>
        <w:t xml:space="preserve"> </w:t>
      </w:r>
      <w:proofErr w:type="spellStart"/>
      <w:r w:rsidRPr="00AB449A">
        <w:rPr>
          <w:bCs/>
          <w:sz w:val="24"/>
          <w:szCs w:val="24"/>
        </w:rPr>
        <w:t>ngritur</w:t>
      </w:r>
      <w:proofErr w:type="spellEnd"/>
      <w:r w:rsidRPr="00AB449A">
        <w:rPr>
          <w:bCs/>
          <w:sz w:val="24"/>
          <w:szCs w:val="24"/>
        </w:rPr>
        <w:t xml:space="preserve"> </w:t>
      </w:r>
      <w:proofErr w:type="spellStart"/>
      <w:r w:rsidRPr="00AB449A">
        <w:rPr>
          <w:sz w:val="24"/>
          <w:szCs w:val="24"/>
        </w:rPr>
        <w:t>çështja</w:t>
      </w:r>
      <w:proofErr w:type="spellEnd"/>
      <w:r w:rsidRPr="00AB449A">
        <w:rPr>
          <w:sz w:val="24"/>
          <w:szCs w:val="24"/>
        </w:rPr>
        <w:t xml:space="preserve"> e </w:t>
      </w:r>
      <w:proofErr w:type="spellStart"/>
      <w:r w:rsidRPr="00AB449A">
        <w:rPr>
          <w:sz w:val="24"/>
          <w:szCs w:val="24"/>
        </w:rPr>
        <w:t>mosmarrëveshjes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kompetencës</w:t>
      </w:r>
      <w:proofErr w:type="spellEnd"/>
      <w:r w:rsidRPr="00AB449A">
        <w:rPr>
          <w:sz w:val="24"/>
          <w:szCs w:val="24"/>
        </w:rPr>
        <w:t xml:space="preserve"> </w:t>
      </w:r>
      <w:proofErr w:type="spellStart"/>
      <w:r w:rsidRPr="00AB449A">
        <w:rPr>
          <w:sz w:val="24"/>
          <w:szCs w:val="24"/>
        </w:rPr>
        <w:t>lëndore</w:t>
      </w:r>
      <w:proofErr w:type="spellEnd"/>
      <w:r w:rsidRPr="00AB449A">
        <w:rPr>
          <w:sz w:val="24"/>
          <w:szCs w:val="24"/>
        </w:rPr>
        <w:t>/</w:t>
      </w:r>
      <w:proofErr w:type="spellStart"/>
      <w:r w:rsidRPr="00AB449A">
        <w:rPr>
          <w:sz w:val="24"/>
          <w:szCs w:val="24"/>
        </w:rPr>
        <w:t>funksionale</w:t>
      </w:r>
      <w:proofErr w:type="spellEnd"/>
      <w:r w:rsidRPr="00AB449A">
        <w:rPr>
          <w:sz w:val="24"/>
          <w:szCs w:val="24"/>
        </w:rPr>
        <w:t xml:space="preserve"> midis </w:t>
      </w:r>
      <w:proofErr w:type="spellStart"/>
      <w:r w:rsidRPr="00AB449A">
        <w:rPr>
          <w:sz w:val="24"/>
          <w:szCs w:val="24"/>
        </w:rPr>
        <w:t>dy</w:t>
      </w:r>
      <w:proofErr w:type="spellEnd"/>
      <w:r w:rsidRPr="00AB449A">
        <w:rPr>
          <w:sz w:val="24"/>
          <w:szCs w:val="24"/>
        </w:rPr>
        <w:t xml:space="preserve"> </w:t>
      </w:r>
      <w:proofErr w:type="spellStart"/>
      <w:r w:rsidRPr="00AB449A">
        <w:rPr>
          <w:sz w:val="24"/>
          <w:szCs w:val="24"/>
        </w:rPr>
        <w:t>gjykatave</w:t>
      </w:r>
      <w:proofErr w:type="spellEnd"/>
      <w:r w:rsidRPr="00AB449A">
        <w:rPr>
          <w:sz w:val="24"/>
          <w:szCs w:val="24"/>
        </w:rPr>
        <w:t xml:space="preserve">, </w:t>
      </w:r>
      <w:proofErr w:type="spellStart"/>
      <w:r w:rsidRPr="00AB449A">
        <w:rPr>
          <w:sz w:val="24"/>
          <w:szCs w:val="24"/>
        </w:rPr>
        <w:t>konkretisht</w:t>
      </w:r>
      <w:proofErr w:type="spellEnd"/>
      <w:r w:rsidRPr="00AB449A">
        <w:rPr>
          <w:b/>
          <w:bCs/>
          <w:sz w:val="24"/>
          <w:szCs w:val="24"/>
        </w:rPr>
        <w:t xml:space="preserve">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Shkallës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Parë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Juridiksionit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Përgjithshëm</w:t>
      </w:r>
      <w:proofErr w:type="spellEnd"/>
      <w:r w:rsidRPr="00AB449A">
        <w:rPr>
          <w:sz w:val="24"/>
          <w:szCs w:val="24"/>
        </w:rPr>
        <w:t xml:space="preserve"> Sarandë, </w:t>
      </w:r>
      <w:proofErr w:type="spellStart"/>
      <w:r w:rsidRPr="00AB449A">
        <w:rPr>
          <w:sz w:val="24"/>
          <w:szCs w:val="24"/>
        </w:rPr>
        <w:t>dhe</w:t>
      </w:r>
      <w:proofErr w:type="spellEnd"/>
      <w:r w:rsidRPr="00AB449A">
        <w:rPr>
          <w:sz w:val="24"/>
          <w:szCs w:val="24"/>
        </w:rPr>
        <w:t xml:space="preserve"> </w:t>
      </w:r>
      <w:proofErr w:type="spellStart"/>
      <w:r w:rsidRPr="00AB449A">
        <w:rPr>
          <w:sz w:val="24"/>
          <w:szCs w:val="24"/>
        </w:rPr>
        <w:t>asaj</w:t>
      </w:r>
      <w:proofErr w:type="spellEnd"/>
      <w:r w:rsidRPr="00AB449A">
        <w:rPr>
          <w:sz w:val="24"/>
          <w:szCs w:val="24"/>
        </w:rPr>
        <w:t xml:space="preserve"> </w:t>
      </w:r>
      <w:proofErr w:type="spellStart"/>
      <w:r w:rsidRPr="00AB449A">
        <w:rPr>
          <w:sz w:val="24"/>
          <w:szCs w:val="24"/>
        </w:rPr>
        <w:t>Vlorë</w:t>
      </w:r>
      <w:proofErr w:type="spellEnd"/>
      <w:r w:rsidRPr="00AB449A">
        <w:rPr>
          <w:sz w:val="24"/>
          <w:szCs w:val="24"/>
        </w:rPr>
        <w:t xml:space="preserve">,  </w:t>
      </w:r>
      <w:proofErr w:type="spellStart"/>
      <w:r w:rsidRPr="00AB449A">
        <w:rPr>
          <w:sz w:val="24"/>
          <w:szCs w:val="24"/>
        </w:rPr>
        <w:t>përsa</w:t>
      </w:r>
      <w:proofErr w:type="spellEnd"/>
      <w:r w:rsidRPr="00AB449A">
        <w:rPr>
          <w:sz w:val="24"/>
          <w:szCs w:val="24"/>
        </w:rPr>
        <w:t xml:space="preserve">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përket</w:t>
      </w:r>
      <w:proofErr w:type="spellEnd"/>
      <w:r w:rsidRPr="00AB449A">
        <w:rPr>
          <w:sz w:val="24"/>
          <w:szCs w:val="24"/>
        </w:rPr>
        <w:t xml:space="preserve"> </w:t>
      </w:r>
      <w:proofErr w:type="spellStart"/>
      <w:r w:rsidRPr="00AB449A">
        <w:rPr>
          <w:sz w:val="24"/>
          <w:szCs w:val="24"/>
        </w:rPr>
        <w:t>çështjes</w:t>
      </w:r>
      <w:proofErr w:type="spellEnd"/>
      <w:r w:rsidRPr="00AB449A">
        <w:rPr>
          <w:sz w:val="24"/>
          <w:szCs w:val="24"/>
        </w:rPr>
        <w:t xml:space="preserve"> </w:t>
      </w:r>
      <w:proofErr w:type="spellStart"/>
      <w:r w:rsidRPr="00AB449A">
        <w:rPr>
          <w:sz w:val="24"/>
          <w:szCs w:val="24"/>
        </w:rPr>
        <w:t>penale</w:t>
      </w:r>
      <w:proofErr w:type="spellEnd"/>
      <w:r w:rsidRPr="00AB449A">
        <w:rPr>
          <w:sz w:val="24"/>
          <w:szCs w:val="24"/>
        </w:rPr>
        <w:t xml:space="preserve"> me </w:t>
      </w:r>
      <w:proofErr w:type="spellStart"/>
      <w:r w:rsidRPr="00AB449A">
        <w:rPr>
          <w:sz w:val="24"/>
          <w:szCs w:val="24"/>
        </w:rPr>
        <w:lastRenderedPageBreak/>
        <w:t>objekt</w:t>
      </w:r>
      <w:proofErr w:type="spellEnd"/>
      <w:r w:rsidRPr="00AB449A">
        <w:rPr>
          <w:sz w:val="24"/>
          <w:szCs w:val="24"/>
        </w:rPr>
        <w:t xml:space="preserve">: </w:t>
      </w:r>
      <w:proofErr w:type="spellStart"/>
      <w:r w:rsidRPr="00AB449A">
        <w:rPr>
          <w:color w:val="000000"/>
          <w:sz w:val="24"/>
          <w:szCs w:val="24"/>
          <w:lang w:eastAsia="sq-AL"/>
        </w:rPr>
        <w:t>Dërgimin</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gjykim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çështjes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nr. 855,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vitit</w:t>
      </w:r>
      <w:proofErr w:type="spellEnd"/>
      <w:r w:rsidRPr="00AB449A">
        <w:rPr>
          <w:color w:val="000000"/>
          <w:sz w:val="24"/>
          <w:szCs w:val="24"/>
          <w:lang w:eastAsia="sq-AL"/>
        </w:rPr>
        <w:t xml:space="preserve"> 2023, me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Markus Kiptiu (</w:t>
      </w:r>
      <w:proofErr w:type="spellStart"/>
      <w:r w:rsidRPr="00AB449A">
        <w:rPr>
          <w:color w:val="000000"/>
          <w:sz w:val="24"/>
          <w:szCs w:val="24"/>
          <w:lang w:eastAsia="sq-AL"/>
        </w:rPr>
        <w:t>Skurra</w:t>
      </w:r>
      <w:proofErr w:type="spellEnd"/>
      <w:r w:rsidRPr="00AB449A">
        <w:rPr>
          <w:color w:val="000000"/>
          <w:sz w:val="24"/>
          <w:szCs w:val="24"/>
          <w:lang w:eastAsia="sq-AL"/>
        </w:rPr>
        <w:t xml:space="preserve">), </w:t>
      </w:r>
      <w:proofErr w:type="spellStart"/>
      <w:r w:rsidRPr="00AB449A">
        <w:rPr>
          <w:color w:val="000000"/>
          <w:sz w:val="24"/>
          <w:szCs w:val="24"/>
          <w:lang w:eastAsia="sq-AL"/>
        </w:rPr>
        <w:t>akuzuar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 parg.3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KoditPenal</w:t>
      </w:r>
      <w:proofErr w:type="spellEnd"/>
      <w:r w:rsidRPr="00AB449A">
        <w:rPr>
          <w:color w:val="000000"/>
          <w:sz w:val="24"/>
          <w:szCs w:val="24"/>
          <w:lang w:eastAsia="sq-AL"/>
        </w:rPr>
        <w:t>.</w:t>
      </w:r>
    </w:p>
    <w:p w14:paraId="3C1418A2"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r w:rsidRPr="00AB449A">
        <w:rPr>
          <w:sz w:val="24"/>
          <w:szCs w:val="24"/>
        </w:rPr>
        <w:t xml:space="preserve">Kodi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Procedurës</w:t>
      </w:r>
      <w:proofErr w:type="spellEnd"/>
      <w:r w:rsidRPr="00AB449A">
        <w:rPr>
          <w:sz w:val="24"/>
          <w:szCs w:val="24"/>
        </w:rPr>
        <w:t xml:space="preserve"> Penale </w:t>
      </w:r>
      <w:proofErr w:type="spellStart"/>
      <w:r w:rsidRPr="00AB449A">
        <w:rPr>
          <w:sz w:val="24"/>
          <w:szCs w:val="24"/>
        </w:rPr>
        <w:t>në</w:t>
      </w:r>
      <w:proofErr w:type="spellEnd"/>
      <w:r w:rsidRPr="00AB449A">
        <w:rPr>
          <w:sz w:val="24"/>
          <w:szCs w:val="24"/>
        </w:rPr>
        <w:t xml:space="preserve"> Kreun II, </w:t>
      </w:r>
      <w:proofErr w:type="spellStart"/>
      <w:r w:rsidRPr="00AB449A">
        <w:rPr>
          <w:sz w:val="24"/>
          <w:szCs w:val="24"/>
        </w:rPr>
        <w:t>seksionin</w:t>
      </w:r>
      <w:proofErr w:type="spellEnd"/>
      <w:r w:rsidRPr="00AB449A">
        <w:rPr>
          <w:sz w:val="24"/>
          <w:szCs w:val="24"/>
        </w:rPr>
        <w:t xml:space="preserve"> V, </w:t>
      </w:r>
      <w:proofErr w:type="spellStart"/>
      <w:r w:rsidRPr="00AB449A">
        <w:rPr>
          <w:sz w:val="24"/>
          <w:szCs w:val="24"/>
        </w:rPr>
        <w:t>titulluar</w:t>
      </w:r>
      <w:proofErr w:type="spellEnd"/>
      <w:r w:rsidRPr="00AB449A">
        <w:rPr>
          <w:sz w:val="24"/>
          <w:szCs w:val="24"/>
        </w:rPr>
        <w:t xml:space="preserve"> “</w:t>
      </w:r>
      <w:proofErr w:type="spellStart"/>
      <w:r w:rsidRPr="00AB449A">
        <w:rPr>
          <w:i/>
          <w:sz w:val="24"/>
          <w:szCs w:val="24"/>
        </w:rPr>
        <w:t>Mosmarrëveshjet</w:t>
      </w:r>
      <w:proofErr w:type="spellEnd"/>
      <w:r w:rsidRPr="00AB449A">
        <w:rPr>
          <w:i/>
          <w:sz w:val="24"/>
          <w:szCs w:val="24"/>
        </w:rPr>
        <w:t xml:space="preserve"> </w:t>
      </w:r>
      <w:proofErr w:type="spellStart"/>
      <w:r w:rsidRPr="00AB449A">
        <w:rPr>
          <w:i/>
          <w:sz w:val="24"/>
          <w:szCs w:val="24"/>
        </w:rPr>
        <w:t>për</w:t>
      </w:r>
      <w:proofErr w:type="spellEnd"/>
      <w:r w:rsidRPr="00AB449A">
        <w:rPr>
          <w:i/>
          <w:sz w:val="24"/>
          <w:szCs w:val="24"/>
        </w:rPr>
        <w:t xml:space="preserve"> </w:t>
      </w:r>
      <w:proofErr w:type="spellStart"/>
      <w:r w:rsidRPr="00AB449A">
        <w:rPr>
          <w:i/>
          <w:sz w:val="24"/>
          <w:szCs w:val="24"/>
        </w:rPr>
        <w:t>kompetencat</w:t>
      </w:r>
      <w:proofErr w:type="spellEnd"/>
      <w:r w:rsidRPr="00AB449A">
        <w:rPr>
          <w:sz w:val="24"/>
          <w:szCs w:val="24"/>
        </w:rPr>
        <w:t xml:space="preserve">”, </w:t>
      </w:r>
      <w:proofErr w:type="spellStart"/>
      <w:r w:rsidRPr="00AB449A">
        <w:rPr>
          <w:sz w:val="24"/>
          <w:szCs w:val="24"/>
        </w:rPr>
        <w:t>nenet</w:t>
      </w:r>
      <w:proofErr w:type="spellEnd"/>
      <w:r w:rsidRPr="00AB449A">
        <w:rPr>
          <w:sz w:val="24"/>
          <w:szCs w:val="24"/>
        </w:rPr>
        <w:t xml:space="preserve"> 89, 90, 91 </w:t>
      </w:r>
      <w:proofErr w:type="spellStart"/>
      <w:r w:rsidRPr="00AB449A">
        <w:rPr>
          <w:sz w:val="24"/>
          <w:szCs w:val="24"/>
        </w:rPr>
        <w:t>Kodit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Procedurës</w:t>
      </w:r>
      <w:proofErr w:type="spellEnd"/>
      <w:r w:rsidRPr="00AB449A">
        <w:rPr>
          <w:sz w:val="24"/>
          <w:szCs w:val="24"/>
        </w:rPr>
        <w:t xml:space="preserve"> Penale ka </w:t>
      </w:r>
      <w:proofErr w:type="spellStart"/>
      <w:r w:rsidRPr="00AB449A">
        <w:rPr>
          <w:sz w:val="24"/>
          <w:szCs w:val="24"/>
        </w:rPr>
        <w:t>parashikuar</w:t>
      </w:r>
      <w:proofErr w:type="spellEnd"/>
      <w:r w:rsidRPr="00AB449A">
        <w:rPr>
          <w:sz w:val="24"/>
          <w:szCs w:val="24"/>
        </w:rPr>
        <w:t xml:space="preserve"> </w:t>
      </w:r>
      <w:proofErr w:type="spellStart"/>
      <w:r w:rsidRPr="00AB449A">
        <w:rPr>
          <w:sz w:val="24"/>
          <w:szCs w:val="24"/>
        </w:rPr>
        <w:t>rastet</w:t>
      </w:r>
      <w:proofErr w:type="spellEnd"/>
      <w:r w:rsidRPr="00AB449A">
        <w:rPr>
          <w:sz w:val="24"/>
          <w:szCs w:val="24"/>
        </w:rPr>
        <w:t xml:space="preserve"> e </w:t>
      </w:r>
      <w:proofErr w:type="spellStart"/>
      <w:r w:rsidRPr="00AB449A">
        <w:rPr>
          <w:sz w:val="24"/>
          <w:szCs w:val="24"/>
        </w:rPr>
        <w:t>mosmarrëveshjeve</w:t>
      </w:r>
      <w:proofErr w:type="spellEnd"/>
      <w:r w:rsidRPr="00AB449A">
        <w:rPr>
          <w:sz w:val="24"/>
          <w:szCs w:val="24"/>
        </w:rPr>
        <w:t xml:space="preserve">, </w:t>
      </w:r>
      <w:proofErr w:type="spellStart"/>
      <w:r w:rsidRPr="00AB449A">
        <w:rPr>
          <w:sz w:val="24"/>
          <w:szCs w:val="24"/>
        </w:rPr>
        <w:t>mënyrën</w:t>
      </w:r>
      <w:proofErr w:type="spellEnd"/>
      <w:r w:rsidRPr="00AB449A">
        <w:rPr>
          <w:sz w:val="24"/>
          <w:szCs w:val="24"/>
        </w:rPr>
        <w:t xml:space="preserve"> e </w:t>
      </w:r>
      <w:proofErr w:type="spellStart"/>
      <w:r w:rsidRPr="00AB449A">
        <w:rPr>
          <w:sz w:val="24"/>
          <w:szCs w:val="24"/>
        </w:rPr>
        <w:t>parashtrimit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tyre</w:t>
      </w:r>
      <w:proofErr w:type="spellEnd"/>
      <w:r w:rsidRPr="00AB449A">
        <w:rPr>
          <w:sz w:val="24"/>
          <w:szCs w:val="24"/>
        </w:rPr>
        <w:t xml:space="preserve"> </w:t>
      </w:r>
      <w:proofErr w:type="spellStart"/>
      <w:r w:rsidRPr="00AB449A">
        <w:rPr>
          <w:sz w:val="24"/>
          <w:szCs w:val="24"/>
        </w:rPr>
        <w:t>dhe</w:t>
      </w:r>
      <w:proofErr w:type="spellEnd"/>
      <w:r w:rsidRPr="00AB449A">
        <w:rPr>
          <w:sz w:val="24"/>
          <w:szCs w:val="24"/>
        </w:rPr>
        <w:t xml:space="preserve"> </w:t>
      </w:r>
      <w:proofErr w:type="spellStart"/>
      <w:r w:rsidRPr="00AB449A">
        <w:rPr>
          <w:sz w:val="24"/>
          <w:szCs w:val="24"/>
        </w:rPr>
        <w:t>zgjidhjen</w:t>
      </w:r>
      <w:proofErr w:type="spellEnd"/>
      <w:r w:rsidRPr="00AB449A">
        <w:rPr>
          <w:sz w:val="24"/>
          <w:szCs w:val="24"/>
        </w:rPr>
        <w:t xml:space="preserve"> e </w:t>
      </w:r>
      <w:proofErr w:type="spellStart"/>
      <w:r w:rsidRPr="00AB449A">
        <w:rPr>
          <w:sz w:val="24"/>
          <w:szCs w:val="24"/>
        </w:rPr>
        <w:t>mosmarrëveshjeve</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kompetencë</w:t>
      </w:r>
      <w:proofErr w:type="spellEnd"/>
      <w:r w:rsidRPr="00AB449A">
        <w:rPr>
          <w:sz w:val="24"/>
          <w:szCs w:val="24"/>
        </w:rPr>
        <w:t xml:space="preserve">. </w:t>
      </w:r>
    </w:p>
    <w:p w14:paraId="6A01D3BE"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r w:rsidRPr="00AB449A">
        <w:rPr>
          <w:sz w:val="24"/>
          <w:szCs w:val="24"/>
        </w:rPr>
        <w:t xml:space="preserve">Neni 89/1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Kodit</w:t>
      </w:r>
      <w:proofErr w:type="spellEnd"/>
      <w:r w:rsidRPr="00AB449A">
        <w:rPr>
          <w:sz w:val="24"/>
          <w:szCs w:val="24"/>
        </w:rPr>
        <w:t xml:space="preserve"> </w:t>
      </w:r>
      <w:proofErr w:type="spellStart"/>
      <w:r w:rsidRPr="00AB449A">
        <w:rPr>
          <w:sz w:val="24"/>
          <w:szCs w:val="24"/>
        </w:rPr>
        <w:t>Procedurës</w:t>
      </w:r>
      <w:proofErr w:type="spellEnd"/>
      <w:r w:rsidRPr="00AB449A">
        <w:rPr>
          <w:sz w:val="24"/>
          <w:szCs w:val="24"/>
        </w:rPr>
        <w:t xml:space="preserve"> Penale </w:t>
      </w:r>
      <w:proofErr w:type="spellStart"/>
      <w:r w:rsidRPr="00AB449A">
        <w:rPr>
          <w:sz w:val="24"/>
          <w:szCs w:val="24"/>
        </w:rPr>
        <w:t>parashikon</w:t>
      </w:r>
      <w:proofErr w:type="spellEnd"/>
      <w:r w:rsidRPr="00AB449A">
        <w:rPr>
          <w:sz w:val="24"/>
          <w:szCs w:val="24"/>
        </w:rPr>
        <w:t>: “</w:t>
      </w:r>
      <w:r w:rsidRPr="00AB449A">
        <w:rPr>
          <w:i/>
          <w:sz w:val="24"/>
          <w:szCs w:val="24"/>
        </w:rPr>
        <w:t xml:space="preserve">Ka </w:t>
      </w:r>
      <w:proofErr w:type="spellStart"/>
      <w:r w:rsidRPr="00AB449A">
        <w:rPr>
          <w:i/>
          <w:sz w:val="24"/>
          <w:szCs w:val="24"/>
        </w:rPr>
        <w:t>mosmarrëveshje</w:t>
      </w:r>
      <w:proofErr w:type="spellEnd"/>
      <w:r w:rsidRPr="00AB449A">
        <w:rPr>
          <w:i/>
          <w:sz w:val="24"/>
          <w:szCs w:val="24"/>
        </w:rPr>
        <w:t xml:space="preserve">, </w:t>
      </w:r>
      <w:proofErr w:type="spellStart"/>
      <w:r w:rsidRPr="00AB449A">
        <w:rPr>
          <w:i/>
          <w:sz w:val="24"/>
          <w:szCs w:val="24"/>
        </w:rPr>
        <w:t>në</w:t>
      </w:r>
      <w:proofErr w:type="spellEnd"/>
      <w:r w:rsidRPr="00AB449A">
        <w:rPr>
          <w:i/>
          <w:sz w:val="24"/>
          <w:szCs w:val="24"/>
        </w:rPr>
        <w:t xml:space="preserve"> </w:t>
      </w:r>
      <w:proofErr w:type="spellStart"/>
      <w:r w:rsidRPr="00AB449A">
        <w:rPr>
          <w:i/>
          <w:sz w:val="24"/>
          <w:szCs w:val="24"/>
        </w:rPr>
        <w:t>çdo</w:t>
      </w:r>
      <w:proofErr w:type="spellEnd"/>
      <w:r w:rsidRPr="00AB449A">
        <w:rPr>
          <w:i/>
          <w:sz w:val="24"/>
          <w:szCs w:val="24"/>
        </w:rPr>
        <w:t xml:space="preserve"> </w:t>
      </w:r>
      <w:proofErr w:type="spellStart"/>
      <w:r w:rsidRPr="00AB449A">
        <w:rPr>
          <w:i/>
          <w:sz w:val="24"/>
          <w:szCs w:val="24"/>
        </w:rPr>
        <w:t>gjendje</w:t>
      </w:r>
      <w:proofErr w:type="spellEnd"/>
      <w:r w:rsidRPr="00AB449A">
        <w:rPr>
          <w:i/>
          <w:sz w:val="24"/>
          <w:szCs w:val="24"/>
        </w:rPr>
        <w:t xml:space="preserve"> a </w:t>
      </w:r>
      <w:proofErr w:type="spellStart"/>
      <w:r w:rsidRPr="00AB449A">
        <w:rPr>
          <w:i/>
          <w:sz w:val="24"/>
          <w:szCs w:val="24"/>
        </w:rPr>
        <w:t>shkallë</w:t>
      </w:r>
      <w:proofErr w:type="spellEnd"/>
      <w:r w:rsidRPr="00AB449A">
        <w:rPr>
          <w:i/>
          <w:sz w:val="24"/>
          <w:szCs w:val="24"/>
        </w:rPr>
        <w:t xml:space="preserv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procedimit</w:t>
      </w:r>
      <w:proofErr w:type="spellEnd"/>
      <w:r w:rsidRPr="00AB449A">
        <w:rPr>
          <w:i/>
          <w:sz w:val="24"/>
          <w:szCs w:val="24"/>
        </w:rPr>
        <w:t xml:space="preserve">, </w:t>
      </w:r>
      <w:proofErr w:type="spellStart"/>
      <w:r w:rsidRPr="00AB449A">
        <w:rPr>
          <w:i/>
          <w:sz w:val="24"/>
          <w:szCs w:val="24"/>
        </w:rPr>
        <w:t>kur</w:t>
      </w:r>
      <w:proofErr w:type="spellEnd"/>
      <w:r w:rsidRPr="00AB449A">
        <w:rPr>
          <w:i/>
          <w:sz w:val="24"/>
          <w:szCs w:val="24"/>
        </w:rPr>
        <w:t xml:space="preserve"> </w:t>
      </w:r>
      <w:proofErr w:type="spellStart"/>
      <w:r w:rsidRPr="00AB449A">
        <w:rPr>
          <w:i/>
          <w:sz w:val="24"/>
          <w:szCs w:val="24"/>
        </w:rPr>
        <w:t>dy</w:t>
      </w:r>
      <w:proofErr w:type="spellEnd"/>
      <w:r w:rsidRPr="00AB449A">
        <w:rPr>
          <w:i/>
          <w:sz w:val="24"/>
          <w:szCs w:val="24"/>
        </w:rPr>
        <w:t xml:space="preserve"> a </w:t>
      </w:r>
      <w:proofErr w:type="spellStart"/>
      <w:r w:rsidRPr="00AB449A">
        <w:rPr>
          <w:i/>
          <w:sz w:val="24"/>
          <w:szCs w:val="24"/>
        </w:rPr>
        <w:t>më</w:t>
      </w:r>
      <w:proofErr w:type="spellEnd"/>
      <w:r w:rsidRPr="00AB449A">
        <w:rPr>
          <w:i/>
          <w:sz w:val="24"/>
          <w:szCs w:val="24"/>
        </w:rPr>
        <w:t xml:space="preserve"> </w:t>
      </w:r>
      <w:proofErr w:type="spellStart"/>
      <w:r w:rsidRPr="00AB449A">
        <w:rPr>
          <w:i/>
          <w:sz w:val="24"/>
          <w:szCs w:val="24"/>
        </w:rPr>
        <w:t>shumë</w:t>
      </w:r>
      <w:proofErr w:type="spellEnd"/>
      <w:r w:rsidRPr="00AB449A">
        <w:rPr>
          <w:i/>
          <w:sz w:val="24"/>
          <w:szCs w:val="24"/>
        </w:rPr>
        <w:t xml:space="preserve"> </w:t>
      </w:r>
      <w:proofErr w:type="spellStart"/>
      <w:r w:rsidRPr="00AB449A">
        <w:rPr>
          <w:i/>
          <w:sz w:val="24"/>
          <w:szCs w:val="24"/>
        </w:rPr>
        <w:t>gjykata</w:t>
      </w:r>
      <w:proofErr w:type="spellEnd"/>
      <w:r w:rsidRPr="00AB449A">
        <w:rPr>
          <w:i/>
          <w:sz w:val="24"/>
          <w:szCs w:val="24"/>
        </w:rPr>
        <w:t xml:space="preserve"> </w:t>
      </w:r>
      <w:proofErr w:type="spellStart"/>
      <w:r w:rsidRPr="00AB449A">
        <w:rPr>
          <w:i/>
          <w:sz w:val="24"/>
          <w:szCs w:val="24"/>
        </w:rPr>
        <w:t>në</w:t>
      </w:r>
      <w:proofErr w:type="spellEnd"/>
      <w:r w:rsidRPr="00AB449A">
        <w:rPr>
          <w:i/>
          <w:sz w:val="24"/>
          <w:szCs w:val="24"/>
        </w:rPr>
        <w:t xml:space="preserv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njëjtën</w:t>
      </w:r>
      <w:proofErr w:type="spellEnd"/>
      <w:r w:rsidRPr="00AB449A">
        <w:rPr>
          <w:i/>
          <w:sz w:val="24"/>
          <w:szCs w:val="24"/>
        </w:rPr>
        <w:t xml:space="preserve"> </w:t>
      </w:r>
      <w:proofErr w:type="spellStart"/>
      <w:r w:rsidRPr="00AB449A">
        <w:rPr>
          <w:i/>
          <w:sz w:val="24"/>
          <w:szCs w:val="24"/>
        </w:rPr>
        <w:t>kohë</w:t>
      </w:r>
      <w:proofErr w:type="spellEnd"/>
      <w:r w:rsidRPr="00AB449A">
        <w:rPr>
          <w:i/>
          <w:sz w:val="24"/>
          <w:szCs w:val="24"/>
        </w:rPr>
        <w:t xml:space="preserve"> </w:t>
      </w:r>
      <w:proofErr w:type="spellStart"/>
      <w:r w:rsidRPr="00AB449A">
        <w:rPr>
          <w:i/>
          <w:sz w:val="24"/>
          <w:szCs w:val="24"/>
        </w:rPr>
        <w:t>marrin</w:t>
      </w:r>
      <w:proofErr w:type="spellEnd"/>
      <w:r w:rsidRPr="00AB449A">
        <w:rPr>
          <w:i/>
          <w:sz w:val="24"/>
          <w:szCs w:val="24"/>
        </w:rPr>
        <w:t xml:space="preserve"> </w:t>
      </w:r>
      <w:proofErr w:type="spellStart"/>
      <w:r w:rsidRPr="00AB449A">
        <w:rPr>
          <w:i/>
          <w:sz w:val="24"/>
          <w:szCs w:val="24"/>
        </w:rPr>
        <w:t>ose</w:t>
      </w:r>
      <w:proofErr w:type="spellEnd"/>
      <w:r w:rsidRPr="00AB449A">
        <w:rPr>
          <w:i/>
          <w:sz w:val="24"/>
          <w:szCs w:val="24"/>
        </w:rPr>
        <w:t xml:space="preserve"> </w:t>
      </w:r>
      <w:proofErr w:type="spellStart"/>
      <w:r w:rsidRPr="00AB449A">
        <w:rPr>
          <w:i/>
          <w:sz w:val="24"/>
          <w:szCs w:val="24"/>
        </w:rPr>
        <w:t>nuk</w:t>
      </w:r>
      <w:proofErr w:type="spellEnd"/>
      <w:r w:rsidRPr="00AB449A">
        <w:rPr>
          <w:i/>
          <w:sz w:val="24"/>
          <w:szCs w:val="24"/>
        </w:rPr>
        <w:t xml:space="preserve"> </w:t>
      </w:r>
      <w:proofErr w:type="spellStart"/>
      <w:r w:rsidRPr="00AB449A">
        <w:rPr>
          <w:i/>
          <w:sz w:val="24"/>
          <w:szCs w:val="24"/>
        </w:rPr>
        <w:t>pranojnë</w:t>
      </w:r>
      <w:proofErr w:type="spellEnd"/>
      <w:r w:rsidRPr="00AB449A">
        <w:rPr>
          <w:i/>
          <w:sz w:val="24"/>
          <w:szCs w:val="24"/>
        </w:rPr>
        <w:t xml:space="preserv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marrin</w:t>
      </w:r>
      <w:proofErr w:type="spellEnd"/>
      <w:r w:rsidRPr="00AB449A">
        <w:rPr>
          <w:i/>
          <w:sz w:val="24"/>
          <w:szCs w:val="24"/>
        </w:rPr>
        <w:t xml:space="preserve"> </w:t>
      </w:r>
      <w:proofErr w:type="spellStart"/>
      <w:r w:rsidRPr="00AB449A">
        <w:rPr>
          <w:i/>
          <w:sz w:val="24"/>
          <w:szCs w:val="24"/>
        </w:rPr>
        <w:t>për</w:t>
      </w:r>
      <w:proofErr w:type="spellEnd"/>
      <w:r w:rsidRPr="00AB449A">
        <w:rPr>
          <w:i/>
          <w:sz w:val="24"/>
          <w:szCs w:val="24"/>
        </w:rPr>
        <w:t xml:space="preserve"> </w:t>
      </w:r>
      <w:proofErr w:type="spellStart"/>
      <w:r w:rsidRPr="00AB449A">
        <w:rPr>
          <w:i/>
          <w:sz w:val="24"/>
          <w:szCs w:val="24"/>
        </w:rPr>
        <w:t>shqyrtim</w:t>
      </w:r>
      <w:proofErr w:type="spellEnd"/>
      <w:r w:rsidRPr="00AB449A">
        <w:rPr>
          <w:i/>
          <w:sz w:val="24"/>
          <w:szCs w:val="24"/>
        </w:rPr>
        <w:t xml:space="preserv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njëjtën</w:t>
      </w:r>
      <w:proofErr w:type="spellEnd"/>
      <w:r w:rsidRPr="00AB449A">
        <w:rPr>
          <w:i/>
          <w:sz w:val="24"/>
          <w:szCs w:val="24"/>
        </w:rPr>
        <w:t xml:space="preserve"> </w:t>
      </w:r>
      <w:proofErr w:type="spellStart"/>
      <w:r w:rsidRPr="00AB449A">
        <w:rPr>
          <w:i/>
          <w:sz w:val="24"/>
          <w:szCs w:val="24"/>
        </w:rPr>
        <w:t>akuzë</w:t>
      </w:r>
      <w:proofErr w:type="spellEnd"/>
      <w:r w:rsidRPr="00AB449A">
        <w:rPr>
          <w:i/>
          <w:sz w:val="24"/>
          <w:szCs w:val="24"/>
        </w:rPr>
        <w:t xml:space="preserve">, </w:t>
      </w:r>
      <w:proofErr w:type="spellStart"/>
      <w:r w:rsidRPr="00AB449A">
        <w:rPr>
          <w:i/>
          <w:sz w:val="24"/>
          <w:szCs w:val="24"/>
        </w:rPr>
        <w:t>që</w:t>
      </w:r>
      <w:proofErr w:type="spellEnd"/>
      <w:r w:rsidRPr="00AB449A">
        <w:rPr>
          <w:i/>
          <w:sz w:val="24"/>
          <w:szCs w:val="24"/>
        </w:rPr>
        <w:t xml:space="preserve"> </w:t>
      </w:r>
      <w:proofErr w:type="spellStart"/>
      <w:r w:rsidRPr="00AB449A">
        <w:rPr>
          <w:i/>
          <w:sz w:val="24"/>
          <w:szCs w:val="24"/>
        </w:rPr>
        <w:t>i</w:t>
      </w:r>
      <w:proofErr w:type="spellEnd"/>
      <w:r w:rsidRPr="00AB449A">
        <w:rPr>
          <w:i/>
          <w:sz w:val="24"/>
          <w:szCs w:val="24"/>
        </w:rPr>
        <w:t xml:space="preserve"> </w:t>
      </w:r>
      <w:proofErr w:type="spellStart"/>
      <w:r w:rsidRPr="00AB449A">
        <w:rPr>
          <w:i/>
          <w:sz w:val="24"/>
          <w:szCs w:val="24"/>
        </w:rPr>
        <w:t>atribuohet</w:t>
      </w:r>
      <w:proofErr w:type="spellEnd"/>
      <w:r w:rsidRPr="00AB449A">
        <w:rPr>
          <w:i/>
          <w:sz w:val="24"/>
          <w:szCs w:val="24"/>
        </w:rPr>
        <w:t xml:space="preserv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njëjtit</w:t>
      </w:r>
      <w:proofErr w:type="spellEnd"/>
      <w:r w:rsidRPr="00AB449A">
        <w:rPr>
          <w:i/>
          <w:sz w:val="24"/>
          <w:szCs w:val="24"/>
        </w:rPr>
        <w:t xml:space="preserve"> person</w:t>
      </w:r>
      <w:r w:rsidRPr="00AB449A">
        <w:rPr>
          <w:sz w:val="24"/>
          <w:szCs w:val="24"/>
        </w:rPr>
        <w:t>.”</w:t>
      </w:r>
    </w:p>
    <w:p w14:paraId="63251882"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r w:rsidRPr="00AB449A">
        <w:rPr>
          <w:sz w:val="24"/>
          <w:szCs w:val="24"/>
        </w:rPr>
        <w:t xml:space="preserve">Neni 90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vijim</w:t>
      </w:r>
      <w:proofErr w:type="spellEnd"/>
      <w:r w:rsidRPr="00AB449A">
        <w:rPr>
          <w:sz w:val="24"/>
          <w:szCs w:val="24"/>
        </w:rPr>
        <w:t xml:space="preserve">, </w:t>
      </w:r>
      <w:proofErr w:type="spellStart"/>
      <w:r w:rsidRPr="00AB449A">
        <w:rPr>
          <w:sz w:val="24"/>
          <w:szCs w:val="24"/>
        </w:rPr>
        <w:t>parashikon</w:t>
      </w:r>
      <w:proofErr w:type="spellEnd"/>
      <w:r w:rsidRPr="00AB449A">
        <w:rPr>
          <w:sz w:val="24"/>
          <w:szCs w:val="24"/>
        </w:rPr>
        <w:t xml:space="preserve"> </w:t>
      </w:r>
      <w:proofErr w:type="spellStart"/>
      <w:r w:rsidRPr="00AB449A">
        <w:rPr>
          <w:sz w:val="24"/>
          <w:szCs w:val="24"/>
        </w:rPr>
        <w:t>parashtrimin</w:t>
      </w:r>
      <w:proofErr w:type="spellEnd"/>
      <w:r w:rsidRPr="00AB449A">
        <w:rPr>
          <w:sz w:val="24"/>
          <w:szCs w:val="24"/>
        </w:rPr>
        <w:t xml:space="preserve"> e </w:t>
      </w:r>
      <w:proofErr w:type="spellStart"/>
      <w:r w:rsidRPr="00AB449A">
        <w:rPr>
          <w:sz w:val="24"/>
          <w:szCs w:val="24"/>
        </w:rPr>
        <w:t>mosmarrëveshjes</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këtë</w:t>
      </w:r>
      <w:proofErr w:type="spellEnd"/>
      <w:r w:rsidRPr="00AB449A">
        <w:rPr>
          <w:sz w:val="24"/>
          <w:szCs w:val="24"/>
        </w:rPr>
        <w:t xml:space="preserve"> </w:t>
      </w:r>
      <w:proofErr w:type="spellStart"/>
      <w:r w:rsidRPr="00AB449A">
        <w:rPr>
          <w:sz w:val="24"/>
          <w:szCs w:val="24"/>
        </w:rPr>
        <w:t>mënyre</w:t>
      </w:r>
      <w:proofErr w:type="spellEnd"/>
      <w:r w:rsidR="00EB0C69" w:rsidRPr="00AB449A">
        <w:rPr>
          <w:sz w:val="24"/>
          <w:szCs w:val="24"/>
        </w:rPr>
        <w:t>:</w:t>
      </w:r>
      <w:r w:rsidR="00EB0C69" w:rsidRPr="00AB449A">
        <w:rPr>
          <w:i/>
          <w:sz w:val="24"/>
          <w:szCs w:val="24"/>
        </w:rPr>
        <w:t xml:space="preserve"> 1.Mosmarrëveshja</w:t>
      </w:r>
      <w:r w:rsidRPr="00AB449A">
        <w:rPr>
          <w:i/>
          <w:sz w:val="24"/>
          <w:szCs w:val="24"/>
        </w:rPr>
        <w:t xml:space="preserve"> </w:t>
      </w:r>
      <w:proofErr w:type="spellStart"/>
      <w:r w:rsidRPr="00AB449A">
        <w:rPr>
          <w:i/>
          <w:sz w:val="24"/>
          <w:szCs w:val="24"/>
        </w:rPr>
        <w:t>mund</w:t>
      </w:r>
      <w:proofErr w:type="spellEnd"/>
      <w:r w:rsidRPr="00AB449A">
        <w:rPr>
          <w:i/>
          <w:sz w:val="24"/>
          <w:szCs w:val="24"/>
        </w:rPr>
        <w:t xml:space="preserv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parashtrohet</w:t>
      </w:r>
      <w:proofErr w:type="spellEnd"/>
      <w:r w:rsidRPr="00AB449A">
        <w:rPr>
          <w:i/>
          <w:sz w:val="24"/>
          <w:szCs w:val="24"/>
        </w:rPr>
        <w:t xml:space="preserve"> </w:t>
      </w:r>
      <w:proofErr w:type="spellStart"/>
      <w:r w:rsidRPr="00AB449A">
        <w:rPr>
          <w:i/>
          <w:sz w:val="24"/>
          <w:szCs w:val="24"/>
        </w:rPr>
        <w:t>nga</w:t>
      </w:r>
      <w:proofErr w:type="spellEnd"/>
      <w:r w:rsidRPr="00AB449A">
        <w:rPr>
          <w:i/>
          <w:sz w:val="24"/>
          <w:szCs w:val="24"/>
        </w:rPr>
        <w:t xml:space="preserve"> </w:t>
      </w:r>
      <w:proofErr w:type="spellStart"/>
      <w:r w:rsidRPr="00AB449A">
        <w:rPr>
          <w:i/>
          <w:sz w:val="24"/>
          <w:szCs w:val="24"/>
        </w:rPr>
        <w:t>prokurori</w:t>
      </w:r>
      <w:proofErr w:type="spellEnd"/>
      <w:r w:rsidRPr="00AB449A">
        <w:rPr>
          <w:i/>
          <w:sz w:val="24"/>
          <w:szCs w:val="24"/>
        </w:rPr>
        <w:t xml:space="preserve"> </w:t>
      </w:r>
      <w:proofErr w:type="spellStart"/>
      <w:r w:rsidRPr="00AB449A">
        <w:rPr>
          <w:i/>
          <w:sz w:val="24"/>
          <w:szCs w:val="24"/>
        </w:rPr>
        <w:t>pranë</w:t>
      </w:r>
      <w:proofErr w:type="spellEnd"/>
      <w:r w:rsidRPr="00AB449A">
        <w:rPr>
          <w:i/>
          <w:sz w:val="24"/>
          <w:szCs w:val="24"/>
        </w:rPr>
        <w:t xml:space="preserve"> </w:t>
      </w:r>
      <w:proofErr w:type="spellStart"/>
      <w:r w:rsidRPr="00AB449A">
        <w:rPr>
          <w:i/>
          <w:sz w:val="24"/>
          <w:szCs w:val="24"/>
        </w:rPr>
        <w:t>njërës</w:t>
      </w:r>
      <w:proofErr w:type="spellEnd"/>
      <w:r w:rsidRPr="00AB449A">
        <w:rPr>
          <w:i/>
          <w:sz w:val="24"/>
          <w:szCs w:val="24"/>
        </w:rPr>
        <w:t xml:space="preserve"> </w:t>
      </w:r>
      <w:proofErr w:type="spellStart"/>
      <w:r w:rsidRPr="00AB449A">
        <w:rPr>
          <w:i/>
          <w:sz w:val="24"/>
          <w:szCs w:val="24"/>
        </w:rPr>
        <w:t>prej</w:t>
      </w:r>
      <w:proofErr w:type="spellEnd"/>
      <w:r w:rsidRPr="00AB449A">
        <w:rPr>
          <w:i/>
          <w:sz w:val="24"/>
          <w:szCs w:val="24"/>
        </w:rPr>
        <w:t xml:space="preserve"> </w:t>
      </w:r>
      <w:proofErr w:type="spellStart"/>
      <w:r w:rsidRPr="00AB449A">
        <w:rPr>
          <w:i/>
          <w:sz w:val="24"/>
          <w:szCs w:val="24"/>
        </w:rPr>
        <w:t>gjykatave</w:t>
      </w:r>
      <w:proofErr w:type="spellEnd"/>
      <w:r w:rsidRPr="00AB449A">
        <w:rPr>
          <w:i/>
          <w:sz w:val="24"/>
          <w:szCs w:val="24"/>
        </w:rPr>
        <w:t xml:space="preserve"> </w:t>
      </w:r>
      <w:proofErr w:type="spellStart"/>
      <w:r w:rsidRPr="00AB449A">
        <w:rPr>
          <w:i/>
          <w:sz w:val="24"/>
          <w:szCs w:val="24"/>
        </w:rPr>
        <w:t>në</w:t>
      </w:r>
      <w:proofErr w:type="spellEnd"/>
      <w:r w:rsidRPr="00AB449A">
        <w:rPr>
          <w:i/>
          <w:sz w:val="24"/>
          <w:szCs w:val="24"/>
        </w:rPr>
        <w:t xml:space="preserve"> </w:t>
      </w:r>
      <w:proofErr w:type="spellStart"/>
      <w:r w:rsidRPr="00AB449A">
        <w:rPr>
          <w:i/>
          <w:sz w:val="24"/>
          <w:szCs w:val="24"/>
        </w:rPr>
        <w:t>mosmarrëveshje</w:t>
      </w:r>
      <w:proofErr w:type="spellEnd"/>
      <w:r w:rsidRPr="00AB449A">
        <w:rPr>
          <w:i/>
          <w:sz w:val="24"/>
          <w:szCs w:val="24"/>
        </w:rPr>
        <w:t xml:space="preserve"> </w:t>
      </w:r>
      <w:proofErr w:type="spellStart"/>
      <w:r w:rsidRPr="00AB449A">
        <w:rPr>
          <w:i/>
          <w:sz w:val="24"/>
          <w:szCs w:val="24"/>
        </w:rPr>
        <w:t>ose</w:t>
      </w:r>
      <w:proofErr w:type="spellEnd"/>
      <w:r w:rsidRPr="00AB449A">
        <w:rPr>
          <w:i/>
          <w:sz w:val="24"/>
          <w:szCs w:val="24"/>
        </w:rPr>
        <w:t xml:space="preserve"> </w:t>
      </w:r>
      <w:proofErr w:type="spellStart"/>
      <w:r w:rsidRPr="00AB449A">
        <w:rPr>
          <w:i/>
          <w:sz w:val="24"/>
          <w:szCs w:val="24"/>
        </w:rPr>
        <w:t>nga</w:t>
      </w:r>
      <w:proofErr w:type="spellEnd"/>
      <w:r w:rsidRPr="00AB449A">
        <w:rPr>
          <w:i/>
          <w:sz w:val="24"/>
          <w:szCs w:val="24"/>
        </w:rPr>
        <w:t xml:space="preserve"> </w:t>
      </w:r>
      <w:proofErr w:type="spellStart"/>
      <w:r w:rsidRPr="00AB449A">
        <w:rPr>
          <w:i/>
          <w:sz w:val="24"/>
          <w:szCs w:val="24"/>
        </w:rPr>
        <w:t>i</w:t>
      </w:r>
      <w:proofErr w:type="spellEnd"/>
      <w:r w:rsidRPr="00AB449A">
        <w:rPr>
          <w:i/>
          <w:sz w:val="24"/>
          <w:szCs w:val="24"/>
        </w:rPr>
        <w:t xml:space="preserve"> </w:t>
      </w:r>
      <w:proofErr w:type="spellStart"/>
      <w:r w:rsidRPr="00AB449A">
        <w:rPr>
          <w:i/>
          <w:sz w:val="24"/>
          <w:szCs w:val="24"/>
        </w:rPr>
        <w:t>pandehuri</w:t>
      </w:r>
      <w:proofErr w:type="spellEnd"/>
      <w:r w:rsidRPr="00AB449A">
        <w:rPr>
          <w:i/>
          <w:sz w:val="24"/>
          <w:szCs w:val="24"/>
        </w:rPr>
        <w:t xml:space="preserve"> </w:t>
      </w:r>
      <w:proofErr w:type="spellStart"/>
      <w:r w:rsidRPr="00AB449A">
        <w:rPr>
          <w:i/>
          <w:sz w:val="24"/>
          <w:szCs w:val="24"/>
        </w:rPr>
        <w:t>dhe</w:t>
      </w:r>
      <w:proofErr w:type="spellEnd"/>
      <w:r w:rsidRPr="00AB449A">
        <w:rPr>
          <w:i/>
          <w:sz w:val="24"/>
          <w:szCs w:val="24"/>
        </w:rPr>
        <w:t xml:space="preserve"> </w:t>
      </w:r>
      <w:proofErr w:type="spellStart"/>
      <w:r w:rsidRPr="00AB449A">
        <w:rPr>
          <w:i/>
          <w:sz w:val="24"/>
          <w:szCs w:val="24"/>
        </w:rPr>
        <w:t>palët</w:t>
      </w:r>
      <w:proofErr w:type="spellEnd"/>
      <w:r w:rsidRPr="00AB449A">
        <w:rPr>
          <w:i/>
          <w:sz w:val="24"/>
          <w:szCs w:val="24"/>
        </w:rPr>
        <w:t xml:space="preserve"> private. </w:t>
      </w:r>
      <w:proofErr w:type="spellStart"/>
      <w:r w:rsidRPr="00AB449A">
        <w:rPr>
          <w:i/>
          <w:sz w:val="24"/>
          <w:szCs w:val="24"/>
        </w:rPr>
        <w:t>Parashtrimi</w:t>
      </w:r>
      <w:proofErr w:type="spellEnd"/>
      <w:r w:rsidRPr="00AB449A">
        <w:rPr>
          <w:i/>
          <w:sz w:val="24"/>
          <w:szCs w:val="24"/>
        </w:rPr>
        <w:t xml:space="preserve"> </w:t>
      </w:r>
      <w:proofErr w:type="spellStart"/>
      <w:r w:rsidRPr="00AB449A">
        <w:rPr>
          <w:i/>
          <w:sz w:val="24"/>
          <w:szCs w:val="24"/>
        </w:rPr>
        <w:t>paraqitet</w:t>
      </w:r>
      <w:proofErr w:type="spellEnd"/>
      <w:r w:rsidRPr="00AB449A">
        <w:rPr>
          <w:i/>
          <w:sz w:val="24"/>
          <w:szCs w:val="24"/>
        </w:rPr>
        <w:t xml:space="preserve"> </w:t>
      </w:r>
      <w:proofErr w:type="spellStart"/>
      <w:r w:rsidRPr="00AB449A">
        <w:rPr>
          <w:i/>
          <w:sz w:val="24"/>
          <w:szCs w:val="24"/>
        </w:rPr>
        <w:t>në</w:t>
      </w:r>
      <w:proofErr w:type="spellEnd"/>
      <w:r w:rsidRPr="00AB449A">
        <w:rPr>
          <w:i/>
          <w:sz w:val="24"/>
          <w:szCs w:val="24"/>
        </w:rPr>
        <w:t xml:space="preserve"> </w:t>
      </w:r>
      <w:proofErr w:type="spellStart"/>
      <w:r w:rsidRPr="00AB449A">
        <w:rPr>
          <w:i/>
          <w:sz w:val="24"/>
          <w:szCs w:val="24"/>
        </w:rPr>
        <w:t>sekretarinë</w:t>
      </w:r>
      <w:proofErr w:type="spellEnd"/>
      <w:r w:rsidRPr="00AB449A">
        <w:rPr>
          <w:i/>
          <w:sz w:val="24"/>
          <w:szCs w:val="24"/>
        </w:rPr>
        <w:t xml:space="preserve"> e </w:t>
      </w:r>
      <w:proofErr w:type="spellStart"/>
      <w:r w:rsidRPr="00AB449A">
        <w:rPr>
          <w:i/>
          <w:sz w:val="24"/>
          <w:szCs w:val="24"/>
        </w:rPr>
        <w:t>njërës</w:t>
      </w:r>
      <w:proofErr w:type="spellEnd"/>
      <w:r w:rsidRPr="00AB449A">
        <w:rPr>
          <w:i/>
          <w:sz w:val="24"/>
          <w:szCs w:val="24"/>
        </w:rPr>
        <w:t xml:space="preserve"> </w:t>
      </w:r>
      <w:proofErr w:type="spellStart"/>
      <w:r w:rsidRPr="00AB449A">
        <w:rPr>
          <w:i/>
          <w:sz w:val="24"/>
          <w:szCs w:val="24"/>
        </w:rPr>
        <w:t>prej</w:t>
      </w:r>
      <w:proofErr w:type="spellEnd"/>
      <w:r w:rsidRPr="00AB449A">
        <w:rPr>
          <w:i/>
          <w:sz w:val="24"/>
          <w:szCs w:val="24"/>
        </w:rPr>
        <w:t xml:space="preserve"> </w:t>
      </w:r>
      <w:proofErr w:type="spellStart"/>
      <w:r w:rsidRPr="00AB449A">
        <w:rPr>
          <w:i/>
          <w:sz w:val="24"/>
          <w:szCs w:val="24"/>
        </w:rPr>
        <w:t>gjykatave</w:t>
      </w:r>
      <w:proofErr w:type="spellEnd"/>
      <w:r w:rsidRPr="00AB449A">
        <w:rPr>
          <w:i/>
          <w:sz w:val="24"/>
          <w:szCs w:val="24"/>
        </w:rPr>
        <w:t xml:space="preserve"> </w:t>
      </w:r>
      <w:proofErr w:type="spellStart"/>
      <w:r w:rsidRPr="00AB449A">
        <w:rPr>
          <w:i/>
          <w:sz w:val="24"/>
          <w:szCs w:val="24"/>
        </w:rPr>
        <w:t>në</w:t>
      </w:r>
      <w:proofErr w:type="spellEnd"/>
      <w:r w:rsidRPr="00AB449A">
        <w:rPr>
          <w:i/>
          <w:sz w:val="24"/>
          <w:szCs w:val="24"/>
        </w:rPr>
        <w:t xml:space="preserve"> </w:t>
      </w:r>
      <w:proofErr w:type="spellStart"/>
      <w:r w:rsidRPr="00AB449A">
        <w:rPr>
          <w:i/>
          <w:sz w:val="24"/>
          <w:szCs w:val="24"/>
        </w:rPr>
        <w:t>mosmarrëveshje</w:t>
      </w:r>
      <w:proofErr w:type="spellEnd"/>
      <w:r w:rsidRPr="00AB449A">
        <w:rPr>
          <w:i/>
          <w:sz w:val="24"/>
          <w:szCs w:val="24"/>
        </w:rPr>
        <w:t xml:space="preserve">, me </w:t>
      </w:r>
      <w:proofErr w:type="spellStart"/>
      <w:r w:rsidRPr="00AB449A">
        <w:rPr>
          <w:i/>
          <w:sz w:val="24"/>
          <w:szCs w:val="24"/>
        </w:rPr>
        <w:t>kërkesë</w:t>
      </w:r>
      <w:proofErr w:type="spellEnd"/>
      <w:r w:rsidRPr="00AB449A">
        <w:rPr>
          <w:i/>
          <w:sz w:val="24"/>
          <w:szCs w:val="24"/>
        </w:rPr>
        <w:t xml:space="preserv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shkruar</w:t>
      </w:r>
      <w:proofErr w:type="spellEnd"/>
      <w:r w:rsidRPr="00AB449A">
        <w:rPr>
          <w:i/>
          <w:sz w:val="24"/>
          <w:szCs w:val="24"/>
        </w:rPr>
        <w:t xml:space="preserve"> 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motivuar</w:t>
      </w:r>
      <w:proofErr w:type="spellEnd"/>
      <w:r w:rsidRPr="00AB449A">
        <w:rPr>
          <w:i/>
          <w:sz w:val="24"/>
          <w:szCs w:val="24"/>
        </w:rPr>
        <w:t xml:space="preserv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cilës</w:t>
      </w:r>
      <w:proofErr w:type="spellEnd"/>
      <w:r w:rsidRPr="00AB449A">
        <w:rPr>
          <w:i/>
          <w:sz w:val="24"/>
          <w:szCs w:val="24"/>
        </w:rPr>
        <w:t xml:space="preserve"> </w:t>
      </w:r>
      <w:proofErr w:type="spellStart"/>
      <w:r w:rsidRPr="00AB449A">
        <w:rPr>
          <w:i/>
          <w:sz w:val="24"/>
          <w:szCs w:val="24"/>
        </w:rPr>
        <w:t>i</w:t>
      </w:r>
      <w:proofErr w:type="spellEnd"/>
      <w:r w:rsidRPr="00AB449A">
        <w:rPr>
          <w:i/>
          <w:sz w:val="24"/>
          <w:szCs w:val="24"/>
        </w:rPr>
        <w:t xml:space="preserve"> </w:t>
      </w:r>
      <w:proofErr w:type="spellStart"/>
      <w:r w:rsidRPr="00AB449A">
        <w:rPr>
          <w:i/>
          <w:sz w:val="24"/>
          <w:szCs w:val="24"/>
        </w:rPr>
        <w:t>bashkohet</w:t>
      </w:r>
      <w:proofErr w:type="spellEnd"/>
      <w:r w:rsidRPr="00AB449A">
        <w:rPr>
          <w:i/>
          <w:sz w:val="24"/>
          <w:szCs w:val="24"/>
        </w:rPr>
        <w:t xml:space="preserve"> </w:t>
      </w:r>
      <w:proofErr w:type="spellStart"/>
      <w:r w:rsidRPr="00AB449A">
        <w:rPr>
          <w:i/>
          <w:sz w:val="24"/>
          <w:szCs w:val="24"/>
        </w:rPr>
        <w:t>dokumentacioni</w:t>
      </w:r>
      <w:proofErr w:type="spellEnd"/>
      <w:r w:rsidRPr="00AB449A">
        <w:rPr>
          <w:i/>
          <w:sz w:val="24"/>
          <w:szCs w:val="24"/>
        </w:rPr>
        <w:t xml:space="preserve"> </w:t>
      </w:r>
      <w:proofErr w:type="spellStart"/>
      <w:r w:rsidRPr="00AB449A">
        <w:rPr>
          <w:i/>
          <w:sz w:val="24"/>
          <w:szCs w:val="24"/>
        </w:rPr>
        <w:t>i</w:t>
      </w:r>
      <w:proofErr w:type="spellEnd"/>
      <w:r w:rsidRPr="00AB449A">
        <w:rPr>
          <w:i/>
          <w:sz w:val="24"/>
          <w:szCs w:val="24"/>
        </w:rPr>
        <w:t xml:space="preserve"> </w:t>
      </w:r>
      <w:proofErr w:type="spellStart"/>
      <w:r w:rsidRPr="00AB449A">
        <w:rPr>
          <w:i/>
          <w:sz w:val="24"/>
          <w:szCs w:val="24"/>
        </w:rPr>
        <w:t>nevojshëm</w:t>
      </w:r>
      <w:proofErr w:type="spellEnd"/>
      <w:r w:rsidRPr="00AB449A">
        <w:rPr>
          <w:i/>
          <w:sz w:val="24"/>
          <w:szCs w:val="24"/>
        </w:rPr>
        <w:t xml:space="preserve">. 2. </w:t>
      </w:r>
      <w:proofErr w:type="spellStart"/>
      <w:r w:rsidRPr="00AB449A">
        <w:rPr>
          <w:i/>
          <w:sz w:val="24"/>
          <w:szCs w:val="24"/>
        </w:rPr>
        <w:t>Gjykata</w:t>
      </w:r>
      <w:proofErr w:type="spellEnd"/>
      <w:r w:rsidRPr="00AB449A">
        <w:rPr>
          <w:i/>
          <w:sz w:val="24"/>
          <w:szCs w:val="24"/>
        </w:rPr>
        <w:t xml:space="preserve"> </w:t>
      </w:r>
      <w:proofErr w:type="spellStart"/>
      <w:r w:rsidRPr="00AB449A">
        <w:rPr>
          <w:i/>
          <w:sz w:val="24"/>
          <w:szCs w:val="24"/>
        </w:rPr>
        <w:t>që</w:t>
      </w:r>
      <w:proofErr w:type="spellEnd"/>
      <w:r w:rsidRPr="00AB449A">
        <w:rPr>
          <w:i/>
          <w:sz w:val="24"/>
          <w:szCs w:val="24"/>
        </w:rPr>
        <w:t xml:space="preserve"> </w:t>
      </w:r>
      <w:proofErr w:type="spellStart"/>
      <w:r w:rsidRPr="00AB449A">
        <w:rPr>
          <w:i/>
          <w:sz w:val="24"/>
          <w:szCs w:val="24"/>
        </w:rPr>
        <w:t>ngre</w:t>
      </w:r>
      <w:proofErr w:type="spellEnd"/>
      <w:r w:rsidRPr="00AB449A">
        <w:rPr>
          <w:i/>
          <w:sz w:val="24"/>
          <w:szCs w:val="24"/>
        </w:rPr>
        <w:t xml:space="preserve"> </w:t>
      </w:r>
      <w:proofErr w:type="spellStart"/>
      <w:r w:rsidRPr="00AB449A">
        <w:rPr>
          <w:i/>
          <w:sz w:val="24"/>
          <w:szCs w:val="24"/>
        </w:rPr>
        <w:t>çështjen</w:t>
      </w:r>
      <w:proofErr w:type="spellEnd"/>
      <w:r w:rsidRPr="00AB449A">
        <w:rPr>
          <w:i/>
          <w:sz w:val="24"/>
          <w:szCs w:val="24"/>
        </w:rPr>
        <w:t xml:space="preserve"> e </w:t>
      </w:r>
      <w:proofErr w:type="spellStart"/>
      <w:r w:rsidRPr="00AB449A">
        <w:rPr>
          <w:i/>
          <w:sz w:val="24"/>
          <w:szCs w:val="24"/>
        </w:rPr>
        <w:t>mosmarrëveshjes</w:t>
      </w:r>
      <w:proofErr w:type="spellEnd"/>
      <w:r w:rsidRPr="00AB449A">
        <w:rPr>
          <w:i/>
          <w:sz w:val="24"/>
          <w:szCs w:val="24"/>
        </w:rPr>
        <w:t xml:space="preserve">, </w:t>
      </w:r>
      <w:proofErr w:type="spellStart"/>
      <w:r w:rsidRPr="00AB449A">
        <w:rPr>
          <w:i/>
          <w:sz w:val="24"/>
          <w:szCs w:val="24"/>
        </w:rPr>
        <w:t>merr</w:t>
      </w:r>
      <w:proofErr w:type="spellEnd"/>
      <w:r w:rsidRPr="00AB449A">
        <w:rPr>
          <w:i/>
          <w:sz w:val="24"/>
          <w:szCs w:val="24"/>
        </w:rPr>
        <w:t xml:space="preserve"> </w:t>
      </w:r>
      <w:proofErr w:type="spellStart"/>
      <w:r w:rsidRPr="00AB449A">
        <w:rPr>
          <w:i/>
          <w:sz w:val="24"/>
          <w:szCs w:val="24"/>
        </w:rPr>
        <w:t>vendim</w:t>
      </w:r>
      <w:proofErr w:type="spellEnd"/>
      <w:r w:rsidRPr="00AB449A">
        <w:rPr>
          <w:i/>
          <w:sz w:val="24"/>
          <w:szCs w:val="24"/>
        </w:rPr>
        <w:t xml:space="preserve">, me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cilin</w:t>
      </w:r>
      <w:proofErr w:type="spellEnd"/>
      <w:r w:rsidRPr="00AB449A">
        <w:rPr>
          <w:i/>
          <w:sz w:val="24"/>
          <w:szCs w:val="24"/>
        </w:rPr>
        <w:t xml:space="preserve"> </w:t>
      </w:r>
      <w:proofErr w:type="spellStart"/>
      <w:r w:rsidRPr="00AB449A">
        <w:rPr>
          <w:i/>
          <w:sz w:val="24"/>
          <w:szCs w:val="24"/>
        </w:rPr>
        <w:t>i</w:t>
      </w:r>
      <w:proofErr w:type="spellEnd"/>
      <w:r w:rsidRPr="00AB449A">
        <w:rPr>
          <w:i/>
          <w:sz w:val="24"/>
          <w:szCs w:val="24"/>
        </w:rPr>
        <w:t xml:space="preserve"> </w:t>
      </w:r>
      <w:proofErr w:type="spellStart"/>
      <w:r w:rsidRPr="00AB449A">
        <w:rPr>
          <w:i/>
          <w:sz w:val="24"/>
          <w:szCs w:val="24"/>
        </w:rPr>
        <w:t>paraqet</w:t>
      </w:r>
      <w:proofErr w:type="spellEnd"/>
      <w:r w:rsidRPr="00AB449A">
        <w:rPr>
          <w:i/>
          <w:sz w:val="24"/>
          <w:szCs w:val="24"/>
        </w:rPr>
        <w:t xml:space="preserve"> </w:t>
      </w:r>
      <w:proofErr w:type="spellStart"/>
      <w:r w:rsidRPr="00AB449A">
        <w:rPr>
          <w:i/>
          <w:sz w:val="24"/>
          <w:szCs w:val="24"/>
        </w:rPr>
        <w:t>Gjykatës</w:t>
      </w:r>
      <w:proofErr w:type="spellEnd"/>
      <w:r w:rsidRPr="00AB449A">
        <w:rPr>
          <w:i/>
          <w:sz w:val="24"/>
          <w:szCs w:val="24"/>
        </w:rPr>
        <w:t xml:space="preserve"> </w:t>
      </w:r>
      <w:proofErr w:type="spellStart"/>
      <w:r w:rsidRPr="00AB449A">
        <w:rPr>
          <w:i/>
          <w:sz w:val="24"/>
          <w:szCs w:val="24"/>
        </w:rPr>
        <w:t>së</w:t>
      </w:r>
      <w:proofErr w:type="spellEnd"/>
      <w:r w:rsidRPr="00AB449A">
        <w:rPr>
          <w:i/>
          <w:sz w:val="24"/>
          <w:szCs w:val="24"/>
        </w:rPr>
        <w:t xml:space="preserve"> </w:t>
      </w:r>
      <w:proofErr w:type="spellStart"/>
      <w:r w:rsidRPr="00AB449A">
        <w:rPr>
          <w:i/>
          <w:sz w:val="24"/>
          <w:szCs w:val="24"/>
        </w:rPr>
        <w:t>Lartë</w:t>
      </w:r>
      <w:proofErr w:type="spellEnd"/>
      <w:r w:rsidRPr="00AB449A">
        <w:rPr>
          <w:i/>
          <w:sz w:val="24"/>
          <w:szCs w:val="24"/>
        </w:rPr>
        <w:t xml:space="preserve"> </w:t>
      </w:r>
      <w:proofErr w:type="spellStart"/>
      <w:r w:rsidRPr="00AB449A">
        <w:rPr>
          <w:i/>
          <w:sz w:val="24"/>
          <w:szCs w:val="24"/>
        </w:rPr>
        <w:t>kopjen</w:t>
      </w:r>
      <w:proofErr w:type="spellEnd"/>
      <w:r w:rsidRPr="00AB449A">
        <w:rPr>
          <w:i/>
          <w:sz w:val="24"/>
          <w:szCs w:val="24"/>
        </w:rPr>
        <w:t xml:space="preserve"> e </w:t>
      </w:r>
      <w:proofErr w:type="spellStart"/>
      <w:r w:rsidRPr="00AB449A">
        <w:rPr>
          <w:i/>
          <w:sz w:val="24"/>
          <w:szCs w:val="24"/>
        </w:rPr>
        <w:t>akteve</w:t>
      </w:r>
      <w:proofErr w:type="spellEnd"/>
      <w:r w:rsidRPr="00AB449A">
        <w:rPr>
          <w:i/>
          <w:sz w:val="24"/>
          <w:szCs w:val="24"/>
        </w:rPr>
        <w:t xml:space="preserve"> </w:t>
      </w:r>
      <w:proofErr w:type="spellStart"/>
      <w:r w:rsidRPr="00AB449A">
        <w:rPr>
          <w:i/>
          <w:sz w:val="24"/>
          <w:szCs w:val="24"/>
        </w:rPr>
        <w:t>të</w:t>
      </w:r>
      <w:proofErr w:type="spellEnd"/>
      <w:r w:rsidRPr="00AB449A">
        <w:rPr>
          <w:i/>
          <w:sz w:val="24"/>
          <w:szCs w:val="24"/>
        </w:rPr>
        <w:t xml:space="preserve"> </w:t>
      </w:r>
      <w:proofErr w:type="spellStart"/>
      <w:r w:rsidRPr="00AB449A">
        <w:rPr>
          <w:i/>
          <w:sz w:val="24"/>
          <w:szCs w:val="24"/>
        </w:rPr>
        <w:t>nevojshme</w:t>
      </w:r>
      <w:proofErr w:type="spellEnd"/>
      <w:r w:rsidRPr="00AB449A">
        <w:rPr>
          <w:i/>
          <w:sz w:val="24"/>
          <w:szCs w:val="24"/>
        </w:rPr>
        <w:t xml:space="preserve"> </w:t>
      </w:r>
      <w:proofErr w:type="spellStart"/>
      <w:r w:rsidRPr="00AB449A">
        <w:rPr>
          <w:i/>
          <w:sz w:val="24"/>
          <w:szCs w:val="24"/>
        </w:rPr>
        <w:t>për</w:t>
      </w:r>
      <w:proofErr w:type="spellEnd"/>
      <w:r w:rsidRPr="00AB449A">
        <w:rPr>
          <w:i/>
          <w:sz w:val="24"/>
          <w:szCs w:val="24"/>
        </w:rPr>
        <w:t xml:space="preserve"> </w:t>
      </w:r>
      <w:proofErr w:type="spellStart"/>
      <w:r w:rsidRPr="00AB449A">
        <w:rPr>
          <w:i/>
          <w:sz w:val="24"/>
          <w:szCs w:val="24"/>
        </w:rPr>
        <w:t>zgjidhjen</w:t>
      </w:r>
      <w:proofErr w:type="spellEnd"/>
      <w:r w:rsidRPr="00AB449A">
        <w:rPr>
          <w:i/>
          <w:sz w:val="24"/>
          <w:szCs w:val="24"/>
        </w:rPr>
        <w:t xml:space="preserve"> e </w:t>
      </w:r>
      <w:proofErr w:type="spellStart"/>
      <w:r w:rsidRPr="00AB449A">
        <w:rPr>
          <w:i/>
          <w:sz w:val="24"/>
          <w:szCs w:val="24"/>
        </w:rPr>
        <w:t>saj</w:t>
      </w:r>
      <w:proofErr w:type="spellEnd"/>
      <w:r w:rsidRPr="00AB449A">
        <w:rPr>
          <w:i/>
          <w:sz w:val="24"/>
          <w:szCs w:val="24"/>
        </w:rPr>
        <w:t xml:space="preserve">, duke </w:t>
      </w:r>
      <w:proofErr w:type="spellStart"/>
      <w:r w:rsidRPr="00AB449A">
        <w:rPr>
          <w:i/>
          <w:sz w:val="24"/>
          <w:szCs w:val="24"/>
        </w:rPr>
        <w:t>treguar</w:t>
      </w:r>
      <w:proofErr w:type="spellEnd"/>
      <w:r w:rsidRPr="00AB449A">
        <w:rPr>
          <w:i/>
          <w:sz w:val="24"/>
          <w:szCs w:val="24"/>
        </w:rPr>
        <w:t xml:space="preserve"> </w:t>
      </w:r>
      <w:proofErr w:type="spellStart"/>
      <w:r w:rsidRPr="00AB449A">
        <w:rPr>
          <w:i/>
          <w:sz w:val="24"/>
          <w:szCs w:val="24"/>
        </w:rPr>
        <w:t>palët</w:t>
      </w:r>
      <w:proofErr w:type="spellEnd"/>
      <w:r w:rsidRPr="00AB449A">
        <w:rPr>
          <w:i/>
          <w:sz w:val="24"/>
          <w:szCs w:val="24"/>
        </w:rPr>
        <w:t xml:space="preserve"> </w:t>
      </w:r>
      <w:proofErr w:type="spellStart"/>
      <w:r w:rsidRPr="00AB449A">
        <w:rPr>
          <w:i/>
          <w:sz w:val="24"/>
          <w:szCs w:val="24"/>
        </w:rPr>
        <w:t>dhe</w:t>
      </w:r>
      <w:proofErr w:type="spellEnd"/>
      <w:r w:rsidRPr="00AB449A">
        <w:rPr>
          <w:i/>
          <w:sz w:val="24"/>
          <w:szCs w:val="24"/>
        </w:rPr>
        <w:t xml:space="preserve"> </w:t>
      </w:r>
      <w:proofErr w:type="spellStart"/>
      <w:r w:rsidRPr="00AB449A">
        <w:rPr>
          <w:i/>
          <w:sz w:val="24"/>
          <w:szCs w:val="24"/>
        </w:rPr>
        <w:t>mbrojtësit</w:t>
      </w:r>
      <w:proofErr w:type="spellEnd"/>
      <w:r w:rsidRPr="00AB449A">
        <w:rPr>
          <w:i/>
          <w:sz w:val="24"/>
          <w:szCs w:val="24"/>
        </w:rPr>
        <w:t xml:space="preserve">. 3. </w:t>
      </w:r>
      <w:proofErr w:type="spellStart"/>
      <w:r w:rsidRPr="00AB449A">
        <w:rPr>
          <w:i/>
          <w:sz w:val="24"/>
          <w:szCs w:val="24"/>
        </w:rPr>
        <w:t>Gjykata</w:t>
      </w:r>
      <w:proofErr w:type="spellEnd"/>
      <w:r w:rsidRPr="00AB449A">
        <w:rPr>
          <w:i/>
          <w:sz w:val="24"/>
          <w:szCs w:val="24"/>
        </w:rPr>
        <w:t xml:space="preserve"> </w:t>
      </w:r>
      <w:proofErr w:type="spellStart"/>
      <w:r w:rsidRPr="00AB449A">
        <w:rPr>
          <w:i/>
          <w:sz w:val="24"/>
          <w:szCs w:val="24"/>
        </w:rPr>
        <w:t>që</w:t>
      </w:r>
      <w:proofErr w:type="spellEnd"/>
      <w:r w:rsidRPr="00AB449A">
        <w:rPr>
          <w:i/>
          <w:sz w:val="24"/>
          <w:szCs w:val="24"/>
        </w:rPr>
        <w:t xml:space="preserve"> ka </w:t>
      </w:r>
      <w:proofErr w:type="spellStart"/>
      <w:r w:rsidRPr="00AB449A">
        <w:rPr>
          <w:i/>
          <w:sz w:val="24"/>
          <w:szCs w:val="24"/>
        </w:rPr>
        <w:t>dhënë</w:t>
      </w:r>
      <w:proofErr w:type="spellEnd"/>
      <w:r w:rsidRPr="00AB449A">
        <w:rPr>
          <w:i/>
          <w:sz w:val="24"/>
          <w:szCs w:val="24"/>
        </w:rPr>
        <w:t xml:space="preserve"> </w:t>
      </w:r>
      <w:proofErr w:type="spellStart"/>
      <w:r w:rsidRPr="00AB449A">
        <w:rPr>
          <w:i/>
          <w:sz w:val="24"/>
          <w:szCs w:val="24"/>
        </w:rPr>
        <w:t>vendimin</w:t>
      </w:r>
      <w:proofErr w:type="spellEnd"/>
      <w:r w:rsidRPr="00AB449A">
        <w:rPr>
          <w:i/>
          <w:sz w:val="24"/>
          <w:szCs w:val="24"/>
        </w:rPr>
        <w:t xml:space="preserve">, </w:t>
      </w:r>
      <w:proofErr w:type="spellStart"/>
      <w:r w:rsidRPr="00AB449A">
        <w:rPr>
          <w:i/>
          <w:sz w:val="24"/>
          <w:szCs w:val="24"/>
        </w:rPr>
        <w:t>njofton</w:t>
      </w:r>
      <w:proofErr w:type="spellEnd"/>
      <w:r w:rsidRPr="00AB449A">
        <w:rPr>
          <w:i/>
          <w:sz w:val="24"/>
          <w:szCs w:val="24"/>
        </w:rPr>
        <w:t xml:space="preserve"> </w:t>
      </w:r>
      <w:proofErr w:type="spellStart"/>
      <w:r w:rsidRPr="00AB449A">
        <w:rPr>
          <w:i/>
          <w:sz w:val="24"/>
          <w:szCs w:val="24"/>
        </w:rPr>
        <w:t>menjëherë</w:t>
      </w:r>
      <w:proofErr w:type="spellEnd"/>
      <w:r w:rsidRPr="00AB449A">
        <w:rPr>
          <w:i/>
          <w:sz w:val="24"/>
          <w:szCs w:val="24"/>
        </w:rPr>
        <w:t xml:space="preserve"> </w:t>
      </w:r>
      <w:proofErr w:type="spellStart"/>
      <w:r w:rsidRPr="00AB449A">
        <w:rPr>
          <w:i/>
          <w:sz w:val="24"/>
          <w:szCs w:val="24"/>
        </w:rPr>
        <w:t>gjykatën</w:t>
      </w:r>
      <w:proofErr w:type="spellEnd"/>
      <w:r w:rsidRPr="00AB449A">
        <w:rPr>
          <w:i/>
          <w:sz w:val="24"/>
          <w:szCs w:val="24"/>
        </w:rPr>
        <w:t xml:space="preserve"> </w:t>
      </w:r>
      <w:proofErr w:type="spellStart"/>
      <w:r w:rsidRPr="00AB449A">
        <w:rPr>
          <w:i/>
          <w:sz w:val="24"/>
          <w:szCs w:val="24"/>
        </w:rPr>
        <w:t>në</w:t>
      </w:r>
      <w:proofErr w:type="spellEnd"/>
      <w:r w:rsidRPr="00AB449A">
        <w:rPr>
          <w:i/>
          <w:sz w:val="24"/>
          <w:szCs w:val="24"/>
        </w:rPr>
        <w:t xml:space="preserve"> </w:t>
      </w:r>
      <w:proofErr w:type="spellStart"/>
      <w:proofErr w:type="gramStart"/>
      <w:r w:rsidRPr="00AB449A">
        <w:rPr>
          <w:i/>
          <w:sz w:val="24"/>
          <w:szCs w:val="24"/>
        </w:rPr>
        <w:t>mosmarrëveshje</w:t>
      </w:r>
      <w:proofErr w:type="spellEnd"/>
      <w:r w:rsidRPr="00AB449A">
        <w:rPr>
          <w:i/>
          <w:sz w:val="24"/>
          <w:szCs w:val="24"/>
        </w:rPr>
        <w:t>..</w:t>
      </w:r>
      <w:proofErr w:type="gramEnd"/>
    </w:p>
    <w:p w14:paraId="212A1011"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proofErr w:type="spellStart"/>
      <w:r w:rsidRPr="00AB449A">
        <w:rPr>
          <w:sz w:val="24"/>
          <w:szCs w:val="24"/>
        </w:rPr>
        <w:t>Referuar</w:t>
      </w:r>
      <w:proofErr w:type="spellEnd"/>
      <w:r w:rsidRPr="00AB449A">
        <w:rPr>
          <w:sz w:val="24"/>
          <w:szCs w:val="24"/>
        </w:rPr>
        <w:t xml:space="preserve"> </w:t>
      </w:r>
      <w:proofErr w:type="spellStart"/>
      <w:r w:rsidRPr="00AB449A">
        <w:rPr>
          <w:sz w:val="24"/>
          <w:szCs w:val="24"/>
        </w:rPr>
        <w:t>akteve</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cështjes</w:t>
      </w:r>
      <w:proofErr w:type="spellEnd"/>
      <w:r w:rsidRPr="00AB449A">
        <w:rPr>
          <w:sz w:val="24"/>
          <w:szCs w:val="24"/>
        </w:rPr>
        <w:t xml:space="preserve"> </w:t>
      </w:r>
      <w:proofErr w:type="spellStart"/>
      <w:r w:rsidRPr="00AB449A">
        <w:rPr>
          <w:sz w:val="24"/>
          <w:szCs w:val="24"/>
        </w:rPr>
        <w:t>konkrete</w:t>
      </w:r>
      <w:proofErr w:type="spellEnd"/>
      <w:r w:rsidRPr="00AB449A">
        <w:rPr>
          <w:sz w:val="24"/>
          <w:szCs w:val="24"/>
        </w:rPr>
        <w:t xml:space="preserve">, </w:t>
      </w:r>
      <w:proofErr w:type="spellStart"/>
      <w:r w:rsidRPr="00AB449A">
        <w:rPr>
          <w:sz w:val="24"/>
          <w:szCs w:val="24"/>
        </w:rPr>
        <w:t>Kolegji</w:t>
      </w:r>
      <w:proofErr w:type="spellEnd"/>
      <w:r w:rsidRPr="00AB449A">
        <w:rPr>
          <w:sz w:val="24"/>
          <w:szCs w:val="24"/>
        </w:rPr>
        <w:t xml:space="preserve"> </w:t>
      </w:r>
      <w:proofErr w:type="spellStart"/>
      <w:r w:rsidRPr="00AB449A">
        <w:rPr>
          <w:sz w:val="24"/>
          <w:szCs w:val="24"/>
        </w:rPr>
        <w:t>konstaton</w:t>
      </w:r>
      <w:proofErr w:type="spellEnd"/>
      <w:r w:rsidRPr="00AB449A">
        <w:rPr>
          <w:sz w:val="24"/>
          <w:szCs w:val="24"/>
        </w:rPr>
        <w:t xml:space="preserve"> </w:t>
      </w:r>
      <w:proofErr w:type="spellStart"/>
      <w:r w:rsidRPr="00AB449A">
        <w:rPr>
          <w:sz w:val="24"/>
          <w:szCs w:val="24"/>
        </w:rPr>
        <w:t>faktin</w:t>
      </w:r>
      <w:proofErr w:type="spellEnd"/>
      <w:r w:rsidRPr="00AB449A">
        <w:rPr>
          <w:sz w:val="24"/>
          <w:szCs w:val="24"/>
        </w:rPr>
        <w:t xml:space="preserve"> se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dyja</w:t>
      </w:r>
      <w:proofErr w:type="spellEnd"/>
      <w:r w:rsidRPr="00AB449A">
        <w:rPr>
          <w:sz w:val="24"/>
          <w:szCs w:val="24"/>
        </w:rPr>
        <w:t xml:space="preserve"> </w:t>
      </w:r>
      <w:proofErr w:type="spellStart"/>
      <w:r w:rsidRPr="00AB449A">
        <w:rPr>
          <w:sz w:val="24"/>
          <w:szCs w:val="24"/>
        </w:rPr>
        <w:t>gjykatat</w:t>
      </w:r>
      <w:proofErr w:type="spellEnd"/>
      <w:r w:rsidRPr="00AB449A">
        <w:rPr>
          <w:sz w:val="24"/>
          <w:szCs w:val="24"/>
        </w:rPr>
        <w:t xml:space="preserve"> </w:t>
      </w:r>
      <w:proofErr w:type="spellStart"/>
      <w:r w:rsidRPr="00AB449A">
        <w:rPr>
          <w:sz w:val="24"/>
          <w:szCs w:val="24"/>
        </w:rPr>
        <w:t>kanë</w:t>
      </w:r>
      <w:proofErr w:type="spellEnd"/>
      <w:r w:rsidRPr="00AB449A">
        <w:rPr>
          <w:sz w:val="24"/>
          <w:szCs w:val="24"/>
        </w:rPr>
        <w:t xml:space="preserve"> </w:t>
      </w:r>
      <w:proofErr w:type="spellStart"/>
      <w:r w:rsidRPr="00AB449A">
        <w:rPr>
          <w:sz w:val="24"/>
          <w:szCs w:val="24"/>
        </w:rPr>
        <w:t>bërë</w:t>
      </w:r>
      <w:proofErr w:type="spellEnd"/>
      <w:r w:rsidRPr="00AB449A">
        <w:rPr>
          <w:sz w:val="24"/>
          <w:szCs w:val="24"/>
        </w:rPr>
        <w:t xml:space="preserve"> </w:t>
      </w:r>
      <w:proofErr w:type="spellStart"/>
      <w:r w:rsidRPr="00AB449A">
        <w:rPr>
          <w:sz w:val="24"/>
          <w:szCs w:val="24"/>
        </w:rPr>
        <w:t>interpretimet</w:t>
      </w:r>
      <w:proofErr w:type="spellEnd"/>
      <w:r w:rsidRPr="00AB449A">
        <w:rPr>
          <w:sz w:val="24"/>
          <w:szCs w:val="24"/>
        </w:rPr>
        <w:t xml:space="preserve"> </w:t>
      </w:r>
      <w:proofErr w:type="spellStart"/>
      <w:r w:rsidRPr="00AB449A">
        <w:rPr>
          <w:sz w:val="24"/>
          <w:szCs w:val="24"/>
        </w:rPr>
        <w:t>dhe</w:t>
      </w:r>
      <w:proofErr w:type="spellEnd"/>
      <w:r w:rsidRPr="00AB449A">
        <w:rPr>
          <w:sz w:val="24"/>
          <w:szCs w:val="24"/>
        </w:rPr>
        <w:t xml:space="preserve"> </w:t>
      </w:r>
      <w:proofErr w:type="spellStart"/>
      <w:r w:rsidRPr="00AB449A">
        <w:rPr>
          <w:sz w:val="24"/>
          <w:szCs w:val="24"/>
        </w:rPr>
        <w:t>analizat</w:t>
      </w:r>
      <w:proofErr w:type="spellEnd"/>
      <w:r w:rsidRPr="00AB449A">
        <w:rPr>
          <w:sz w:val="24"/>
          <w:szCs w:val="24"/>
        </w:rPr>
        <w:t xml:space="preserve"> e </w:t>
      </w:r>
      <w:proofErr w:type="spellStart"/>
      <w:r w:rsidRPr="00AB449A">
        <w:rPr>
          <w:sz w:val="24"/>
          <w:szCs w:val="24"/>
        </w:rPr>
        <w:t>tyre</w:t>
      </w:r>
      <w:proofErr w:type="spellEnd"/>
      <w:r w:rsidRPr="00AB449A">
        <w:rPr>
          <w:sz w:val="24"/>
          <w:szCs w:val="24"/>
        </w:rPr>
        <w:t xml:space="preserve"> </w:t>
      </w:r>
      <w:proofErr w:type="spellStart"/>
      <w:r w:rsidRPr="00AB449A">
        <w:rPr>
          <w:sz w:val="24"/>
          <w:szCs w:val="24"/>
        </w:rPr>
        <w:t>përsa</w:t>
      </w:r>
      <w:proofErr w:type="spellEnd"/>
      <w:r w:rsidRPr="00AB449A">
        <w:rPr>
          <w:sz w:val="24"/>
          <w:szCs w:val="24"/>
        </w:rPr>
        <w:t xml:space="preserve">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përket</w:t>
      </w:r>
      <w:proofErr w:type="spellEnd"/>
      <w:r w:rsidRPr="00AB449A">
        <w:rPr>
          <w:sz w:val="24"/>
          <w:szCs w:val="24"/>
        </w:rPr>
        <w:t xml:space="preserve"> </w:t>
      </w:r>
      <w:proofErr w:type="spellStart"/>
      <w:r w:rsidRPr="00AB449A">
        <w:rPr>
          <w:sz w:val="24"/>
          <w:szCs w:val="24"/>
        </w:rPr>
        <w:t>veprës</w:t>
      </w:r>
      <w:proofErr w:type="spellEnd"/>
      <w:r w:rsidRPr="00AB449A">
        <w:rPr>
          <w:sz w:val="24"/>
          <w:szCs w:val="24"/>
        </w:rPr>
        <w:t xml:space="preserve"> </w:t>
      </w:r>
      <w:proofErr w:type="spellStart"/>
      <w:r w:rsidRPr="00AB449A">
        <w:rPr>
          <w:sz w:val="24"/>
          <w:szCs w:val="24"/>
        </w:rPr>
        <w:t>penale</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kryer</w:t>
      </w:r>
      <w:proofErr w:type="spellEnd"/>
      <w:r w:rsidRPr="00AB449A">
        <w:rPr>
          <w:sz w:val="24"/>
          <w:szCs w:val="24"/>
        </w:rPr>
        <w:t xml:space="preserve"> </w:t>
      </w:r>
      <w:proofErr w:type="spellStart"/>
      <w:r w:rsidRPr="00AB449A">
        <w:rPr>
          <w:sz w:val="24"/>
          <w:szCs w:val="24"/>
        </w:rPr>
        <w:t>nga</w:t>
      </w:r>
      <w:proofErr w:type="spellEnd"/>
      <w:r w:rsidRPr="00AB449A">
        <w:rPr>
          <w:sz w:val="24"/>
          <w:szCs w:val="24"/>
        </w:rPr>
        <w:t xml:space="preserve"> </w:t>
      </w:r>
      <w:proofErr w:type="spellStart"/>
      <w:r w:rsidRPr="00AB449A">
        <w:rPr>
          <w:sz w:val="24"/>
          <w:szCs w:val="24"/>
        </w:rPr>
        <w:t>personat</w:t>
      </w:r>
      <w:proofErr w:type="spellEnd"/>
      <w:r w:rsidRPr="00AB449A">
        <w:rPr>
          <w:sz w:val="24"/>
          <w:szCs w:val="24"/>
        </w:rPr>
        <w:t xml:space="preserve"> </w:t>
      </w:r>
      <w:proofErr w:type="spellStart"/>
      <w:r w:rsidRPr="00AB449A">
        <w:rPr>
          <w:sz w:val="24"/>
          <w:szCs w:val="24"/>
        </w:rPr>
        <w:t>nën</w:t>
      </w:r>
      <w:proofErr w:type="spellEnd"/>
      <w:r w:rsidRPr="00AB449A">
        <w:rPr>
          <w:sz w:val="24"/>
          <w:szCs w:val="24"/>
        </w:rPr>
        <w:t xml:space="preserve"> </w:t>
      </w:r>
      <w:proofErr w:type="spellStart"/>
      <w:r w:rsidRPr="00AB449A">
        <w:rPr>
          <w:sz w:val="24"/>
          <w:szCs w:val="24"/>
        </w:rPr>
        <w:t>hetim</w:t>
      </w:r>
      <w:proofErr w:type="spellEnd"/>
      <w:r w:rsidRPr="00AB449A">
        <w:rPr>
          <w:sz w:val="24"/>
          <w:szCs w:val="24"/>
        </w:rPr>
        <w:t xml:space="preserve">, </w:t>
      </w:r>
      <w:proofErr w:type="spellStart"/>
      <w:r w:rsidRPr="00AB449A">
        <w:rPr>
          <w:sz w:val="24"/>
          <w:szCs w:val="24"/>
        </w:rPr>
        <w:t>konkretisht</w:t>
      </w:r>
      <w:proofErr w:type="spellEnd"/>
      <w:r w:rsidRPr="00AB449A">
        <w:rPr>
          <w:sz w:val="24"/>
          <w:szCs w:val="24"/>
        </w:rPr>
        <w:t xml:space="preserve"> “</w:t>
      </w:r>
      <w:proofErr w:type="spellStart"/>
      <w:r w:rsidRPr="00AB449A">
        <w:rPr>
          <w:sz w:val="24"/>
          <w:szCs w:val="24"/>
        </w:rPr>
        <w:t>Ndihma</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kalim</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paligjshëm</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kufirit</w:t>
      </w:r>
      <w:proofErr w:type="spellEnd"/>
      <w:r w:rsidRPr="00AB449A">
        <w:rPr>
          <w:sz w:val="24"/>
          <w:szCs w:val="24"/>
        </w:rPr>
        <w:t>”,</w:t>
      </w:r>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e </w:t>
      </w:r>
      <w:proofErr w:type="spellStart"/>
      <w:r w:rsidRPr="00AB449A">
        <w:rPr>
          <w:color w:val="000000"/>
          <w:sz w:val="24"/>
          <w:szCs w:val="24"/>
          <w:lang w:eastAsia="sq-AL"/>
        </w:rPr>
        <w:t>cila</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w:t>
      </w:r>
      <w:proofErr w:type="spellStart"/>
      <w:r w:rsidRPr="00AB449A">
        <w:rPr>
          <w:color w:val="000000"/>
          <w:sz w:val="24"/>
          <w:szCs w:val="24"/>
          <w:lang w:eastAsia="sq-AL"/>
        </w:rPr>
        <w:t>vepër</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formale</w:t>
      </w:r>
      <w:proofErr w:type="spellEnd"/>
      <w:r w:rsidRPr="00AB449A">
        <w:rPr>
          <w:color w:val="000000"/>
          <w:sz w:val="24"/>
          <w:szCs w:val="24"/>
          <w:lang w:eastAsia="sq-AL"/>
        </w:rPr>
        <w:t>.</w:t>
      </w:r>
    </w:p>
    <w:p w14:paraId="65B711AC"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proofErr w:type="spellStart"/>
      <w:r w:rsidRPr="00AB449A">
        <w:rPr>
          <w:color w:val="000000"/>
          <w:sz w:val="24"/>
          <w:szCs w:val="24"/>
          <w:lang w:eastAsia="sq-AL"/>
        </w:rPr>
        <w:t>Kolegji</w:t>
      </w:r>
      <w:proofErr w:type="spellEnd"/>
      <w:r w:rsidRPr="00AB449A">
        <w:rPr>
          <w:color w:val="000000"/>
          <w:sz w:val="24"/>
          <w:szCs w:val="24"/>
          <w:lang w:eastAsia="sq-AL"/>
        </w:rPr>
        <w:t xml:space="preserve"> </w:t>
      </w:r>
      <w:proofErr w:type="spellStart"/>
      <w:r w:rsidRPr="00AB449A">
        <w:rPr>
          <w:color w:val="000000"/>
          <w:sz w:val="24"/>
          <w:szCs w:val="24"/>
          <w:lang w:eastAsia="sq-AL"/>
        </w:rPr>
        <w:t>vlerëson</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drejtë</w:t>
      </w:r>
      <w:proofErr w:type="spellEnd"/>
      <w:r w:rsidRPr="00AB449A">
        <w:rPr>
          <w:color w:val="000000"/>
          <w:sz w:val="24"/>
          <w:szCs w:val="24"/>
          <w:lang w:eastAsia="sq-AL"/>
        </w:rPr>
        <w:t xml:space="preserve"> </w:t>
      </w:r>
      <w:proofErr w:type="spellStart"/>
      <w:r w:rsidRPr="00AB449A">
        <w:rPr>
          <w:color w:val="000000"/>
          <w:sz w:val="24"/>
          <w:szCs w:val="24"/>
          <w:lang w:eastAsia="sq-AL"/>
        </w:rPr>
        <w:t>arsyetimin</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ana e </w:t>
      </w:r>
      <w:proofErr w:type="spellStart"/>
      <w:r w:rsidRPr="00AB449A">
        <w:rPr>
          <w:color w:val="000000"/>
          <w:sz w:val="24"/>
          <w:szCs w:val="24"/>
          <w:lang w:eastAsia="sq-AL"/>
        </w:rPr>
        <w:t>Gjykatës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sz w:val="24"/>
          <w:szCs w:val="24"/>
        </w:rPr>
        <w:t>Shkallës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Parë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Juridiksionit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Përgjithshëm</w:t>
      </w:r>
      <w:proofErr w:type="spellEnd"/>
      <w:r w:rsidRPr="00AB449A">
        <w:rPr>
          <w:sz w:val="24"/>
          <w:szCs w:val="24"/>
        </w:rPr>
        <w:t xml:space="preserve"> Sarandë, e </w:t>
      </w:r>
      <w:proofErr w:type="spellStart"/>
      <w:r w:rsidRPr="00AB449A">
        <w:rPr>
          <w:sz w:val="24"/>
          <w:szCs w:val="24"/>
        </w:rPr>
        <w:t>cila</w:t>
      </w:r>
      <w:proofErr w:type="spellEnd"/>
      <w:r w:rsidRPr="00AB449A">
        <w:rPr>
          <w:sz w:val="24"/>
          <w:szCs w:val="24"/>
        </w:rPr>
        <w:t xml:space="preserve"> ka </w:t>
      </w:r>
      <w:proofErr w:type="spellStart"/>
      <w:r w:rsidRPr="00AB449A">
        <w:rPr>
          <w:sz w:val="24"/>
          <w:szCs w:val="24"/>
        </w:rPr>
        <w:t>argumentuar</w:t>
      </w:r>
      <w:proofErr w:type="spellEnd"/>
      <w:r w:rsidRPr="00AB449A">
        <w:rPr>
          <w:sz w:val="24"/>
          <w:szCs w:val="24"/>
        </w:rPr>
        <w:t xml:space="preserve"> se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rastin</w:t>
      </w:r>
      <w:proofErr w:type="spellEnd"/>
      <w:r w:rsidRPr="00AB449A">
        <w:rPr>
          <w:color w:val="000000"/>
          <w:sz w:val="24"/>
          <w:szCs w:val="24"/>
          <w:lang w:eastAsia="sq-AL"/>
        </w:rPr>
        <w:t xml:space="preserve"> </w:t>
      </w:r>
      <w:proofErr w:type="spellStart"/>
      <w:r w:rsidRPr="00AB449A">
        <w:rPr>
          <w:color w:val="000000"/>
          <w:sz w:val="24"/>
          <w:szCs w:val="24"/>
          <w:lang w:eastAsia="sq-AL"/>
        </w:rPr>
        <w:t>konkret</w:t>
      </w:r>
      <w:proofErr w:type="spellEnd"/>
      <w:r w:rsidRPr="00AB449A">
        <w:rPr>
          <w:color w:val="000000"/>
          <w:sz w:val="24"/>
          <w:szCs w:val="24"/>
          <w:lang w:eastAsia="sq-AL"/>
        </w:rPr>
        <w:t xml:space="preserve">, </w:t>
      </w:r>
      <w:proofErr w:type="spellStart"/>
      <w:r w:rsidRPr="00AB449A">
        <w:rPr>
          <w:color w:val="000000"/>
          <w:sz w:val="24"/>
          <w:szCs w:val="24"/>
          <w:lang w:eastAsia="sq-AL"/>
        </w:rPr>
        <w:t>veprimet</w:t>
      </w:r>
      <w:proofErr w:type="spellEnd"/>
      <w:r w:rsidRPr="00AB449A">
        <w:rPr>
          <w:color w:val="000000"/>
          <w:sz w:val="24"/>
          <w:szCs w:val="24"/>
          <w:lang w:eastAsia="sq-AL"/>
        </w:rPr>
        <w:t xml:space="preserve"> e </w:t>
      </w:r>
      <w:proofErr w:type="spellStart"/>
      <w:r w:rsidRPr="00AB449A">
        <w:rPr>
          <w:color w:val="000000"/>
          <w:sz w:val="24"/>
          <w:szCs w:val="24"/>
          <w:lang w:eastAsia="sq-AL"/>
        </w:rPr>
        <w:t>ndihmës</w:t>
      </w:r>
      <w:proofErr w:type="spellEnd"/>
      <w:r w:rsidRPr="00AB449A">
        <w:rPr>
          <w:color w:val="000000"/>
          <w:sz w:val="24"/>
          <w:szCs w:val="24"/>
          <w:lang w:eastAsia="sq-AL"/>
        </w:rPr>
        <w:t xml:space="preserve">, </w:t>
      </w:r>
      <w:proofErr w:type="spellStart"/>
      <w:r w:rsidRPr="00AB449A">
        <w:rPr>
          <w:color w:val="000000"/>
          <w:sz w:val="24"/>
          <w:szCs w:val="24"/>
          <w:lang w:eastAsia="sq-AL"/>
        </w:rPr>
        <w:t>transportimit</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kapja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flagrancë</w:t>
      </w:r>
      <w:proofErr w:type="spellEnd"/>
      <w:r w:rsidRPr="00AB449A">
        <w:rPr>
          <w:color w:val="000000"/>
          <w:sz w:val="24"/>
          <w:szCs w:val="24"/>
          <w:lang w:eastAsia="sq-AL"/>
        </w:rPr>
        <w:t xml:space="preserve">, </w:t>
      </w:r>
      <w:proofErr w:type="spellStart"/>
      <w:r w:rsidRPr="00AB449A">
        <w:rPr>
          <w:color w:val="000000"/>
          <w:sz w:val="24"/>
          <w:szCs w:val="24"/>
          <w:lang w:eastAsia="sq-AL"/>
        </w:rPr>
        <w:t>janë</w:t>
      </w:r>
      <w:proofErr w:type="spellEnd"/>
      <w:r w:rsidRPr="00AB449A">
        <w:rPr>
          <w:color w:val="000000"/>
          <w:sz w:val="24"/>
          <w:szCs w:val="24"/>
          <w:lang w:eastAsia="sq-AL"/>
        </w:rPr>
        <w:t> </w:t>
      </w:r>
      <w:proofErr w:type="spellStart"/>
      <w:r w:rsidRPr="00AB449A">
        <w:rPr>
          <w:color w:val="000000"/>
          <w:sz w:val="24"/>
          <w:szCs w:val="24"/>
          <w:lang w:eastAsia="sq-AL"/>
        </w:rPr>
        <w:t>materializuar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territorin</w:t>
      </w:r>
      <w:proofErr w:type="spellEnd"/>
      <w:r w:rsidRPr="00AB449A">
        <w:rPr>
          <w:color w:val="000000"/>
          <w:sz w:val="24"/>
          <w:szCs w:val="24"/>
          <w:lang w:eastAsia="sq-AL"/>
        </w:rPr>
        <w:t xml:space="preserve"> e </w:t>
      </w:r>
      <w:proofErr w:type="spellStart"/>
      <w:r w:rsidRPr="00AB449A">
        <w:rPr>
          <w:color w:val="000000"/>
          <w:sz w:val="24"/>
          <w:szCs w:val="24"/>
          <w:lang w:eastAsia="sq-AL"/>
        </w:rPr>
        <w:t>qytetit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Vlorës</w:t>
      </w:r>
      <w:proofErr w:type="spellEnd"/>
      <w:r w:rsidRPr="00AB449A">
        <w:rPr>
          <w:color w:val="000000"/>
          <w:sz w:val="24"/>
          <w:szCs w:val="24"/>
          <w:lang w:eastAsia="sq-AL"/>
        </w:rPr>
        <w:t xml:space="preserve">, </w:t>
      </w:r>
      <w:proofErr w:type="spellStart"/>
      <w:r w:rsidRPr="00AB449A">
        <w:rPr>
          <w:color w:val="000000"/>
          <w:sz w:val="24"/>
          <w:szCs w:val="24"/>
          <w:lang w:eastAsia="sq-AL"/>
        </w:rPr>
        <w:t>konkretisht</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fshatin</w:t>
      </w:r>
      <w:proofErr w:type="spellEnd"/>
      <w:r w:rsidRPr="00AB449A">
        <w:rPr>
          <w:color w:val="000000"/>
          <w:sz w:val="24"/>
          <w:szCs w:val="24"/>
          <w:lang w:eastAsia="sq-AL"/>
        </w:rPr>
        <w:t xml:space="preserve"> Kotë. Ky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momenti</w:t>
      </w:r>
      <w:proofErr w:type="spellEnd"/>
      <w:r w:rsidRPr="00AB449A">
        <w:rPr>
          <w:color w:val="000000"/>
          <w:sz w:val="24"/>
          <w:szCs w:val="24"/>
          <w:lang w:eastAsia="sq-AL"/>
        </w:rPr>
        <w:t> </w:t>
      </w:r>
      <w:proofErr w:type="spellStart"/>
      <w:r w:rsidRPr="00AB449A">
        <w:rPr>
          <w:color w:val="000000"/>
          <w:sz w:val="24"/>
          <w:szCs w:val="24"/>
          <w:lang w:eastAsia="sq-AL"/>
        </w:rPr>
        <w:t>ku</w:t>
      </w:r>
      <w:proofErr w:type="spellEnd"/>
      <w:r w:rsidRPr="00AB449A">
        <w:rPr>
          <w:color w:val="000000"/>
          <w:sz w:val="24"/>
          <w:szCs w:val="24"/>
          <w:lang w:eastAsia="sq-AL"/>
        </w:rPr>
        <w:t xml:space="preserve"> </w:t>
      </w:r>
      <w:proofErr w:type="spellStart"/>
      <w:r w:rsidRPr="00AB449A">
        <w:rPr>
          <w:color w:val="000000"/>
          <w:sz w:val="24"/>
          <w:szCs w:val="24"/>
          <w:lang w:eastAsia="sq-AL"/>
        </w:rPr>
        <w:t>paligjshmëria</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ndërprerë</w:t>
      </w:r>
      <w:proofErr w:type="spellEnd"/>
      <w:r w:rsidRPr="00AB449A">
        <w:rPr>
          <w:color w:val="000000"/>
          <w:sz w:val="24"/>
          <w:szCs w:val="24"/>
          <w:lang w:eastAsia="sq-AL"/>
        </w:rPr>
        <w:t xml:space="preserve">, ka </w:t>
      </w:r>
      <w:proofErr w:type="spellStart"/>
      <w:r w:rsidRPr="00AB449A">
        <w:rPr>
          <w:color w:val="000000"/>
          <w:sz w:val="24"/>
          <w:szCs w:val="24"/>
          <w:lang w:eastAsia="sq-AL"/>
        </w:rPr>
        <w:t>pushuar</w:t>
      </w:r>
      <w:proofErr w:type="spellEnd"/>
      <w:r w:rsidRPr="00AB449A">
        <w:rPr>
          <w:color w:val="000000"/>
          <w:sz w:val="24"/>
          <w:szCs w:val="24"/>
          <w:lang w:eastAsia="sq-AL"/>
        </w:rPr>
        <w:t xml:space="preserve">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rrjedhimisht</w:t>
      </w:r>
      <w:proofErr w:type="spellEnd"/>
      <w:r w:rsidRPr="00AB449A">
        <w:rPr>
          <w:color w:val="000000"/>
          <w:sz w:val="24"/>
          <w:szCs w:val="24"/>
          <w:lang w:eastAsia="sq-AL"/>
        </w:rPr>
        <w:t xml:space="preserve"> do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konsiderohet</w:t>
      </w:r>
      <w:proofErr w:type="spellEnd"/>
      <w:r w:rsidRPr="00AB449A">
        <w:rPr>
          <w:color w:val="000000"/>
          <w:sz w:val="24"/>
          <w:szCs w:val="24"/>
          <w:lang w:eastAsia="sq-AL"/>
        </w:rPr>
        <w:t xml:space="preserve"> se </w:t>
      </w:r>
      <w:proofErr w:type="spellStart"/>
      <w:r w:rsidRPr="00AB449A">
        <w:rPr>
          <w:color w:val="000000"/>
          <w:sz w:val="24"/>
          <w:szCs w:val="24"/>
          <w:lang w:eastAsia="sq-AL"/>
        </w:rPr>
        <w:t>aty</w:t>
      </w:r>
      <w:proofErr w:type="spellEnd"/>
      <w:r w:rsidRPr="00AB449A">
        <w:rPr>
          <w:color w:val="000000"/>
          <w:sz w:val="24"/>
          <w:szCs w:val="24"/>
          <w:lang w:eastAsia="sq-AL"/>
        </w:rPr>
        <w:t> </w:t>
      </w:r>
      <w:proofErr w:type="spellStart"/>
      <w:r w:rsidRPr="00AB449A">
        <w:rPr>
          <w:color w:val="000000"/>
          <w:sz w:val="24"/>
          <w:szCs w:val="24"/>
          <w:lang w:eastAsia="sq-AL"/>
        </w:rPr>
        <w:t>janë</w:t>
      </w:r>
      <w:proofErr w:type="spellEnd"/>
      <w:r w:rsidRPr="00AB449A">
        <w:rPr>
          <w:color w:val="000000"/>
          <w:sz w:val="24"/>
          <w:szCs w:val="24"/>
          <w:lang w:eastAsia="sq-AL"/>
        </w:rPr>
        <w:t xml:space="preserve"> </w:t>
      </w:r>
      <w:proofErr w:type="spellStart"/>
      <w:r w:rsidRPr="00AB449A">
        <w:rPr>
          <w:color w:val="000000"/>
          <w:sz w:val="24"/>
          <w:szCs w:val="24"/>
          <w:lang w:eastAsia="sq-AL"/>
        </w:rPr>
        <w:t>konsumuar</w:t>
      </w:r>
      <w:proofErr w:type="spellEnd"/>
      <w:r w:rsidRPr="00AB449A">
        <w:rPr>
          <w:color w:val="000000"/>
          <w:sz w:val="24"/>
          <w:szCs w:val="24"/>
          <w:lang w:eastAsia="sq-AL"/>
        </w:rPr>
        <w:t xml:space="preserve"> </w:t>
      </w:r>
      <w:proofErr w:type="spellStart"/>
      <w:r w:rsidRPr="00AB449A">
        <w:rPr>
          <w:color w:val="000000"/>
          <w:sz w:val="24"/>
          <w:szCs w:val="24"/>
          <w:lang w:eastAsia="sq-AL"/>
        </w:rPr>
        <w:t>plotësisht</w:t>
      </w:r>
      <w:proofErr w:type="spellEnd"/>
      <w:r w:rsidRPr="00AB449A">
        <w:rPr>
          <w:color w:val="000000"/>
          <w:sz w:val="24"/>
          <w:szCs w:val="24"/>
          <w:lang w:eastAsia="sq-AL"/>
        </w:rPr>
        <w:t xml:space="preserve"> </w:t>
      </w:r>
      <w:proofErr w:type="spellStart"/>
      <w:r w:rsidRPr="00AB449A">
        <w:rPr>
          <w:color w:val="000000"/>
          <w:sz w:val="24"/>
          <w:szCs w:val="24"/>
          <w:lang w:eastAsia="sq-AL"/>
        </w:rPr>
        <w:t>elementët</w:t>
      </w:r>
      <w:proofErr w:type="spellEnd"/>
      <w:r w:rsidRPr="00AB449A">
        <w:rPr>
          <w:color w:val="000000"/>
          <w:sz w:val="24"/>
          <w:szCs w:val="24"/>
          <w:lang w:eastAsia="sq-AL"/>
        </w:rPr>
        <w:t xml:space="preserve"> e </w:t>
      </w:r>
      <w:proofErr w:type="spellStart"/>
      <w:r w:rsidRPr="00AB449A">
        <w:rPr>
          <w:color w:val="000000"/>
          <w:sz w:val="24"/>
          <w:szCs w:val="24"/>
          <w:lang w:eastAsia="sq-AL"/>
        </w:rPr>
        <w:t>figurës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xml:space="preserv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Vepra</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është</w:t>
      </w:r>
      <w:proofErr w:type="spellEnd"/>
      <w:r w:rsidRPr="00AB449A">
        <w:rPr>
          <w:color w:val="000000"/>
          <w:sz w:val="24"/>
          <w:szCs w:val="24"/>
          <w:lang w:eastAsia="sq-AL"/>
        </w:rPr>
        <w:t xml:space="preserve"> e </w:t>
      </w:r>
      <w:proofErr w:type="spellStart"/>
      <w:r w:rsidRPr="00AB449A">
        <w:rPr>
          <w:color w:val="000000"/>
          <w:sz w:val="24"/>
          <w:szCs w:val="24"/>
          <w:lang w:eastAsia="sq-AL"/>
        </w:rPr>
        <w:t>natyrës</w:t>
      </w:r>
      <w:proofErr w:type="spellEnd"/>
      <w:r w:rsidRPr="00AB449A">
        <w:rPr>
          <w:color w:val="000000"/>
          <w:sz w:val="24"/>
          <w:szCs w:val="24"/>
          <w:lang w:eastAsia="sq-AL"/>
        </w:rPr>
        <w:t xml:space="preserve"> </w:t>
      </w:r>
      <w:proofErr w:type="spellStart"/>
      <w:r w:rsidRPr="00AB449A">
        <w:rPr>
          <w:color w:val="000000"/>
          <w:sz w:val="24"/>
          <w:szCs w:val="24"/>
          <w:lang w:eastAsia="sq-AL"/>
        </w:rPr>
        <w:t>së</w:t>
      </w:r>
      <w:proofErr w:type="spellEnd"/>
      <w:r w:rsidRPr="00AB449A">
        <w:rPr>
          <w:color w:val="000000"/>
          <w:sz w:val="24"/>
          <w:szCs w:val="24"/>
          <w:lang w:eastAsia="sq-AL"/>
        </w:rPr>
        <w:t>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w:t>
      </w:r>
      <w:proofErr w:type="spellStart"/>
      <w:r w:rsidRPr="00AB449A">
        <w:rPr>
          <w:color w:val="000000"/>
          <w:sz w:val="24"/>
          <w:szCs w:val="24"/>
          <w:lang w:eastAsia="sq-AL"/>
        </w:rPr>
        <w:t>pra</w:t>
      </w:r>
      <w:proofErr w:type="spellEnd"/>
      <w:r w:rsidRPr="00AB449A">
        <w:rPr>
          <w:color w:val="000000"/>
          <w:sz w:val="24"/>
          <w:szCs w:val="24"/>
          <w:lang w:eastAsia="sq-AL"/>
        </w:rPr>
        <w:t> </w:t>
      </w:r>
      <w:proofErr w:type="spellStart"/>
      <w:r w:rsidRPr="00AB449A">
        <w:rPr>
          <w:color w:val="000000"/>
          <w:sz w:val="24"/>
          <w:szCs w:val="24"/>
          <w:lang w:eastAsia="sq-AL"/>
        </w:rPr>
        <w:t>vazhdon</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kohë</w:t>
      </w:r>
      <w:proofErr w:type="spellEnd"/>
      <w:r w:rsidRPr="00AB449A">
        <w:rPr>
          <w:color w:val="000000"/>
          <w:sz w:val="24"/>
          <w:szCs w:val="24"/>
          <w:lang w:eastAsia="sq-AL"/>
        </w:rPr>
        <w:t> </w:t>
      </w:r>
      <w:proofErr w:type="spellStart"/>
      <w:r w:rsidRPr="00AB449A">
        <w:rPr>
          <w:color w:val="000000"/>
          <w:sz w:val="24"/>
          <w:szCs w:val="24"/>
          <w:lang w:eastAsia="sq-AL"/>
        </w:rPr>
        <w:t>dhe</w:t>
      </w:r>
      <w:proofErr w:type="spellEnd"/>
      <w:r w:rsidRPr="00AB449A">
        <w:rPr>
          <w:color w:val="000000"/>
          <w:sz w:val="24"/>
          <w:szCs w:val="24"/>
          <w:lang w:eastAsia="sq-AL"/>
        </w:rPr>
        <w:t xml:space="preserve"> </w:t>
      </w:r>
      <w:proofErr w:type="spellStart"/>
      <w:r w:rsidRPr="00AB449A">
        <w:rPr>
          <w:color w:val="000000"/>
          <w:sz w:val="24"/>
          <w:szCs w:val="24"/>
          <w:lang w:eastAsia="sq-AL"/>
        </w:rPr>
        <w:t>përfshin</w:t>
      </w:r>
      <w:proofErr w:type="spellEnd"/>
      <w:r w:rsidRPr="00AB449A">
        <w:rPr>
          <w:color w:val="000000"/>
          <w:sz w:val="24"/>
          <w:szCs w:val="24"/>
          <w:lang w:eastAsia="sq-AL"/>
        </w:rPr>
        <w:t xml:space="preserve"> </w:t>
      </w:r>
      <w:proofErr w:type="spellStart"/>
      <w:r w:rsidRPr="00AB449A">
        <w:rPr>
          <w:color w:val="000000"/>
          <w:sz w:val="24"/>
          <w:szCs w:val="24"/>
          <w:lang w:eastAsia="sq-AL"/>
        </w:rPr>
        <w:t>sjellje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përsëritura</w:t>
      </w:r>
      <w:proofErr w:type="spellEnd"/>
      <w:r w:rsidRPr="00AB449A">
        <w:rPr>
          <w:color w:val="000000"/>
          <w:sz w:val="24"/>
          <w:szCs w:val="24"/>
          <w:lang w:eastAsia="sq-AL"/>
        </w:rPr>
        <w:t xml:space="preserve"> </w:t>
      </w:r>
      <w:proofErr w:type="spellStart"/>
      <w:r w:rsidRPr="00AB449A">
        <w:rPr>
          <w:color w:val="000000"/>
          <w:sz w:val="24"/>
          <w:szCs w:val="24"/>
          <w:lang w:eastAsia="sq-AL"/>
        </w:rPr>
        <w:t>ose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vazhduara</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kanë</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qëllim</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w:t>
      </w:r>
      <w:proofErr w:type="spellStart"/>
      <w:r w:rsidRPr="00AB449A">
        <w:rPr>
          <w:color w:val="000000"/>
          <w:sz w:val="24"/>
          <w:szCs w:val="24"/>
          <w:lang w:eastAsia="sq-AL"/>
        </w:rPr>
        <w:t>veprim</w:t>
      </w:r>
      <w:proofErr w:type="spellEnd"/>
      <w:r w:rsidRPr="00AB449A">
        <w:rPr>
          <w:color w:val="000000"/>
          <w:sz w:val="24"/>
          <w:szCs w:val="24"/>
          <w:lang w:eastAsia="sq-AL"/>
        </w:rPr>
        <w:t xml:space="preserve"> </w:t>
      </w:r>
      <w:proofErr w:type="spellStart"/>
      <w:r w:rsidRPr="00AB449A">
        <w:rPr>
          <w:color w:val="000000"/>
          <w:sz w:val="24"/>
          <w:szCs w:val="24"/>
          <w:lang w:eastAsia="sq-AL"/>
        </w:rPr>
        <w:t>kriminal</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vetëm</w:t>
      </w:r>
      <w:proofErr w:type="spellEnd"/>
      <w:r w:rsidRPr="00AB449A">
        <w:rPr>
          <w:color w:val="000000"/>
          <w:sz w:val="24"/>
          <w:szCs w:val="24"/>
          <w:lang w:eastAsia="sq-AL"/>
        </w:rPr>
        <w:t xml:space="preserve">. </w:t>
      </w:r>
      <w:proofErr w:type="spellStart"/>
      <w:r w:rsidRPr="00AB449A">
        <w:rPr>
          <w:color w:val="000000"/>
          <w:sz w:val="24"/>
          <w:szCs w:val="24"/>
          <w:lang w:eastAsia="sq-AL"/>
        </w:rPr>
        <w:t>Konsumimi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w:t>
      </w:r>
      <w:proofErr w:type="spellStart"/>
      <w:r w:rsidRPr="00AB449A">
        <w:rPr>
          <w:color w:val="000000"/>
          <w:sz w:val="24"/>
          <w:szCs w:val="24"/>
          <w:lang w:eastAsia="sq-AL"/>
        </w:rPr>
        <w:t>ndodh</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një</w:t>
      </w:r>
      <w:proofErr w:type="spellEnd"/>
      <w:r w:rsidRPr="00AB449A">
        <w:rPr>
          <w:color w:val="000000"/>
          <w:sz w:val="24"/>
          <w:szCs w:val="24"/>
          <w:lang w:eastAsia="sq-AL"/>
        </w:rPr>
        <w:t xml:space="preserve"> moment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vetëm</w:t>
      </w:r>
      <w:proofErr w:type="spellEnd"/>
      <w:r w:rsidRPr="00AB449A">
        <w:rPr>
          <w:color w:val="000000"/>
          <w:sz w:val="24"/>
          <w:szCs w:val="24"/>
          <w:lang w:eastAsia="sq-AL"/>
        </w:rPr>
        <w:t xml:space="preserve">, </w:t>
      </w:r>
      <w:proofErr w:type="spellStart"/>
      <w:r w:rsidRPr="00AB449A">
        <w:rPr>
          <w:color w:val="000000"/>
          <w:sz w:val="24"/>
          <w:szCs w:val="24"/>
          <w:lang w:eastAsia="sq-AL"/>
        </w:rPr>
        <w:t>por</w:t>
      </w:r>
      <w:proofErr w:type="spellEnd"/>
      <w:r w:rsidRPr="00AB449A">
        <w:rPr>
          <w:color w:val="000000"/>
          <w:sz w:val="24"/>
          <w:szCs w:val="24"/>
          <w:lang w:eastAsia="sq-AL"/>
        </w:rPr>
        <w:t xml:space="preserve"> </w:t>
      </w:r>
      <w:proofErr w:type="spellStart"/>
      <w:r w:rsidRPr="00AB449A">
        <w:rPr>
          <w:color w:val="000000"/>
          <w:sz w:val="24"/>
          <w:szCs w:val="24"/>
          <w:lang w:eastAsia="sq-AL"/>
        </w:rPr>
        <w:t>zgjat</w:t>
      </w:r>
      <w:proofErr w:type="spellEnd"/>
      <w:r w:rsidRPr="00AB449A">
        <w:rPr>
          <w:color w:val="000000"/>
          <w:sz w:val="24"/>
          <w:szCs w:val="24"/>
          <w:lang w:eastAsia="sq-AL"/>
        </w:rPr>
        <w:t xml:space="preserve"> </w:t>
      </w:r>
      <w:proofErr w:type="spellStart"/>
      <w:r w:rsidRPr="00AB449A">
        <w:rPr>
          <w:color w:val="000000"/>
          <w:sz w:val="24"/>
          <w:szCs w:val="24"/>
          <w:lang w:eastAsia="sq-AL"/>
        </w:rPr>
        <w:t>deri</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ndërprerjen</w:t>
      </w:r>
      <w:proofErr w:type="spellEnd"/>
      <w:r w:rsidRPr="00AB449A">
        <w:rPr>
          <w:color w:val="000000"/>
          <w:sz w:val="24"/>
          <w:szCs w:val="24"/>
          <w:lang w:eastAsia="sq-AL"/>
        </w:rPr>
        <w:t xml:space="preserve"> e </w:t>
      </w:r>
      <w:proofErr w:type="spellStart"/>
      <w:r w:rsidRPr="00AB449A">
        <w:rPr>
          <w:color w:val="000000"/>
          <w:sz w:val="24"/>
          <w:szCs w:val="24"/>
          <w:lang w:eastAsia="sq-AL"/>
        </w:rPr>
        <w:t>veprimit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kundërligjshëm</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rast</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w:t>
      </w:r>
      <w:proofErr w:type="spellStart"/>
      <w:r w:rsidRPr="00AB449A">
        <w:rPr>
          <w:color w:val="000000"/>
          <w:sz w:val="24"/>
          <w:szCs w:val="24"/>
          <w:lang w:eastAsia="sq-AL"/>
        </w:rPr>
        <w:t>kapja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flagrancë</w:t>
      </w:r>
      <w:proofErr w:type="spellEnd"/>
      <w:r w:rsidRPr="00AB449A">
        <w:rPr>
          <w:color w:val="000000"/>
          <w:sz w:val="24"/>
          <w:szCs w:val="24"/>
          <w:lang w:eastAsia="sq-AL"/>
        </w:rPr>
        <w:t xml:space="preserve"> 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pandehurve</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policia</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fshatin</w:t>
      </w:r>
      <w:proofErr w:type="spellEnd"/>
      <w:r w:rsidRPr="00AB449A">
        <w:rPr>
          <w:color w:val="000000"/>
          <w:sz w:val="24"/>
          <w:szCs w:val="24"/>
          <w:lang w:eastAsia="sq-AL"/>
        </w:rPr>
        <w:t xml:space="preserve"> Kotë, </w:t>
      </w:r>
      <w:proofErr w:type="spellStart"/>
      <w:r w:rsidRPr="00AB449A">
        <w:rPr>
          <w:color w:val="000000"/>
          <w:sz w:val="24"/>
          <w:szCs w:val="24"/>
          <w:lang w:eastAsia="sq-AL"/>
        </w:rPr>
        <w:t>territor</w:t>
      </w:r>
      <w:proofErr w:type="spellEnd"/>
      <w:r w:rsidRPr="00AB449A">
        <w:rPr>
          <w:color w:val="000000"/>
          <w:sz w:val="24"/>
          <w:szCs w:val="24"/>
          <w:lang w:eastAsia="sq-AL"/>
        </w:rPr>
        <w:t xml:space="preserve"> </w:t>
      </w:r>
      <w:proofErr w:type="spellStart"/>
      <w:r w:rsidRPr="00AB449A">
        <w:rPr>
          <w:color w:val="000000"/>
          <w:sz w:val="24"/>
          <w:szCs w:val="24"/>
          <w:lang w:eastAsia="sq-AL"/>
        </w:rPr>
        <w:t>ku</w:t>
      </w:r>
      <w:proofErr w:type="spellEnd"/>
      <w:r w:rsidRPr="00AB449A">
        <w:rPr>
          <w:color w:val="000000"/>
          <w:sz w:val="24"/>
          <w:szCs w:val="24"/>
          <w:lang w:eastAsia="sq-AL"/>
        </w:rPr>
        <w:t xml:space="preserve"> ka </w:t>
      </w:r>
      <w:proofErr w:type="spellStart"/>
      <w:r w:rsidRPr="00AB449A">
        <w:rPr>
          <w:color w:val="000000"/>
          <w:sz w:val="24"/>
          <w:szCs w:val="24"/>
          <w:lang w:eastAsia="sq-AL"/>
        </w:rPr>
        <w:t>juridiksionin</w:t>
      </w:r>
      <w:proofErr w:type="spellEnd"/>
      <w:r w:rsidRPr="00AB449A">
        <w:rPr>
          <w:color w:val="000000"/>
          <w:sz w:val="24"/>
          <w:szCs w:val="24"/>
          <w:lang w:eastAsia="sq-AL"/>
        </w:rPr>
        <w:t xml:space="preserve"> </w:t>
      </w:r>
      <w:proofErr w:type="spellStart"/>
      <w:r w:rsidRPr="00AB449A">
        <w:rPr>
          <w:color w:val="000000"/>
          <w:sz w:val="24"/>
          <w:szCs w:val="24"/>
          <w:lang w:eastAsia="sq-AL"/>
        </w:rPr>
        <w:t>Gjykata</w:t>
      </w:r>
      <w:proofErr w:type="spellEnd"/>
      <w:r w:rsidRPr="00AB449A">
        <w:rPr>
          <w:color w:val="000000"/>
          <w:sz w:val="24"/>
          <w:szCs w:val="24"/>
          <w:lang w:eastAsia="sq-AL"/>
        </w:rPr>
        <w:t xml:space="preserve"> e </w:t>
      </w:r>
      <w:proofErr w:type="spellStart"/>
      <w:r w:rsidRPr="00AB449A">
        <w:rPr>
          <w:color w:val="000000"/>
          <w:sz w:val="24"/>
          <w:szCs w:val="24"/>
          <w:lang w:eastAsia="sq-AL"/>
        </w:rPr>
        <w:t>Vlorës</w:t>
      </w:r>
      <w:proofErr w:type="spellEnd"/>
      <w:r w:rsidRPr="00AB449A">
        <w:rPr>
          <w:color w:val="000000"/>
          <w:sz w:val="24"/>
          <w:szCs w:val="24"/>
          <w:lang w:eastAsia="sq-AL"/>
        </w:rPr>
        <w:t>.</w:t>
      </w:r>
    </w:p>
    <w:p w14:paraId="3B2DE7D9"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r w:rsidRPr="00AB449A">
        <w:rPr>
          <w:color w:val="000000"/>
          <w:sz w:val="24"/>
          <w:szCs w:val="24"/>
          <w:lang w:eastAsia="sq-AL"/>
        </w:rPr>
        <w:t xml:space="preserve">Neni 76 </w:t>
      </w:r>
      <w:proofErr w:type="spellStart"/>
      <w:r w:rsidRPr="00AB449A">
        <w:rPr>
          <w:color w:val="000000"/>
          <w:sz w:val="24"/>
          <w:szCs w:val="24"/>
          <w:lang w:eastAsia="sq-AL"/>
        </w:rPr>
        <w:t>i</w:t>
      </w:r>
      <w:proofErr w:type="spellEnd"/>
      <w:r w:rsidRPr="00AB449A">
        <w:rPr>
          <w:color w:val="000000"/>
          <w:sz w:val="24"/>
          <w:szCs w:val="24"/>
          <w:lang w:eastAsia="sq-AL"/>
        </w:rPr>
        <w:t xml:space="preserve"> KPP </w:t>
      </w:r>
      <w:proofErr w:type="spellStart"/>
      <w:r w:rsidRPr="00AB449A">
        <w:rPr>
          <w:color w:val="000000"/>
          <w:sz w:val="24"/>
          <w:szCs w:val="24"/>
          <w:lang w:eastAsia="sq-AL"/>
        </w:rPr>
        <w:t>parashikon</w:t>
      </w:r>
      <w:proofErr w:type="spellEnd"/>
      <w:r w:rsidRPr="00AB449A">
        <w:rPr>
          <w:color w:val="000000"/>
          <w:sz w:val="24"/>
          <w:szCs w:val="24"/>
          <w:lang w:eastAsia="sq-AL"/>
        </w:rPr>
        <w:t xml:space="preserve"> se: “</w:t>
      </w:r>
      <w:r w:rsidRPr="00AB449A">
        <w:rPr>
          <w:i/>
          <w:iCs/>
          <w:color w:val="000000"/>
          <w:sz w:val="24"/>
          <w:szCs w:val="24"/>
          <w:lang w:eastAsia="sq-AL"/>
        </w:rPr>
        <w:t xml:space="preserve">1. </w:t>
      </w:r>
      <w:proofErr w:type="spellStart"/>
      <w:r w:rsidRPr="00AB449A">
        <w:rPr>
          <w:i/>
          <w:iCs/>
          <w:color w:val="000000"/>
          <w:sz w:val="24"/>
          <w:szCs w:val="24"/>
          <w:lang w:eastAsia="sq-AL"/>
        </w:rPr>
        <w:t>Kompetenca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tokësore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përcaktohet</w:t>
      </w:r>
      <w:proofErr w:type="spellEnd"/>
      <w:r w:rsidRPr="00AB449A">
        <w:rPr>
          <w:i/>
          <w:iCs/>
          <w:color w:val="000000"/>
          <w:sz w:val="24"/>
          <w:szCs w:val="24"/>
          <w:lang w:eastAsia="sq-AL"/>
        </w:rPr>
        <w:t xml:space="preserve">, me </w:t>
      </w:r>
      <w:proofErr w:type="spellStart"/>
      <w:r w:rsidRPr="00AB449A">
        <w:rPr>
          <w:i/>
          <w:iCs/>
          <w:color w:val="000000"/>
          <w:sz w:val="24"/>
          <w:szCs w:val="24"/>
          <w:lang w:eastAsia="sq-AL"/>
        </w:rPr>
        <w:t>radhë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nga</w:t>
      </w:r>
      <w:proofErr w:type="spellEnd"/>
      <w:r w:rsidRPr="00AB449A">
        <w:rPr>
          <w:i/>
          <w:iCs/>
          <w:color w:val="000000"/>
          <w:sz w:val="24"/>
          <w:szCs w:val="24"/>
          <w:lang w:eastAsia="sq-AL"/>
        </w:rPr>
        <w:t> </w:t>
      </w:r>
      <w:proofErr w:type="spellStart"/>
      <w:r w:rsidRPr="00AB449A">
        <w:rPr>
          <w:i/>
          <w:iCs/>
          <w:color w:val="000000"/>
          <w:sz w:val="24"/>
          <w:szCs w:val="24"/>
          <w:lang w:eastAsia="sq-AL"/>
        </w:rPr>
        <w:t>vendi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është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kryer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ose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është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tentuar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kryhet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vepra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penale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ose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w:t>
      </w:r>
      <w:proofErr w:type="spellEnd"/>
      <w:r w:rsidRPr="00AB449A">
        <w:rPr>
          <w:i/>
          <w:iCs/>
          <w:color w:val="000000"/>
          <w:sz w:val="24"/>
          <w:szCs w:val="24"/>
          <w:lang w:eastAsia="sq-AL"/>
        </w:rPr>
        <w:t xml:space="preserve"> ka </w:t>
      </w:r>
      <w:proofErr w:type="spellStart"/>
      <w:r w:rsidRPr="00AB449A">
        <w:rPr>
          <w:i/>
          <w:iCs/>
          <w:color w:val="000000"/>
          <w:sz w:val="24"/>
          <w:szCs w:val="24"/>
          <w:lang w:eastAsia="sq-AL"/>
        </w:rPr>
        <w:t>ardhur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pasoja</w:t>
      </w:r>
      <w:proofErr w:type="spellEnd"/>
      <w:r w:rsidRPr="00AB449A">
        <w:rPr>
          <w:i/>
          <w:iCs/>
          <w:color w:val="000000"/>
          <w:sz w:val="24"/>
          <w:szCs w:val="24"/>
          <w:lang w:eastAsia="sq-AL"/>
        </w:rPr>
        <w:t xml:space="preserve">. 2.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qoftë</w:t>
      </w:r>
      <w:proofErr w:type="spellEnd"/>
      <w:r w:rsidRPr="00AB449A">
        <w:rPr>
          <w:i/>
          <w:iCs/>
          <w:color w:val="000000"/>
          <w:sz w:val="24"/>
          <w:szCs w:val="24"/>
          <w:lang w:eastAsia="sq-AL"/>
        </w:rPr>
        <w:t xml:space="preserve"> se </w:t>
      </w:r>
      <w:proofErr w:type="spellStart"/>
      <w:r w:rsidRPr="00AB449A">
        <w:rPr>
          <w:i/>
          <w:iCs/>
          <w:color w:val="000000"/>
          <w:sz w:val="24"/>
          <w:szCs w:val="24"/>
          <w:lang w:eastAsia="sq-AL"/>
        </w:rPr>
        <w:t>vendi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treguar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paragrafin</w:t>
      </w:r>
      <w:proofErr w:type="spellEnd"/>
      <w:r w:rsidRPr="00AB449A">
        <w:rPr>
          <w:i/>
          <w:iCs/>
          <w:color w:val="000000"/>
          <w:sz w:val="24"/>
          <w:szCs w:val="24"/>
          <w:lang w:eastAsia="sq-AL"/>
        </w:rPr>
        <w:t xml:space="preserve"> 1 </w:t>
      </w:r>
      <w:proofErr w:type="spellStart"/>
      <w:r w:rsidRPr="00AB449A">
        <w:rPr>
          <w:i/>
          <w:iCs/>
          <w:color w:val="000000"/>
          <w:sz w:val="24"/>
          <w:szCs w:val="24"/>
          <w:lang w:eastAsia="sq-AL"/>
        </w:rPr>
        <w:t>nuk</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dihet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kompetenca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përket</w:t>
      </w:r>
      <w:proofErr w:type="spellEnd"/>
      <w:r w:rsidRPr="00AB449A">
        <w:rPr>
          <w:i/>
          <w:iCs/>
          <w:color w:val="000000"/>
          <w:sz w:val="24"/>
          <w:szCs w:val="24"/>
          <w:lang w:eastAsia="sq-AL"/>
        </w:rPr>
        <w:t xml:space="preserve">, me </w:t>
      </w:r>
      <w:proofErr w:type="spellStart"/>
      <w:r w:rsidRPr="00AB449A">
        <w:rPr>
          <w:i/>
          <w:iCs/>
          <w:color w:val="000000"/>
          <w:sz w:val="24"/>
          <w:szCs w:val="24"/>
          <w:lang w:eastAsia="sq-AL"/>
        </w:rPr>
        <w:t>radhë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vendqëndrimit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ose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vendbanimit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pandehurit</w:t>
      </w:r>
      <w:proofErr w:type="spellEnd"/>
      <w:r w:rsidRPr="00AB449A">
        <w:rPr>
          <w:i/>
          <w:iCs/>
          <w:color w:val="000000"/>
          <w:sz w:val="24"/>
          <w:szCs w:val="24"/>
          <w:lang w:eastAsia="sq-AL"/>
        </w:rPr>
        <w:t xml:space="preserve">. 3.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qoftë</w:t>
      </w:r>
      <w:proofErr w:type="spellEnd"/>
      <w:r w:rsidRPr="00AB449A">
        <w:rPr>
          <w:i/>
          <w:iCs/>
          <w:color w:val="000000"/>
          <w:sz w:val="24"/>
          <w:szCs w:val="24"/>
          <w:lang w:eastAsia="sq-AL"/>
        </w:rPr>
        <w:t xml:space="preserve"> se as </w:t>
      </w:r>
      <w:proofErr w:type="spellStart"/>
      <w:r w:rsidRPr="00AB449A">
        <w:rPr>
          <w:i/>
          <w:iCs/>
          <w:color w:val="000000"/>
          <w:sz w:val="24"/>
          <w:szCs w:val="24"/>
          <w:lang w:eastAsia="sq-AL"/>
        </w:rPr>
        <w:t>kështu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nuk</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mund</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përcaktohet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kompetenca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kjo</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i</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përket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gjykatës</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së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vendit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ndodhet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prokuroria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që</w:t>
      </w:r>
      <w:proofErr w:type="spellEnd"/>
      <w:r w:rsidRPr="00AB449A">
        <w:rPr>
          <w:i/>
          <w:iCs/>
          <w:color w:val="000000"/>
          <w:sz w:val="24"/>
          <w:szCs w:val="24"/>
          <w:lang w:eastAsia="sq-AL"/>
        </w:rPr>
        <w:t xml:space="preserve"> ka </w:t>
      </w:r>
      <w:proofErr w:type="spellStart"/>
      <w:r w:rsidRPr="00AB449A">
        <w:rPr>
          <w:i/>
          <w:iCs/>
          <w:color w:val="000000"/>
          <w:sz w:val="24"/>
          <w:szCs w:val="24"/>
          <w:lang w:eastAsia="sq-AL"/>
        </w:rPr>
        <w:t>regjistruar</w:t>
      </w:r>
      <w:proofErr w:type="spellEnd"/>
      <w:r w:rsidRPr="00AB449A">
        <w:rPr>
          <w:i/>
          <w:iCs/>
          <w:color w:val="000000"/>
          <w:sz w:val="24"/>
          <w:szCs w:val="24"/>
          <w:lang w:eastAsia="sq-AL"/>
        </w:rPr>
        <w:t xml:space="preserve"> e para </w:t>
      </w:r>
      <w:proofErr w:type="spellStart"/>
      <w:r w:rsidRPr="00AB449A">
        <w:rPr>
          <w:i/>
          <w:iCs/>
          <w:color w:val="000000"/>
          <w:sz w:val="24"/>
          <w:szCs w:val="24"/>
          <w:lang w:eastAsia="sq-AL"/>
        </w:rPr>
        <w:t>veprën</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penale</w:t>
      </w:r>
      <w:proofErr w:type="spellEnd"/>
      <w:r w:rsidRPr="00AB449A">
        <w:rPr>
          <w:i/>
          <w:iCs/>
          <w:color w:val="000000"/>
          <w:sz w:val="24"/>
          <w:szCs w:val="24"/>
          <w:lang w:eastAsia="sq-AL"/>
        </w:rPr>
        <w:t xml:space="preserve">. 4. </w:t>
      </w:r>
      <w:proofErr w:type="spellStart"/>
      <w:r w:rsidRPr="00AB449A">
        <w:rPr>
          <w:i/>
          <w:iCs/>
          <w:color w:val="000000"/>
          <w:sz w:val="24"/>
          <w:szCs w:val="24"/>
          <w:lang w:eastAsia="sq-AL"/>
        </w:rPr>
        <w:t>Rregullat</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caktuara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në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paragrafët</w:t>
      </w:r>
      <w:proofErr w:type="spellEnd"/>
      <w:r w:rsidRPr="00AB449A">
        <w:rPr>
          <w:i/>
          <w:iCs/>
          <w:color w:val="000000"/>
          <w:sz w:val="24"/>
          <w:szCs w:val="24"/>
          <w:lang w:eastAsia="sq-AL"/>
        </w:rPr>
        <w:t xml:space="preserve"> e </w:t>
      </w:r>
      <w:proofErr w:type="spellStart"/>
      <w:r w:rsidRPr="00AB449A">
        <w:rPr>
          <w:i/>
          <w:iCs/>
          <w:color w:val="000000"/>
          <w:sz w:val="24"/>
          <w:szCs w:val="24"/>
          <w:lang w:eastAsia="sq-AL"/>
        </w:rPr>
        <w:t>mësipërm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zbatohen</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edhe</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gjatë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hetimit</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paraprak</w:t>
      </w:r>
      <w:proofErr w:type="spellEnd"/>
      <w:r w:rsidRPr="00AB449A">
        <w:rPr>
          <w:i/>
          <w:iCs/>
          <w:color w:val="000000"/>
          <w:sz w:val="24"/>
          <w:szCs w:val="24"/>
          <w:lang w:eastAsia="sq-AL"/>
        </w:rPr>
        <w:t>.</w:t>
      </w:r>
      <w:r w:rsidRPr="00AB449A">
        <w:rPr>
          <w:color w:val="000000"/>
          <w:sz w:val="24"/>
          <w:szCs w:val="24"/>
          <w:lang w:eastAsia="sq-AL"/>
        </w:rPr>
        <w:t>”</w:t>
      </w:r>
    </w:p>
    <w:p w14:paraId="6B244D0A"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proofErr w:type="spellStart"/>
      <w:r w:rsidRPr="00AB449A">
        <w:rPr>
          <w:color w:val="000000"/>
          <w:sz w:val="24"/>
          <w:szCs w:val="24"/>
          <w:lang w:eastAsia="sq-AL"/>
        </w:rPr>
        <w:t>Kolegji</w:t>
      </w:r>
      <w:proofErr w:type="spellEnd"/>
      <w:r w:rsidRPr="00AB449A">
        <w:rPr>
          <w:color w:val="000000"/>
          <w:sz w:val="24"/>
          <w:szCs w:val="24"/>
          <w:lang w:eastAsia="sq-AL"/>
        </w:rPr>
        <w:t xml:space="preserve"> </w:t>
      </w:r>
      <w:proofErr w:type="spellStart"/>
      <w:r w:rsidRPr="00AB449A">
        <w:rPr>
          <w:color w:val="000000"/>
          <w:sz w:val="24"/>
          <w:szCs w:val="24"/>
          <w:lang w:eastAsia="sq-AL"/>
        </w:rPr>
        <w:t>vëren</w:t>
      </w:r>
      <w:proofErr w:type="spellEnd"/>
      <w:r w:rsidRPr="00AB449A">
        <w:rPr>
          <w:color w:val="000000"/>
          <w:sz w:val="24"/>
          <w:szCs w:val="24"/>
          <w:lang w:eastAsia="sq-AL"/>
        </w:rPr>
        <w:t xml:space="preserve"> se  </w:t>
      </w:r>
      <w:proofErr w:type="spellStart"/>
      <w:r w:rsidRPr="00AB449A">
        <w:rPr>
          <w:sz w:val="24"/>
          <w:szCs w:val="24"/>
        </w:rPr>
        <w:t>Gjykata</w:t>
      </w:r>
      <w:proofErr w:type="spellEnd"/>
      <w:r w:rsidRPr="00AB449A">
        <w:rPr>
          <w:sz w:val="24"/>
          <w:szCs w:val="24"/>
        </w:rPr>
        <w:t xml:space="preserve"> e </w:t>
      </w:r>
      <w:proofErr w:type="spellStart"/>
      <w:r w:rsidRPr="00AB449A">
        <w:rPr>
          <w:sz w:val="24"/>
          <w:szCs w:val="24"/>
        </w:rPr>
        <w:t>Shkallës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Parë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Juridiksionit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Përgjithshëm</w:t>
      </w:r>
      <w:proofErr w:type="spellEnd"/>
      <w:r w:rsidRPr="00AB449A">
        <w:rPr>
          <w:sz w:val="24"/>
          <w:szCs w:val="24"/>
        </w:rPr>
        <w:t xml:space="preserve"> </w:t>
      </w:r>
      <w:proofErr w:type="spellStart"/>
      <w:r w:rsidRPr="00AB449A">
        <w:rPr>
          <w:sz w:val="24"/>
          <w:szCs w:val="24"/>
        </w:rPr>
        <w:t>Vlorë</w:t>
      </w:r>
      <w:proofErr w:type="spellEnd"/>
      <w:r w:rsidRPr="00AB449A">
        <w:rPr>
          <w:sz w:val="24"/>
          <w:szCs w:val="24"/>
        </w:rPr>
        <w:t xml:space="preserve"> ka </w:t>
      </w:r>
      <w:proofErr w:type="spellStart"/>
      <w:r w:rsidRPr="00AB449A">
        <w:rPr>
          <w:sz w:val="24"/>
          <w:szCs w:val="24"/>
        </w:rPr>
        <w:t>analizuar</w:t>
      </w:r>
      <w:proofErr w:type="spellEnd"/>
      <w:r w:rsidRPr="00AB449A">
        <w:rPr>
          <w:sz w:val="24"/>
          <w:szCs w:val="24"/>
        </w:rPr>
        <w:t xml:space="preserve"> se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qoftë</w:t>
      </w:r>
      <w:proofErr w:type="spellEnd"/>
      <w:r w:rsidRPr="00AB449A">
        <w:rPr>
          <w:color w:val="000000"/>
          <w:sz w:val="24"/>
          <w:szCs w:val="24"/>
          <w:lang w:eastAsia="sq-AL"/>
        </w:rPr>
        <w:t xml:space="preserve"> se </w:t>
      </w:r>
      <w:proofErr w:type="spellStart"/>
      <w:r w:rsidRPr="00AB449A">
        <w:rPr>
          <w:color w:val="000000"/>
          <w:sz w:val="24"/>
          <w:szCs w:val="24"/>
          <w:lang w:eastAsia="sq-AL"/>
        </w:rPr>
        <w:t>ekzistenca</w:t>
      </w:r>
      <w:proofErr w:type="spellEnd"/>
      <w:r w:rsidRPr="00AB449A">
        <w:rPr>
          <w:color w:val="000000"/>
          <w:sz w:val="24"/>
          <w:szCs w:val="24"/>
          <w:lang w:eastAsia="sq-AL"/>
        </w:rPr>
        <w:t xml:space="preserve"> e </w:t>
      </w:r>
      <w:proofErr w:type="spellStart"/>
      <w:r w:rsidRPr="00AB449A">
        <w:rPr>
          <w:color w:val="000000"/>
          <w:sz w:val="24"/>
          <w:szCs w:val="24"/>
          <w:lang w:eastAsia="sq-AL"/>
        </w:rPr>
        <w:t>veprës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identifikohet</w:t>
      </w:r>
      <w:proofErr w:type="spellEnd"/>
      <w:r w:rsidRPr="00AB449A">
        <w:rPr>
          <w:color w:val="000000"/>
          <w:sz w:val="24"/>
          <w:szCs w:val="24"/>
          <w:lang w:eastAsia="sq-AL"/>
        </w:rPr>
        <w:t xml:space="preserve"> me </w:t>
      </w:r>
      <w:proofErr w:type="spellStart"/>
      <w:r w:rsidRPr="00AB449A">
        <w:rPr>
          <w:color w:val="000000"/>
          <w:sz w:val="24"/>
          <w:szCs w:val="24"/>
          <w:lang w:eastAsia="sq-AL"/>
        </w:rPr>
        <w:t>harkun</w:t>
      </w:r>
      <w:proofErr w:type="spellEnd"/>
      <w:r w:rsidRPr="00AB449A">
        <w:rPr>
          <w:color w:val="000000"/>
          <w:sz w:val="24"/>
          <w:szCs w:val="24"/>
          <w:lang w:eastAsia="sq-AL"/>
        </w:rPr>
        <w:t xml:space="preserve"> </w:t>
      </w:r>
      <w:proofErr w:type="spellStart"/>
      <w:r w:rsidRPr="00AB449A">
        <w:rPr>
          <w:color w:val="000000"/>
          <w:sz w:val="24"/>
          <w:szCs w:val="24"/>
          <w:lang w:eastAsia="sq-AL"/>
        </w:rPr>
        <w:t>kohor</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formimit</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gjithë</w:t>
      </w:r>
      <w:proofErr w:type="spellEnd"/>
      <w:r w:rsidRPr="00AB449A">
        <w:rPr>
          <w:color w:val="000000"/>
          <w:sz w:val="24"/>
          <w:szCs w:val="24"/>
          <w:lang w:eastAsia="sq-AL"/>
        </w:rPr>
        <w:t xml:space="preserve"> </w:t>
      </w:r>
      <w:proofErr w:type="spellStart"/>
      <w:r w:rsidRPr="00AB449A">
        <w:rPr>
          <w:color w:val="000000"/>
          <w:sz w:val="24"/>
          <w:szCs w:val="24"/>
          <w:lang w:eastAsia="sq-AL"/>
        </w:rPr>
        <w:t>elementëve</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e </w:t>
      </w:r>
      <w:proofErr w:type="spellStart"/>
      <w:r w:rsidRPr="00AB449A">
        <w:rPr>
          <w:color w:val="000000"/>
          <w:sz w:val="24"/>
          <w:szCs w:val="24"/>
          <w:lang w:eastAsia="sq-AL"/>
        </w:rPr>
        <w:t>përbëjnë</w:t>
      </w:r>
      <w:proofErr w:type="spellEnd"/>
      <w:r w:rsidRPr="00AB449A">
        <w:rPr>
          <w:color w:val="000000"/>
          <w:sz w:val="24"/>
          <w:szCs w:val="24"/>
          <w:lang w:eastAsia="sq-AL"/>
        </w:rPr>
        <w:t xml:space="preserve">, </w:t>
      </w:r>
      <w:proofErr w:type="spellStart"/>
      <w:r w:rsidRPr="00AB449A">
        <w:rPr>
          <w:color w:val="000000"/>
          <w:sz w:val="24"/>
          <w:szCs w:val="24"/>
          <w:lang w:eastAsia="sq-AL"/>
        </w:rPr>
        <w:t>atëherë</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qëndrueshme</w:t>
      </w:r>
      <w:proofErr w:type="spellEnd"/>
      <w:r w:rsidRPr="00AB449A">
        <w:rPr>
          <w:color w:val="000000"/>
          <w:sz w:val="24"/>
          <w:szCs w:val="24"/>
          <w:lang w:eastAsia="sq-AL"/>
        </w:rPr>
        <w:t xml:space="preserve"> </w:t>
      </w:r>
      <w:proofErr w:type="spellStart"/>
      <w:r w:rsidRPr="00AB449A">
        <w:rPr>
          <w:color w:val="000000"/>
          <w:sz w:val="24"/>
          <w:szCs w:val="24"/>
          <w:lang w:eastAsia="sq-AL"/>
        </w:rPr>
        <w:t>ky</w:t>
      </w:r>
      <w:proofErr w:type="spellEnd"/>
      <w:r w:rsidRPr="00AB449A">
        <w:rPr>
          <w:color w:val="000000"/>
          <w:sz w:val="24"/>
          <w:szCs w:val="24"/>
          <w:lang w:eastAsia="sq-AL"/>
        </w:rPr>
        <w:t xml:space="preserve"> hark </w:t>
      </w:r>
      <w:proofErr w:type="spellStart"/>
      <w:r w:rsidRPr="00AB449A">
        <w:rPr>
          <w:color w:val="000000"/>
          <w:sz w:val="24"/>
          <w:szCs w:val="24"/>
          <w:lang w:eastAsia="sq-AL"/>
        </w:rPr>
        <w:t>kohor</w:t>
      </w:r>
      <w:proofErr w:type="spellEnd"/>
      <w:r w:rsidRPr="00AB449A">
        <w:rPr>
          <w:color w:val="000000"/>
          <w:sz w:val="24"/>
          <w:szCs w:val="24"/>
          <w:lang w:eastAsia="sq-AL"/>
        </w:rPr>
        <w:t xml:space="preserve"> </w:t>
      </w:r>
      <w:proofErr w:type="spellStart"/>
      <w:r w:rsidRPr="00AB449A">
        <w:rPr>
          <w:color w:val="000000"/>
          <w:sz w:val="24"/>
          <w:szCs w:val="24"/>
          <w:lang w:eastAsia="sq-AL"/>
        </w:rPr>
        <w:t>nuk</w:t>
      </w:r>
      <w:proofErr w:type="spellEnd"/>
      <w:r w:rsidRPr="00AB449A">
        <w:rPr>
          <w:color w:val="000000"/>
          <w:sz w:val="24"/>
          <w:szCs w:val="24"/>
          <w:lang w:eastAsia="sq-AL"/>
        </w:rPr>
        <w:t xml:space="preserve"> ka </w:t>
      </w:r>
      <w:proofErr w:type="spellStart"/>
      <w:r w:rsidRPr="00AB449A">
        <w:rPr>
          <w:color w:val="000000"/>
          <w:sz w:val="24"/>
          <w:szCs w:val="24"/>
          <w:lang w:eastAsia="sq-AL"/>
        </w:rPr>
        <w:t>si</w:t>
      </w:r>
      <w:proofErr w:type="spellEnd"/>
      <w:r w:rsidRPr="00AB449A">
        <w:rPr>
          <w:color w:val="000000"/>
          <w:sz w:val="24"/>
          <w:szCs w:val="24"/>
          <w:lang w:eastAsia="sq-AL"/>
        </w:rPr>
        <w:t xml:space="preserve"> </w:t>
      </w:r>
      <w:proofErr w:type="spellStart"/>
      <w:r w:rsidRPr="00AB449A">
        <w:rPr>
          <w:color w:val="000000"/>
          <w:sz w:val="24"/>
          <w:szCs w:val="24"/>
          <w:lang w:eastAsia="sq-AL"/>
        </w:rPr>
        <w:t>mund</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shprehet</w:t>
      </w:r>
      <w:proofErr w:type="spellEnd"/>
      <w:r w:rsidRPr="00AB449A">
        <w:rPr>
          <w:color w:val="000000"/>
          <w:sz w:val="24"/>
          <w:szCs w:val="24"/>
          <w:lang w:eastAsia="sq-AL"/>
        </w:rPr>
        <w:t xml:space="preserve"> </w:t>
      </w:r>
      <w:proofErr w:type="spellStart"/>
      <w:r w:rsidRPr="00AB449A">
        <w:rPr>
          <w:color w:val="000000"/>
          <w:sz w:val="24"/>
          <w:szCs w:val="24"/>
          <w:lang w:eastAsia="sq-AL"/>
        </w:rPr>
        <w:t>ndryshe</w:t>
      </w:r>
      <w:proofErr w:type="spellEnd"/>
      <w:r w:rsidRPr="00AB449A">
        <w:rPr>
          <w:color w:val="000000"/>
          <w:sz w:val="24"/>
          <w:szCs w:val="24"/>
          <w:lang w:eastAsia="sq-AL"/>
        </w:rPr>
        <w:t>, </w:t>
      </w:r>
      <w:proofErr w:type="spellStart"/>
      <w:r w:rsidRPr="00AB449A">
        <w:rPr>
          <w:color w:val="000000"/>
          <w:sz w:val="24"/>
          <w:szCs w:val="24"/>
          <w:lang w:eastAsia="sq-AL"/>
        </w:rPr>
        <w:t>por</w:t>
      </w:r>
      <w:proofErr w:type="spellEnd"/>
      <w:r w:rsidRPr="00AB449A">
        <w:rPr>
          <w:color w:val="000000"/>
          <w:sz w:val="24"/>
          <w:szCs w:val="24"/>
          <w:lang w:eastAsia="sq-AL"/>
        </w:rPr>
        <w:t xml:space="preserve"> duke </w:t>
      </w:r>
      <w:proofErr w:type="spellStart"/>
      <w:r w:rsidRPr="00AB449A">
        <w:rPr>
          <w:color w:val="000000"/>
          <w:sz w:val="24"/>
          <w:szCs w:val="24"/>
          <w:lang w:eastAsia="sq-AL"/>
        </w:rPr>
        <w:t>iu</w:t>
      </w:r>
      <w:proofErr w:type="spellEnd"/>
      <w:r w:rsidRPr="00AB449A">
        <w:rPr>
          <w:color w:val="000000"/>
          <w:sz w:val="24"/>
          <w:szCs w:val="24"/>
          <w:lang w:eastAsia="sq-AL"/>
        </w:rPr>
        <w:t xml:space="preserve"> </w:t>
      </w:r>
      <w:proofErr w:type="spellStart"/>
      <w:r w:rsidRPr="00AB449A">
        <w:rPr>
          <w:color w:val="000000"/>
          <w:sz w:val="24"/>
          <w:szCs w:val="24"/>
          <w:lang w:eastAsia="sq-AL"/>
        </w:rPr>
        <w:t>referuar</w:t>
      </w:r>
      <w:proofErr w:type="spellEnd"/>
      <w:r w:rsidRPr="00AB449A">
        <w:rPr>
          <w:color w:val="000000"/>
          <w:sz w:val="24"/>
          <w:szCs w:val="24"/>
          <w:lang w:eastAsia="sq-AL"/>
        </w:rPr>
        <w:t xml:space="preserve"> </w:t>
      </w:r>
      <w:proofErr w:type="spellStart"/>
      <w:r w:rsidRPr="00AB449A">
        <w:rPr>
          <w:color w:val="000000"/>
          <w:sz w:val="24"/>
          <w:szCs w:val="24"/>
          <w:lang w:eastAsia="sq-AL"/>
        </w:rPr>
        <w:t>momentit</w:t>
      </w:r>
      <w:proofErr w:type="spellEnd"/>
      <w:r w:rsidRPr="00AB449A">
        <w:rPr>
          <w:color w:val="000000"/>
          <w:sz w:val="24"/>
          <w:szCs w:val="24"/>
          <w:lang w:eastAsia="sq-AL"/>
        </w:rPr>
        <w:t xml:space="preserve"> se </w:t>
      </w:r>
      <w:proofErr w:type="spellStart"/>
      <w:r w:rsidRPr="00AB449A">
        <w:rPr>
          <w:color w:val="000000"/>
          <w:sz w:val="24"/>
          <w:szCs w:val="24"/>
          <w:lang w:eastAsia="sq-AL"/>
        </w:rPr>
        <w:t>kur</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kryer</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përkon</w:t>
      </w:r>
      <w:proofErr w:type="spellEnd"/>
      <w:r w:rsidRPr="00AB449A">
        <w:rPr>
          <w:color w:val="000000"/>
          <w:sz w:val="24"/>
          <w:szCs w:val="24"/>
          <w:lang w:eastAsia="sq-AL"/>
        </w:rPr>
        <w:t xml:space="preserve"> me </w:t>
      </w:r>
      <w:proofErr w:type="spellStart"/>
      <w:r w:rsidRPr="00AB449A">
        <w:rPr>
          <w:color w:val="000000"/>
          <w:sz w:val="24"/>
          <w:szCs w:val="24"/>
          <w:lang w:eastAsia="sq-AL"/>
        </w:rPr>
        <w:t>fillimin</w:t>
      </w:r>
      <w:proofErr w:type="spellEnd"/>
      <w:r w:rsidRPr="00AB449A">
        <w:rPr>
          <w:color w:val="000000"/>
          <w:sz w:val="24"/>
          <w:szCs w:val="24"/>
          <w:lang w:eastAsia="sq-AL"/>
        </w:rPr>
        <w:t xml:space="preserve"> e </w:t>
      </w:r>
      <w:proofErr w:type="spellStart"/>
      <w:r w:rsidRPr="00AB449A">
        <w:rPr>
          <w:color w:val="000000"/>
          <w:sz w:val="24"/>
          <w:szCs w:val="24"/>
          <w:lang w:eastAsia="sq-AL"/>
        </w:rPr>
        <w:t>saj</w:t>
      </w:r>
      <w:proofErr w:type="spellEnd"/>
      <w:r w:rsidRPr="00AB449A">
        <w:rPr>
          <w:color w:val="000000"/>
          <w:sz w:val="24"/>
          <w:szCs w:val="24"/>
          <w:lang w:eastAsia="sq-AL"/>
        </w:rPr>
        <w:t xml:space="preserve">), </w:t>
      </w:r>
      <w:proofErr w:type="spellStart"/>
      <w:r w:rsidRPr="00AB449A">
        <w:rPr>
          <w:color w:val="000000"/>
          <w:sz w:val="24"/>
          <w:szCs w:val="24"/>
          <w:lang w:eastAsia="sq-AL"/>
        </w:rPr>
        <w:t>që</w:t>
      </w:r>
      <w:proofErr w:type="spellEnd"/>
      <w:r w:rsidRPr="00AB449A">
        <w:rPr>
          <w:color w:val="000000"/>
          <w:sz w:val="24"/>
          <w:szCs w:val="24"/>
          <w:lang w:eastAsia="sq-AL"/>
        </w:rPr>
        <w:t xml:space="preserve"> </w:t>
      </w:r>
      <w:proofErr w:type="spellStart"/>
      <w:r w:rsidRPr="00AB449A">
        <w:rPr>
          <w:color w:val="000000"/>
          <w:sz w:val="24"/>
          <w:szCs w:val="24"/>
          <w:lang w:eastAsia="sq-AL"/>
        </w:rPr>
        <w:t>përkon</w:t>
      </w:r>
      <w:proofErr w:type="spellEnd"/>
      <w:r w:rsidRPr="00AB449A">
        <w:rPr>
          <w:color w:val="000000"/>
          <w:sz w:val="24"/>
          <w:szCs w:val="24"/>
          <w:lang w:eastAsia="sq-AL"/>
        </w:rPr>
        <w:t xml:space="preserve"> me </w:t>
      </w:r>
      <w:proofErr w:type="spellStart"/>
      <w:r w:rsidRPr="00AB449A">
        <w:rPr>
          <w:color w:val="000000"/>
          <w:sz w:val="24"/>
          <w:szCs w:val="24"/>
          <w:lang w:eastAsia="sq-AL"/>
        </w:rPr>
        <w:t>nisjen</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qyteti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Sarandës</w:t>
      </w:r>
      <w:proofErr w:type="spellEnd"/>
      <w:r w:rsidRPr="00AB449A">
        <w:rPr>
          <w:color w:val="000000"/>
          <w:sz w:val="24"/>
          <w:szCs w:val="24"/>
          <w:lang w:eastAsia="sq-AL"/>
        </w:rPr>
        <w:t xml:space="preserve">, duke </w:t>
      </w:r>
      <w:proofErr w:type="spellStart"/>
      <w:r w:rsidRPr="00AB449A">
        <w:rPr>
          <w:color w:val="000000"/>
          <w:sz w:val="24"/>
          <w:szCs w:val="24"/>
          <w:lang w:eastAsia="sq-AL"/>
        </w:rPr>
        <w:t>konkluduar</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këtë</w:t>
      </w:r>
      <w:proofErr w:type="spellEnd"/>
      <w:r w:rsidRPr="00AB449A">
        <w:rPr>
          <w:color w:val="000000"/>
          <w:sz w:val="24"/>
          <w:szCs w:val="24"/>
          <w:lang w:eastAsia="sq-AL"/>
        </w:rPr>
        <w:t xml:space="preserve"> </w:t>
      </w:r>
      <w:proofErr w:type="spellStart"/>
      <w:r w:rsidRPr="00AB449A">
        <w:rPr>
          <w:color w:val="000000"/>
          <w:sz w:val="24"/>
          <w:szCs w:val="24"/>
          <w:lang w:eastAsia="sq-AL"/>
        </w:rPr>
        <w:t>mënyrë</w:t>
      </w:r>
      <w:proofErr w:type="spellEnd"/>
      <w:r w:rsidRPr="00AB449A">
        <w:rPr>
          <w:color w:val="000000"/>
          <w:sz w:val="24"/>
          <w:szCs w:val="24"/>
          <w:lang w:eastAsia="sq-AL"/>
        </w:rPr>
        <w:t xml:space="preserve"> se </w:t>
      </w:r>
      <w:proofErr w:type="spellStart"/>
      <w:r w:rsidRPr="00AB449A">
        <w:rPr>
          <w:color w:val="000000"/>
          <w:sz w:val="24"/>
          <w:szCs w:val="24"/>
          <w:lang w:eastAsia="sq-AL"/>
        </w:rPr>
        <w:t>kompetencën</w:t>
      </w:r>
      <w:proofErr w:type="spellEnd"/>
      <w:r w:rsidRPr="00AB449A">
        <w:rPr>
          <w:color w:val="000000"/>
          <w:sz w:val="24"/>
          <w:szCs w:val="24"/>
          <w:lang w:eastAsia="sq-AL"/>
        </w:rPr>
        <w:t xml:space="preserve"> </w:t>
      </w:r>
      <w:proofErr w:type="spellStart"/>
      <w:r w:rsidRPr="00AB449A">
        <w:rPr>
          <w:color w:val="000000"/>
          <w:sz w:val="24"/>
          <w:szCs w:val="24"/>
          <w:lang w:eastAsia="sq-AL"/>
        </w:rPr>
        <w:t>tokësore</w:t>
      </w:r>
      <w:proofErr w:type="spellEnd"/>
      <w:r w:rsidRPr="00AB449A">
        <w:rPr>
          <w:color w:val="000000"/>
          <w:sz w:val="24"/>
          <w:szCs w:val="24"/>
          <w:lang w:eastAsia="sq-AL"/>
        </w:rPr>
        <w:t xml:space="preserv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rastin</w:t>
      </w:r>
      <w:proofErr w:type="spellEnd"/>
      <w:r w:rsidRPr="00AB449A">
        <w:rPr>
          <w:color w:val="000000"/>
          <w:sz w:val="24"/>
          <w:szCs w:val="24"/>
          <w:lang w:eastAsia="sq-AL"/>
        </w:rPr>
        <w:t xml:space="preserve"> </w:t>
      </w:r>
      <w:proofErr w:type="spellStart"/>
      <w:r w:rsidRPr="00AB449A">
        <w:rPr>
          <w:color w:val="000000"/>
          <w:sz w:val="24"/>
          <w:szCs w:val="24"/>
          <w:lang w:eastAsia="sq-AL"/>
        </w:rPr>
        <w:t>konkret</w:t>
      </w:r>
      <w:proofErr w:type="spellEnd"/>
      <w:r w:rsidRPr="00AB449A">
        <w:rPr>
          <w:color w:val="000000"/>
          <w:sz w:val="24"/>
          <w:szCs w:val="24"/>
          <w:lang w:eastAsia="sq-AL"/>
        </w:rPr>
        <w:t xml:space="preserve"> e ka </w:t>
      </w:r>
      <w:proofErr w:type="spellStart"/>
      <w:r w:rsidRPr="00AB449A">
        <w:rPr>
          <w:color w:val="000000"/>
          <w:sz w:val="24"/>
          <w:szCs w:val="24"/>
          <w:lang w:eastAsia="sq-AL"/>
        </w:rPr>
        <w:t>Gjykata</w:t>
      </w:r>
      <w:proofErr w:type="spellEnd"/>
      <w:r w:rsidRPr="00AB449A">
        <w:rPr>
          <w:color w:val="000000"/>
          <w:sz w:val="24"/>
          <w:szCs w:val="24"/>
          <w:lang w:eastAsia="sq-AL"/>
        </w:rPr>
        <w:t xml:space="preserve"> e </w:t>
      </w:r>
      <w:proofErr w:type="spellStart"/>
      <w:r w:rsidRPr="00AB449A">
        <w:rPr>
          <w:color w:val="000000"/>
          <w:sz w:val="24"/>
          <w:szCs w:val="24"/>
          <w:lang w:eastAsia="sq-AL"/>
        </w:rPr>
        <w:t>Sarandës</w:t>
      </w:r>
      <w:proofErr w:type="spellEnd"/>
      <w:r w:rsidRPr="00AB449A">
        <w:rPr>
          <w:color w:val="000000"/>
          <w:sz w:val="24"/>
          <w:szCs w:val="24"/>
          <w:lang w:eastAsia="sq-AL"/>
        </w:rPr>
        <w:t>.</w:t>
      </w:r>
    </w:p>
    <w:p w14:paraId="6AAC7756"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sa</w:t>
      </w:r>
      <w:proofErr w:type="spellEnd"/>
      <w:r w:rsidRPr="00AB449A">
        <w:rPr>
          <w:sz w:val="24"/>
          <w:szCs w:val="24"/>
        </w:rPr>
        <w:t xml:space="preserve">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përket</w:t>
      </w:r>
      <w:proofErr w:type="spellEnd"/>
      <w:r w:rsidRPr="00AB449A">
        <w:rPr>
          <w:sz w:val="24"/>
          <w:szCs w:val="24"/>
        </w:rPr>
        <w:t xml:space="preserve"> </w:t>
      </w:r>
      <w:proofErr w:type="spellStart"/>
      <w:r w:rsidRPr="00AB449A">
        <w:rPr>
          <w:sz w:val="24"/>
          <w:szCs w:val="24"/>
        </w:rPr>
        <w:t>përcaktimit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kompetente</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shqyrtimin</w:t>
      </w:r>
      <w:proofErr w:type="spellEnd"/>
      <w:r w:rsidRPr="00AB449A">
        <w:rPr>
          <w:sz w:val="24"/>
          <w:szCs w:val="24"/>
        </w:rPr>
        <w:t xml:space="preserve"> e </w:t>
      </w:r>
      <w:proofErr w:type="spellStart"/>
      <w:r w:rsidRPr="00AB449A">
        <w:rPr>
          <w:sz w:val="24"/>
          <w:szCs w:val="24"/>
        </w:rPr>
        <w:t>kësaj</w:t>
      </w:r>
      <w:proofErr w:type="spellEnd"/>
      <w:r w:rsidRPr="00AB449A">
        <w:rPr>
          <w:sz w:val="24"/>
          <w:szCs w:val="24"/>
        </w:rPr>
        <w:t xml:space="preserve"> </w:t>
      </w:r>
      <w:proofErr w:type="spellStart"/>
      <w:r w:rsidRPr="00AB449A">
        <w:rPr>
          <w:sz w:val="24"/>
          <w:szCs w:val="24"/>
        </w:rPr>
        <w:t>çështjeje</w:t>
      </w:r>
      <w:proofErr w:type="spellEnd"/>
      <w:r w:rsidRPr="00AB449A">
        <w:rPr>
          <w:sz w:val="24"/>
          <w:szCs w:val="24"/>
        </w:rPr>
        <w:t xml:space="preserve">, </w:t>
      </w:r>
      <w:proofErr w:type="spellStart"/>
      <w:r w:rsidRPr="00AB449A">
        <w:rPr>
          <w:sz w:val="24"/>
          <w:szCs w:val="24"/>
        </w:rPr>
        <w:t>duhet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referohemi</w:t>
      </w:r>
      <w:proofErr w:type="spellEnd"/>
      <w:r w:rsidRPr="00AB449A">
        <w:rPr>
          <w:sz w:val="24"/>
          <w:szCs w:val="24"/>
        </w:rPr>
        <w:t xml:space="preserve"> </w:t>
      </w:r>
      <w:proofErr w:type="spellStart"/>
      <w:r w:rsidRPr="00AB449A">
        <w:rPr>
          <w:sz w:val="24"/>
          <w:szCs w:val="24"/>
        </w:rPr>
        <w:t>nenit</w:t>
      </w:r>
      <w:proofErr w:type="spellEnd"/>
      <w:r w:rsidRPr="00AB449A">
        <w:rPr>
          <w:sz w:val="24"/>
          <w:szCs w:val="24"/>
        </w:rPr>
        <w:t xml:space="preserve"> 74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Kodit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Procedurës</w:t>
      </w:r>
      <w:proofErr w:type="spellEnd"/>
      <w:r w:rsidRPr="00AB449A">
        <w:rPr>
          <w:sz w:val="24"/>
          <w:szCs w:val="24"/>
        </w:rPr>
        <w:t xml:space="preserve"> Penale,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cili</w:t>
      </w:r>
      <w:proofErr w:type="spellEnd"/>
      <w:r w:rsidRPr="00AB449A">
        <w:rPr>
          <w:sz w:val="24"/>
          <w:szCs w:val="24"/>
        </w:rPr>
        <w:t xml:space="preserve"> </w:t>
      </w:r>
      <w:proofErr w:type="spellStart"/>
      <w:r w:rsidRPr="00AB449A">
        <w:rPr>
          <w:sz w:val="24"/>
          <w:szCs w:val="24"/>
        </w:rPr>
        <w:t>parashikon</w:t>
      </w:r>
      <w:proofErr w:type="spellEnd"/>
      <w:r w:rsidRPr="00AB449A">
        <w:rPr>
          <w:sz w:val="24"/>
          <w:szCs w:val="24"/>
        </w:rPr>
        <w:t xml:space="preserve"> se </w:t>
      </w:r>
      <w:proofErr w:type="spellStart"/>
      <w:r w:rsidRPr="00AB449A">
        <w:rPr>
          <w:sz w:val="24"/>
          <w:szCs w:val="24"/>
        </w:rPr>
        <w:t>gjykata</w:t>
      </w:r>
      <w:proofErr w:type="spellEnd"/>
      <w:r w:rsidRPr="00AB449A">
        <w:rPr>
          <w:sz w:val="24"/>
          <w:szCs w:val="24"/>
        </w:rPr>
        <w:t xml:space="preserve"> </w:t>
      </w:r>
      <w:proofErr w:type="spellStart"/>
      <w:r w:rsidRPr="00AB449A">
        <w:rPr>
          <w:sz w:val="24"/>
          <w:szCs w:val="24"/>
        </w:rPr>
        <w:t>kompetente</w:t>
      </w:r>
      <w:proofErr w:type="spellEnd"/>
      <w:r w:rsidRPr="00AB449A">
        <w:rPr>
          <w:sz w:val="24"/>
          <w:szCs w:val="24"/>
        </w:rPr>
        <w:t xml:space="preserve"> </w:t>
      </w:r>
      <w:proofErr w:type="spellStart"/>
      <w:r w:rsidRPr="00AB449A">
        <w:rPr>
          <w:sz w:val="24"/>
          <w:szCs w:val="24"/>
        </w:rPr>
        <w:t>është</w:t>
      </w:r>
      <w:proofErr w:type="spellEnd"/>
      <w:r w:rsidRPr="00AB449A">
        <w:rPr>
          <w:sz w:val="24"/>
          <w:szCs w:val="24"/>
        </w:rPr>
        <w:t xml:space="preserve"> ajo e </w:t>
      </w:r>
      <w:proofErr w:type="spellStart"/>
      <w:r w:rsidRPr="00AB449A">
        <w:rPr>
          <w:sz w:val="24"/>
          <w:szCs w:val="24"/>
        </w:rPr>
        <w:t>vendit</w:t>
      </w:r>
      <w:proofErr w:type="spellEnd"/>
      <w:r w:rsidRPr="00AB449A">
        <w:rPr>
          <w:sz w:val="24"/>
          <w:szCs w:val="24"/>
        </w:rPr>
        <w:t xml:space="preserve"> </w:t>
      </w:r>
      <w:proofErr w:type="spellStart"/>
      <w:r w:rsidRPr="00AB449A">
        <w:rPr>
          <w:sz w:val="24"/>
          <w:szCs w:val="24"/>
        </w:rPr>
        <w:t>ku</w:t>
      </w:r>
      <w:proofErr w:type="spellEnd"/>
      <w:r w:rsidRPr="00AB449A">
        <w:rPr>
          <w:sz w:val="24"/>
          <w:szCs w:val="24"/>
        </w:rPr>
        <w:t xml:space="preserve"> </w:t>
      </w:r>
      <w:proofErr w:type="spellStart"/>
      <w:r w:rsidRPr="00AB449A">
        <w:rPr>
          <w:sz w:val="24"/>
          <w:szCs w:val="24"/>
        </w:rPr>
        <w:t>është</w:t>
      </w:r>
      <w:proofErr w:type="spellEnd"/>
      <w:r w:rsidRPr="00AB449A">
        <w:rPr>
          <w:sz w:val="24"/>
          <w:szCs w:val="24"/>
        </w:rPr>
        <w:t xml:space="preserve"> </w:t>
      </w:r>
      <w:proofErr w:type="spellStart"/>
      <w:r w:rsidRPr="00AB449A">
        <w:rPr>
          <w:sz w:val="24"/>
          <w:szCs w:val="24"/>
        </w:rPr>
        <w:t>kryer</w:t>
      </w:r>
      <w:proofErr w:type="spellEnd"/>
      <w:r w:rsidRPr="00AB449A">
        <w:rPr>
          <w:sz w:val="24"/>
          <w:szCs w:val="24"/>
        </w:rPr>
        <w:t xml:space="preserve"> </w:t>
      </w:r>
      <w:proofErr w:type="spellStart"/>
      <w:r w:rsidRPr="00AB449A">
        <w:rPr>
          <w:sz w:val="24"/>
          <w:szCs w:val="24"/>
        </w:rPr>
        <w:t>vepra</w:t>
      </w:r>
      <w:proofErr w:type="spellEnd"/>
      <w:r w:rsidRPr="00AB449A">
        <w:rPr>
          <w:sz w:val="24"/>
          <w:szCs w:val="24"/>
        </w:rPr>
        <w:t xml:space="preserve"> </w:t>
      </w:r>
      <w:proofErr w:type="spellStart"/>
      <w:r w:rsidRPr="00AB449A">
        <w:rPr>
          <w:sz w:val="24"/>
          <w:szCs w:val="24"/>
        </w:rPr>
        <w:t>penale</w:t>
      </w:r>
      <w:proofErr w:type="spellEnd"/>
      <w:r w:rsidRPr="00AB449A">
        <w:rPr>
          <w:sz w:val="24"/>
          <w:szCs w:val="24"/>
        </w:rPr>
        <w:t xml:space="preserve">, </w:t>
      </w:r>
      <w:proofErr w:type="spellStart"/>
      <w:r w:rsidRPr="00AB449A">
        <w:rPr>
          <w:sz w:val="24"/>
          <w:szCs w:val="24"/>
        </w:rPr>
        <w:t>ose</w:t>
      </w:r>
      <w:proofErr w:type="spellEnd"/>
      <w:r w:rsidRPr="00AB449A">
        <w:rPr>
          <w:sz w:val="24"/>
          <w:szCs w:val="24"/>
        </w:rPr>
        <w:t xml:space="preserve"> </w:t>
      </w:r>
      <w:proofErr w:type="spellStart"/>
      <w:r w:rsidRPr="00AB449A">
        <w:rPr>
          <w:sz w:val="24"/>
          <w:szCs w:val="24"/>
        </w:rPr>
        <w:t>nëse</w:t>
      </w:r>
      <w:proofErr w:type="spellEnd"/>
      <w:r w:rsidRPr="00AB449A">
        <w:rPr>
          <w:sz w:val="24"/>
          <w:szCs w:val="24"/>
        </w:rPr>
        <w:t xml:space="preserve"> </w:t>
      </w:r>
      <w:proofErr w:type="spellStart"/>
      <w:r w:rsidRPr="00AB449A">
        <w:rPr>
          <w:sz w:val="24"/>
          <w:szCs w:val="24"/>
        </w:rPr>
        <w:t>vepra</w:t>
      </w:r>
      <w:proofErr w:type="spellEnd"/>
      <w:r w:rsidRPr="00AB449A">
        <w:rPr>
          <w:sz w:val="24"/>
          <w:szCs w:val="24"/>
        </w:rPr>
        <w:t xml:space="preserve"> </w:t>
      </w:r>
      <w:proofErr w:type="spellStart"/>
      <w:r w:rsidRPr="00AB449A">
        <w:rPr>
          <w:sz w:val="24"/>
          <w:szCs w:val="24"/>
        </w:rPr>
        <w:t>është</w:t>
      </w:r>
      <w:proofErr w:type="spellEnd"/>
      <w:r w:rsidRPr="00AB449A">
        <w:rPr>
          <w:sz w:val="24"/>
          <w:szCs w:val="24"/>
        </w:rPr>
        <w:t xml:space="preserve"> </w:t>
      </w:r>
      <w:proofErr w:type="spellStart"/>
      <w:r w:rsidRPr="00AB449A">
        <w:rPr>
          <w:sz w:val="24"/>
          <w:szCs w:val="24"/>
        </w:rPr>
        <w:t>kryer</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disa</w:t>
      </w:r>
      <w:proofErr w:type="spellEnd"/>
      <w:r w:rsidRPr="00AB449A">
        <w:rPr>
          <w:sz w:val="24"/>
          <w:szCs w:val="24"/>
        </w:rPr>
        <w:t xml:space="preserve"> </w:t>
      </w:r>
      <w:proofErr w:type="spellStart"/>
      <w:r w:rsidRPr="00AB449A">
        <w:rPr>
          <w:sz w:val="24"/>
          <w:szCs w:val="24"/>
        </w:rPr>
        <w:t>vende</w:t>
      </w:r>
      <w:proofErr w:type="spellEnd"/>
      <w:r w:rsidRPr="00AB449A">
        <w:rPr>
          <w:sz w:val="24"/>
          <w:szCs w:val="24"/>
        </w:rPr>
        <w:t xml:space="preserve">, </w:t>
      </w:r>
      <w:proofErr w:type="spellStart"/>
      <w:r w:rsidRPr="00AB449A">
        <w:rPr>
          <w:sz w:val="24"/>
          <w:szCs w:val="24"/>
        </w:rPr>
        <w:t>gjykata</w:t>
      </w:r>
      <w:proofErr w:type="spellEnd"/>
      <w:r w:rsidRPr="00AB449A">
        <w:rPr>
          <w:sz w:val="24"/>
          <w:szCs w:val="24"/>
        </w:rPr>
        <w:t xml:space="preserve"> e </w:t>
      </w:r>
      <w:proofErr w:type="spellStart"/>
      <w:r w:rsidRPr="00AB449A">
        <w:rPr>
          <w:sz w:val="24"/>
          <w:szCs w:val="24"/>
        </w:rPr>
        <w:t>secilit</w:t>
      </w:r>
      <w:proofErr w:type="spellEnd"/>
      <w:r w:rsidRPr="00AB449A">
        <w:rPr>
          <w:sz w:val="24"/>
          <w:szCs w:val="24"/>
        </w:rPr>
        <w:t xml:space="preserve"> </w:t>
      </w:r>
      <w:proofErr w:type="spellStart"/>
      <w:r w:rsidRPr="00AB449A">
        <w:rPr>
          <w:sz w:val="24"/>
          <w:szCs w:val="24"/>
        </w:rPr>
        <w:t>prej</w:t>
      </w:r>
      <w:proofErr w:type="spellEnd"/>
      <w:r w:rsidRPr="00AB449A">
        <w:rPr>
          <w:sz w:val="24"/>
          <w:szCs w:val="24"/>
        </w:rPr>
        <w:t xml:space="preserve"> </w:t>
      </w:r>
      <w:proofErr w:type="spellStart"/>
      <w:r w:rsidRPr="00AB449A">
        <w:rPr>
          <w:sz w:val="24"/>
          <w:szCs w:val="24"/>
        </w:rPr>
        <w:t>tyre</w:t>
      </w:r>
      <w:proofErr w:type="spellEnd"/>
      <w:r w:rsidRPr="00AB449A">
        <w:rPr>
          <w:sz w:val="24"/>
          <w:szCs w:val="24"/>
        </w:rPr>
        <w:t xml:space="preserve"> </w:t>
      </w:r>
      <w:proofErr w:type="spellStart"/>
      <w:r w:rsidRPr="00AB449A">
        <w:rPr>
          <w:sz w:val="24"/>
          <w:szCs w:val="24"/>
        </w:rPr>
        <w:t>është</w:t>
      </w:r>
      <w:proofErr w:type="spellEnd"/>
      <w:r w:rsidRPr="00AB449A">
        <w:rPr>
          <w:sz w:val="24"/>
          <w:szCs w:val="24"/>
        </w:rPr>
        <w:t xml:space="preserve"> </w:t>
      </w:r>
      <w:proofErr w:type="spellStart"/>
      <w:r w:rsidRPr="00AB449A">
        <w:rPr>
          <w:sz w:val="24"/>
          <w:szCs w:val="24"/>
        </w:rPr>
        <w:t>kompetente</w:t>
      </w:r>
      <w:proofErr w:type="spellEnd"/>
      <w:r w:rsidRPr="00AB449A">
        <w:rPr>
          <w:sz w:val="24"/>
          <w:szCs w:val="24"/>
        </w:rPr>
        <w:t xml:space="preserve">. Duke </w:t>
      </w:r>
      <w:proofErr w:type="spellStart"/>
      <w:r w:rsidRPr="00AB449A">
        <w:rPr>
          <w:sz w:val="24"/>
          <w:szCs w:val="24"/>
        </w:rPr>
        <w:t>qenë</w:t>
      </w:r>
      <w:proofErr w:type="spellEnd"/>
      <w:r w:rsidRPr="00AB449A">
        <w:rPr>
          <w:sz w:val="24"/>
          <w:szCs w:val="24"/>
        </w:rPr>
        <w:t xml:space="preserve"> se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këtë</w:t>
      </w:r>
      <w:proofErr w:type="spellEnd"/>
      <w:r w:rsidRPr="00AB449A">
        <w:rPr>
          <w:sz w:val="24"/>
          <w:szCs w:val="24"/>
        </w:rPr>
        <w:t xml:space="preserve"> </w:t>
      </w:r>
      <w:proofErr w:type="spellStart"/>
      <w:r w:rsidRPr="00AB449A">
        <w:rPr>
          <w:sz w:val="24"/>
          <w:szCs w:val="24"/>
        </w:rPr>
        <w:t>rast</w:t>
      </w:r>
      <w:proofErr w:type="spellEnd"/>
      <w:r w:rsidRPr="00AB449A">
        <w:rPr>
          <w:sz w:val="24"/>
          <w:szCs w:val="24"/>
        </w:rPr>
        <w:t xml:space="preserve"> </w:t>
      </w:r>
      <w:proofErr w:type="spellStart"/>
      <w:r w:rsidRPr="00AB449A">
        <w:rPr>
          <w:sz w:val="24"/>
          <w:szCs w:val="24"/>
        </w:rPr>
        <w:t>veprimet</w:t>
      </w:r>
      <w:proofErr w:type="spellEnd"/>
      <w:r w:rsidRPr="00AB449A">
        <w:rPr>
          <w:sz w:val="24"/>
          <w:szCs w:val="24"/>
        </w:rPr>
        <w:t xml:space="preserve"> </w:t>
      </w:r>
      <w:proofErr w:type="spellStart"/>
      <w:r w:rsidRPr="00AB449A">
        <w:rPr>
          <w:sz w:val="24"/>
          <w:szCs w:val="24"/>
        </w:rPr>
        <w:t>përgatitore</w:t>
      </w:r>
      <w:proofErr w:type="spellEnd"/>
      <w:r w:rsidRPr="00AB449A">
        <w:rPr>
          <w:sz w:val="24"/>
          <w:szCs w:val="24"/>
        </w:rPr>
        <w:t xml:space="preserve"> </w:t>
      </w:r>
      <w:proofErr w:type="spellStart"/>
      <w:r w:rsidRPr="00AB449A">
        <w:rPr>
          <w:sz w:val="24"/>
          <w:szCs w:val="24"/>
        </w:rPr>
        <w:t>dhe</w:t>
      </w:r>
      <w:proofErr w:type="spellEnd"/>
      <w:r w:rsidRPr="00AB449A">
        <w:rPr>
          <w:sz w:val="24"/>
          <w:szCs w:val="24"/>
        </w:rPr>
        <w:t xml:space="preserve"> </w:t>
      </w:r>
      <w:proofErr w:type="spellStart"/>
      <w:r w:rsidRPr="00AB449A">
        <w:rPr>
          <w:sz w:val="24"/>
          <w:szCs w:val="24"/>
        </w:rPr>
        <w:t>nisma</w:t>
      </w:r>
      <w:proofErr w:type="spellEnd"/>
      <w:r w:rsidRPr="00AB449A">
        <w:rPr>
          <w:sz w:val="24"/>
          <w:szCs w:val="24"/>
        </w:rPr>
        <w:t xml:space="preserve"> </w:t>
      </w:r>
      <w:proofErr w:type="spellStart"/>
      <w:r w:rsidRPr="00AB449A">
        <w:rPr>
          <w:sz w:val="24"/>
          <w:szCs w:val="24"/>
        </w:rPr>
        <w:t>konkrete</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kryerjen</w:t>
      </w:r>
      <w:proofErr w:type="spellEnd"/>
      <w:r w:rsidRPr="00AB449A">
        <w:rPr>
          <w:sz w:val="24"/>
          <w:szCs w:val="24"/>
        </w:rPr>
        <w:t xml:space="preserve"> e </w:t>
      </w:r>
      <w:proofErr w:type="spellStart"/>
      <w:r w:rsidRPr="00AB449A">
        <w:rPr>
          <w:sz w:val="24"/>
          <w:szCs w:val="24"/>
        </w:rPr>
        <w:t>veprës</w:t>
      </w:r>
      <w:proofErr w:type="spellEnd"/>
      <w:r w:rsidRPr="00AB449A">
        <w:rPr>
          <w:sz w:val="24"/>
          <w:szCs w:val="24"/>
        </w:rPr>
        <w:t xml:space="preserve"> </w:t>
      </w:r>
      <w:proofErr w:type="spellStart"/>
      <w:r w:rsidRPr="00AB449A">
        <w:rPr>
          <w:sz w:val="24"/>
          <w:szCs w:val="24"/>
        </w:rPr>
        <w:t>penale</w:t>
      </w:r>
      <w:proofErr w:type="spellEnd"/>
      <w:r w:rsidRPr="00AB449A">
        <w:rPr>
          <w:sz w:val="24"/>
          <w:szCs w:val="24"/>
        </w:rPr>
        <w:t xml:space="preserve"> </w:t>
      </w:r>
      <w:proofErr w:type="spellStart"/>
      <w:r w:rsidRPr="00AB449A">
        <w:rPr>
          <w:sz w:val="24"/>
          <w:szCs w:val="24"/>
        </w:rPr>
        <w:t>vërtet</w:t>
      </w:r>
      <w:proofErr w:type="spellEnd"/>
      <w:r w:rsidRPr="00AB449A">
        <w:rPr>
          <w:sz w:val="24"/>
          <w:szCs w:val="24"/>
        </w:rPr>
        <w:t xml:space="preserve"> </w:t>
      </w:r>
      <w:proofErr w:type="spellStart"/>
      <w:r w:rsidRPr="00AB449A">
        <w:rPr>
          <w:sz w:val="24"/>
          <w:szCs w:val="24"/>
        </w:rPr>
        <w:t>janë</w:t>
      </w:r>
      <w:proofErr w:type="spellEnd"/>
      <w:r w:rsidRPr="00AB449A">
        <w:rPr>
          <w:sz w:val="24"/>
          <w:szCs w:val="24"/>
        </w:rPr>
        <w:t xml:space="preserve"> </w:t>
      </w:r>
      <w:proofErr w:type="spellStart"/>
      <w:r w:rsidRPr="00AB449A">
        <w:rPr>
          <w:sz w:val="24"/>
          <w:szCs w:val="24"/>
        </w:rPr>
        <w:t>kryer</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Sarandë, </w:t>
      </w:r>
      <w:proofErr w:type="spellStart"/>
      <w:r w:rsidRPr="00AB449A">
        <w:rPr>
          <w:sz w:val="24"/>
          <w:szCs w:val="24"/>
        </w:rPr>
        <w:t>ky</w:t>
      </w:r>
      <w:proofErr w:type="spellEnd"/>
      <w:r w:rsidRPr="00AB449A">
        <w:rPr>
          <w:sz w:val="24"/>
          <w:szCs w:val="24"/>
        </w:rPr>
        <w:t xml:space="preserve"> </w:t>
      </w:r>
      <w:proofErr w:type="spellStart"/>
      <w:r w:rsidRPr="00AB449A">
        <w:rPr>
          <w:sz w:val="24"/>
          <w:szCs w:val="24"/>
        </w:rPr>
        <w:t>saktësisht</w:t>
      </w:r>
      <w:proofErr w:type="spellEnd"/>
      <w:r w:rsidRPr="00AB449A">
        <w:rPr>
          <w:sz w:val="24"/>
          <w:szCs w:val="24"/>
        </w:rPr>
        <w:t xml:space="preserve"> </w:t>
      </w:r>
      <w:proofErr w:type="spellStart"/>
      <w:r w:rsidRPr="00AB449A">
        <w:rPr>
          <w:sz w:val="24"/>
          <w:szCs w:val="24"/>
        </w:rPr>
        <w:t>nëse</w:t>
      </w:r>
      <w:proofErr w:type="spellEnd"/>
      <w:r w:rsidRPr="00AB449A">
        <w:rPr>
          <w:sz w:val="24"/>
          <w:szCs w:val="24"/>
        </w:rPr>
        <w:t xml:space="preserve"> </w:t>
      </w:r>
      <w:proofErr w:type="spellStart"/>
      <w:r w:rsidRPr="00AB449A">
        <w:rPr>
          <w:sz w:val="24"/>
          <w:szCs w:val="24"/>
        </w:rPr>
        <w:lastRenderedPageBreak/>
        <w:t>brenda</w:t>
      </w:r>
      <w:proofErr w:type="spellEnd"/>
      <w:r w:rsidRPr="00AB449A">
        <w:rPr>
          <w:sz w:val="24"/>
          <w:szCs w:val="24"/>
        </w:rPr>
        <w:t xml:space="preserve"> </w:t>
      </w:r>
      <w:proofErr w:type="spellStart"/>
      <w:r w:rsidRPr="00AB449A">
        <w:rPr>
          <w:sz w:val="24"/>
          <w:szCs w:val="24"/>
        </w:rPr>
        <w:t>qytetit</w:t>
      </w:r>
      <w:proofErr w:type="spellEnd"/>
      <w:r w:rsidRPr="00AB449A">
        <w:rPr>
          <w:sz w:val="24"/>
          <w:szCs w:val="24"/>
        </w:rPr>
        <w:t xml:space="preserve"> apo </w:t>
      </w:r>
      <w:proofErr w:type="spellStart"/>
      <w:r w:rsidRPr="00AB449A">
        <w:rPr>
          <w:sz w:val="24"/>
          <w:szCs w:val="24"/>
        </w:rPr>
        <w:t>rrethina</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afërta</w:t>
      </w:r>
      <w:proofErr w:type="spellEnd"/>
      <w:r w:rsidRPr="00AB449A">
        <w:rPr>
          <w:sz w:val="24"/>
          <w:szCs w:val="24"/>
        </w:rPr>
        <w:t xml:space="preserve">, </w:t>
      </w:r>
      <w:proofErr w:type="spellStart"/>
      <w:r w:rsidRPr="00AB449A">
        <w:rPr>
          <w:sz w:val="24"/>
          <w:szCs w:val="24"/>
        </w:rPr>
        <w:t>nuk</w:t>
      </w:r>
      <w:proofErr w:type="spellEnd"/>
      <w:r w:rsidRPr="00AB449A">
        <w:rPr>
          <w:sz w:val="24"/>
          <w:szCs w:val="24"/>
        </w:rPr>
        <w:t xml:space="preserve"> ka </w:t>
      </w:r>
      <w:proofErr w:type="spellStart"/>
      <w:r w:rsidRPr="00AB449A">
        <w:rPr>
          <w:sz w:val="24"/>
          <w:szCs w:val="24"/>
        </w:rPr>
        <w:t>përcaktim</w:t>
      </w:r>
      <w:proofErr w:type="spellEnd"/>
      <w:r w:rsidRPr="00AB449A">
        <w:rPr>
          <w:sz w:val="24"/>
          <w:szCs w:val="24"/>
        </w:rPr>
        <w:t xml:space="preserve">. Nga </w:t>
      </w:r>
      <w:proofErr w:type="spellStart"/>
      <w:r w:rsidRPr="00AB449A">
        <w:rPr>
          <w:sz w:val="24"/>
          <w:szCs w:val="24"/>
        </w:rPr>
        <w:t>verifikimi</w:t>
      </w:r>
      <w:proofErr w:type="spellEnd"/>
      <w:r w:rsidRPr="00AB449A">
        <w:rPr>
          <w:sz w:val="24"/>
          <w:szCs w:val="24"/>
        </w:rPr>
        <w:t xml:space="preserve">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akteve</w:t>
      </w:r>
      <w:proofErr w:type="spellEnd"/>
      <w:r w:rsidRPr="00AB449A">
        <w:rPr>
          <w:sz w:val="24"/>
          <w:szCs w:val="24"/>
        </w:rPr>
        <w:t xml:space="preserve"> </w:t>
      </w:r>
      <w:proofErr w:type="spellStart"/>
      <w:r w:rsidRPr="00AB449A">
        <w:rPr>
          <w:sz w:val="24"/>
          <w:szCs w:val="24"/>
        </w:rPr>
        <w:t>rezulton</w:t>
      </w:r>
      <w:proofErr w:type="spellEnd"/>
      <w:r w:rsidRPr="00AB449A">
        <w:rPr>
          <w:sz w:val="24"/>
          <w:szCs w:val="24"/>
        </w:rPr>
        <w:t xml:space="preserve"> se </w:t>
      </w:r>
      <w:proofErr w:type="spellStart"/>
      <w:r w:rsidRPr="00AB449A">
        <w:rPr>
          <w:sz w:val="24"/>
          <w:szCs w:val="24"/>
        </w:rPr>
        <w:t>shtetasit</w:t>
      </w:r>
      <w:proofErr w:type="spellEnd"/>
      <w:r w:rsidRPr="00AB449A">
        <w:rPr>
          <w:sz w:val="24"/>
          <w:szCs w:val="24"/>
        </w:rPr>
        <w:t xml:space="preserve"> e </w:t>
      </w:r>
      <w:proofErr w:type="spellStart"/>
      <w:r w:rsidRPr="00AB449A">
        <w:rPr>
          <w:sz w:val="24"/>
          <w:szCs w:val="24"/>
        </w:rPr>
        <w:t>ndaluar</w:t>
      </w:r>
      <w:proofErr w:type="spellEnd"/>
      <w:r w:rsidRPr="00AB449A">
        <w:rPr>
          <w:sz w:val="24"/>
          <w:szCs w:val="24"/>
        </w:rPr>
        <w:t xml:space="preserve"> </w:t>
      </w:r>
      <w:proofErr w:type="spellStart"/>
      <w:r w:rsidRPr="00AB449A">
        <w:rPr>
          <w:sz w:val="24"/>
          <w:szCs w:val="24"/>
        </w:rPr>
        <w:t>janë</w:t>
      </w:r>
      <w:proofErr w:type="spellEnd"/>
      <w:r w:rsidRPr="00AB449A">
        <w:rPr>
          <w:sz w:val="24"/>
          <w:szCs w:val="24"/>
        </w:rPr>
        <w:t xml:space="preserve"> me </w:t>
      </w:r>
      <w:proofErr w:type="spellStart"/>
      <w:r w:rsidRPr="00AB449A">
        <w:rPr>
          <w:sz w:val="24"/>
          <w:szCs w:val="24"/>
        </w:rPr>
        <w:t>vendbanim</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Vlorë</w:t>
      </w:r>
      <w:proofErr w:type="spellEnd"/>
      <w:r w:rsidRPr="00AB449A">
        <w:rPr>
          <w:sz w:val="24"/>
          <w:szCs w:val="24"/>
        </w:rPr>
        <w:t xml:space="preserve">, </w:t>
      </w:r>
      <w:proofErr w:type="spellStart"/>
      <w:r w:rsidRPr="00AB449A">
        <w:rPr>
          <w:sz w:val="24"/>
          <w:szCs w:val="24"/>
        </w:rPr>
        <w:t>si</w:t>
      </w:r>
      <w:proofErr w:type="spellEnd"/>
      <w:r w:rsidRPr="00AB449A">
        <w:rPr>
          <w:sz w:val="24"/>
          <w:szCs w:val="24"/>
        </w:rPr>
        <w:t xml:space="preserve"> </w:t>
      </w:r>
      <w:proofErr w:type="spellStart"/>
      <w:r w:rsidRPr="00AB449A">
        <w:rPr>
          <w:sz w:val="24"/>
          <w:szCs w:val="24"/>
        </w:rPr>
        <w:t>dhe</w:t>
      </w:r>
      <w:proofErr w:type="spellEnd"/>
      <w:r w:rsidRPr="00AB449A">
        <w:rPr>
          <w:sz w:val="24"/>
          <w:szCs w:val="24"/>
        </w:rPr>
        <w:t xml:space="preserve"> </w:t>
      </w:r>
      <w:proofErr w:type="spellStart"/>
      <w:r w:rsidRPr="00AB449A">
        <w:rPr>
          <w:sz w:val="24"/>
          <w:szCs w:val="24"/>
        </w:rPr>
        <w:t>kapja</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flagrancë</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këtë</w:t>
      </w:r>
      <w:proofErr w:type="spellEnd"/>
      <w:r w:rsidRPr="00AB449A">
        <w:rPr>
          <w:sz w:val="24"/>
          <w:szCs w:val="24"/>
        </w:rPr>
        <w:t xml:space="preserve"> </w:t>
      </w:r>
      <w:proofErr w:type="spellStart"/>
      <w:r w:rsidRPr="00AB449A">
        <w:rPr>
          <w:sz w:val="24"/>
          <w:szCs w:val="24"/>
        </w:rPr>
        <w:t>rast</w:t>
      </w:r>
      <w:proofErr w:type="spellEnd"/>
      <w:r w:rsidRPr="00AB449A">
        <w:rPr>
          <w:sz w:val="24"/>
          <w:szCs w:val="24"/>
        </w:rPr>
        <w:t xml:space="preserve"> </w:t>
      </w:r>
      <w:proofErr w:type="spellStart"/>
      <w:r w:rsidRPr="00AB449A">
        <w:rPr>
          <w:sz w:val="24"/>
          <w:szCs w:val="24"/>
        </w:rPr>
        <w:t>është</w:t>
      </w:r>
      <w:proofErr w:type="spellEnd"/>
      <w:r w:rsidRPr="00AB449A">
        <w:rPr>
          <w:sz w:val="24"/>
          <w:szCs w:val="24"/>
        </w:rPr>
        <w:t xml:space="preserve"> </w:t>
      </w:r>
      <w:proofErr w:type="spellStart"/>
      <w:r w:rsidRPr="00AB449A">
        <w:rPr>
          <w:sz w:val="24"/>
          <w:szCs w:val="24"/>
        </w:rPr>
        <w:t>elementi</w:t>
      </w:r>
      <w:proofErr w:type="spellEnd"/>
      <w:r w:rsidRPr="00AB449A">
        <w:rPr>
          <w:sz w:val="24"/>
          <w:szCs w:val="24"/>
        </w:rPr>
        <w:t xml:space="preserve"> </w:t>
      </w:r>
      <w:proofErr w:type="spellStart"/>
      <w:r w:rsidRPr="00AB449A">
        <w:rPr>
          <w:sz w:val="24"/>
          <w:szCs w:val="24"/>
        </w:rPr>
        <w:t>përcaktues</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vendosjen</w:t>
      </w:r>
      <w:proofErr w:type="spellEnd"/>
      <w:r w:rsidRPr="00AB449A">
        <w:rPr>
          <w:sz w:val="24"/>
          <w:szCs w:val="24"/>
        </w:rPr>
        <w:t xml:space="preserve"> e </w:t>
      </w:r>
      <w:proofErr w:type="spellStart"/>
      <w:r w:rsidRPr="00AB449A">
        <w:rPr>
          <w:sz w:val="24"/>
          <w:szCs w:val="24"/>
        </w:rPr>
        <w:t>kompetencës</w:t>
      </w:r>
      <w:proofErr w:type="spellEnd"/>
      <w:r w:rsidRPr="00AB449A">
        <w:rPr>
          <w:sz w:val="24"/>
          <w:szCs w:val="24"/>
        </w:rPr>
        <w:t xml:space="preserve"> </w:t>
      </w:r>
      <w:proofErr w:type="spellStart"/>
      <w:r w:rsidRPr="00AB449A">
        <w:rPr>
          <w:sz w:val="24"/>
          <w:szCs w:val="24"/>
        </w:rPr>
        <w:t>tokësore</w:t>
      </w:r>
      <w:proofErr w:type="spellEnd"/>
      <w:r w:rsidRPr="00AB449A">
        <w:rPr>
          <w:sz w:val="24"/>
          <w:szCs w:val="24"/>
        </w:rPr>
        <w:t xml:space="preserve">. </w:t>
      </w:r>
      <w:proofErr w:type="spellStart"/>
      <w:r w:rsidRPr="00AB449A">
        <w:rPr>
          <w:sz w:val="24"/>
          <w:szCs w:val="24"/>
        </w:rPr>
        <w:t>Kapja</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flagrancë</w:t>
      </w:r>
      <w:proofErr w:type="spellEnd"/>
      <w:r w:rsidRPr="00AB449A">
        <w:rPr>
          <w:sz w:val="24"/>
          <w:szCs w:val="24"/>
        </w:rPr>
        <w:t xml:space="preserve"> ka </w:t>
      </w:r>
      <w:proofErr w:type="spellStart"/>
      <w:r w:rsidRPr="00AB449A">
        <w:rPr>
          <w:sz w:val="24"/>
          <w:szCs w:val="24"/>
        </w:rPr>
        <w:t>karakter</w:t>
      </w:r>
      <w:proofErr w:type="spellEnd"/>
      <w:r w:rsidRPr="00AB449A">
        <w:rPr>
          <w:sz w:val="24"/>
          <w:szCs w:val="24"/>
        </w:rPr>
        <w:t xml:space="preserve"> procedural </w:t>
      </w:r>
      <w:proofErr w:type="spellStart"/>
      <w:r w:rsidRPr="00AB449A">
        <w:rPr>
          <w:sz w:val="24"/>
          <w:szCs w:val="24"/>
        </w:rPr>
        <w:t>dhe</w:t>
      </w:r>
      <w:proofErr w:type="spellEnd"/>
      <w:r w:rsidRPr="00AB449A">
        <w:rPr>
          <w:sz w:val="24"/>
          <w:szCs w:val="24"/>
        </w:rPr>
        <w:t xml:space="preserve"> jo </w:t>
      </w:r>
      <w:proofErr w:type="spellStart"/>
      <w:r w:rsidRPr="00AB449A">
        <w:rPr>
          <w:sz w:val="24"/>
          <w:szCs w:val="24"/>
        </w:rPr>
        <w:t>themelor</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caktimin</w:t>
      </w:r>
      <w:proofErr w:type="spellEnd"/>
      <w:r w:rsidRPr="00AB449A">
        <w:rPr>
          <w:sz w:val="24"/>
          <w:szCs w:val="24"/>
        </w:rPr>
        <w:t xml:space="preserve"> e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kompetente</w:t>
      </w:r>
      <w:proofErr w:type="spellEnd"/>
      <w:r w:rsidRPr="00AB449A">
        <w:rPr>
          <w:sz w:val="24"/>
          <w:szCs w:val="24"/>
        </w:rPr>
        <w:t xml:space="preserve">. Ajo </w:t>
      </w:r>
      <w:proofErr w:type="spellStart"/>
      <w:r w:rsidRPr="00AB449A">
        <w:rPr>
          <w:sz w:val="24"/>
          <w:szCs w:val="24"/>
        </w:rPr>
        <w:t>nuk</w:t>
      </w:r>
      <w:proofErr w:type="spellEnd"/>
      <w:r w:rsidRPr="00AB449A">
        <w:rPr>
          <w:sz w:val="24"/>
          <w:szCs w:val="24"/>
        </w:rPr>
        <w:t xml:space="preserve"> e </w:t>
      </w:r>
      <w:proofErr w:type="spellStart"/>
      <w:r w:rsidRPr="00AB449A">
        <w:rPr>
          <w:sz w:val="24"/>
          <w:szCs w:val="24"/>
        </w:rPr>
        <w:t>zëvendëson</w:t>
      </w:r>
      <w:proofErr w:type="spellEnd"/>
      <w:r w:rsidRPr="00AB449A">
        <w:rPr>
          <w:sz w:val="24"/>
          <w:szCs w:val="24"/>
        </w:rPr>
        <w:t xml:space="preserve"> </w:t>
      </w:r>
      <w:proofErr w:type="spellStart"/>
      <w:r w:rsidRPr="00AB449A">
        <w:rPr>
          <w:sz w:val="24"/>
          <w:szCs w:val="24"/>
        </w:rPr>
        <w:t>vendin</w:t>
      </w:r>
      <w:proofErr w:type="spellEnd"/>
      <w:r w:rsidRPr="00AB449A">
        <w:rPr>
          <w:sz w:val="24"/>
          <w:szCs w:val="24"/>
        </w:rPr>
        <w:t xml:space="preserve"> e </w:t>
      </w:r>
      <w:proofErr w:type="spellStart"/>
      <w:r w:rsidRPr="00AB449A">
        <w:rPr>
          <w:sz w:val="24"/>
          <w:szCs w:val="24"/>
        </w:rPr>
        <w:t>kryerjes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veprës</w:t>
      </w:r>
      <w:proofErr w:type="spellEnd"/>
      <w:r w:rsidRPr="00AB449A">
        <w:rPr>
          <w:sz w:val="24"/>
          <w:szCs w:val="24"/>
        </w:rPr>
        <w:t xml:space="preserve"> </w:t>
      </w:r>
      <w:proofErr w:type="spellStart"/>
      <w:r w:rsidRPr="00AB449A">
        <w:rPr>
          <w:sz w:val="24"/>
          <w:szCs w:val="24"/>
        </w:rPr>
        <w:t>penale</w:t>
      </w:r>
      <w:proofErr w:type="spellEnd"/>
      <w:r w:rsidRPr="00AB449A">
        <w:rPr>
          <w:sz w:val="24"/>
          <w:szCs w:val="24"/>
        </w:rPr>
        <w:t xml:space="preserve">, </w:t>
      </w:r>
      <w:proofErr w:type="spellStart"/>
      <w:r w:rsidRPr="00AB449A">
        <w:rPr>
          <w:sz w:val="24"/>
          <w:szCs w:val="24"/>
        </w:rPr>
        <w:t>që</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këtë</w:t>
      </w:r>
      <w:proofErr w:type="spellEnd"/>
      <w:r w:rsidRPr="00AB449A">
        <w:rPr>
          <w:sz w:val="24"/>
          <w:szCs w:val="24"/>
        </w:rPr>
        <w:t xml:space="preserve"> </w:t>
      </w:r>
      <w:proofErr w:type="spellStart"/>
      <w:r w:rsidRPr="00AB449A">
        <w:rPr>
          <w:sz w:val="24"/>
          <w:szCs w:val="24"/>
        </w:rPr>
        <w:t>rast</w:t>
      </w:r>
      <w:proofErr w:type="spellEnd"/>
      <w:r w:rsidRPr="00AB449A">
        <w:rPr>
          <w:sz w:val="24"/>
          <w:szCs w:val="24"/>
        </w:rPr>
        <w:t xml:space="preserve"> </w:t>
      </w:r>
      <w:proofErr w:type="spellStart"/>
      <w:r w:rsidRPr="00AB449A">
        <w:rPr>
          <w:sz w:val="24"/>
          <w:szCs w:val="24"/>
        </w:rPr>
        <w:t>është</w:t>
      </w:r>
      <w:proofErr w:type="spellEnd"/>
      <w:r w:rsidRPr="00AB449A">
        <w:rPr>
          <w:sz w:val="24"/>
          <w:szCs w:val="24"/>
        </w:rPr>
        <w:t xml:space="preserve"> Saranda. </w:t>
      </w:r>
    </w:p>
    <w:p w14:paraId="756AFE13"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proofErr w:type="spellStart"/>
      <w:r w:rsidRPr="00AB449A">
        <w:rPr>
          <w:color w:val="000000"/>
          <w:sz w:val="24"/>
          <w:szCs w:val="24"/>
          <w:lang w:eastAsia="sq-AL"/>
        </w:rPr>
        <w:t>Kolegji</w:t>
      </w:r>
      <w:proofErr w:type="spellEnd"/>
      <w:r w:rsidRPr="00AB449A">
        <w:rPr>
          <w:color w:val="000000"/>
          <w:sz w:val="24"/>
          <w:szCs w:val="24"/>
          <w:lang w:eastAsia="sq-AL"/>
        </w:rPr>
        <w:t xml:space="preserve"> </w:t>
      </w:r>
      <w:proofErr w:type="spellStart"/>
      <w:r w:rsidRPr="00AB449A">
        <w:rPr>
          <w:color w:val="000000"/>
          <w:sz w:val="24"/>
          <w:szCs w:val="24"/>
          <w:lang w:eastAsia="sq-AL"/>
        </w:rPr>
        <w:t>thekson</w:t>
      </w:r>
      <w:proofErr w:type="spellEnd"/>
      <w:r w:rsidRPr="00AB449A">
        <w:rPr>
          <w:color w:val="000000"/>
          <w:sz w:val="24"/>
          <w:szCs w:val="24"/>
          <w:lang w:eastAsia="sq-AL"/>
        </w:rPr>
        <w:t xml:space="preserve"> se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rastin</w:t>
      </w:r>
      <w:proofErr w:type="spellEnd"/>
      <w:r w:rsidRPr="00AB449A">
        <w:rPr>
          <w:color w:val="000000"/>
          <w:sz w:val="24"/>
          <w:szCs w:val="24"/>
          <w:lang w:eastAsia="sq-AL"/>
        </w:rPr>
        <w:t xml:space="preserve"> </w:t>
      </w:r>
      <w:proofErr w:type="spellStart"/>
      <w:r w:rsidRPr="00AB449A">
        <w:rPr>
          <w:color w:val="000000"/>
          <w:sz w:val="24"/>
          <w:szCs w:val="24"/>
          <w:lang w:eastAsia="sq-AL"/>
        </w:rPr>
        <w:t>konkret</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Prokuroria</w:t>
      </w:r>
      <w:proofErr w:type="spellEnd"/>
      <w:r w:rsidRPr="00AB449A">
        <w:rPr>
          <w:color w:val="000000"/>
          <w:sz w:val="24"/>
          <w:szCs w:val="24"/>
          <w:lang w:eastAsia="sq-AL"/>
        </w:rPr>
        <w:t xml:space="preserve"> </w:t>
      </w:r>
      <w:proofErr w:type="spellStart"/>
      <w:r w:rsidRPr="00AB449A">
        <w:rPr>
          <w:color w:val="000000"/>
          <w:sz w:val="24"/>
          <w:szCs w:val="24"/>
          <w:lang w:eastAsia="sq-AL"/>
        </w:rPr>
        <w:t>pranë</w:t>
      </w:r>
      <w:proofErr w:type="spellEnd"/>
      <w:r w:rsidRPr="00AB449A">
        <w:rPr>
          <w:color w:val="000000"/>
          <w:sz w:val="24"/>
          <w:szCs w:val="24"/>
          <w:lang w:eastAsia="sq-AL"/>
        </w:rPr>
        <w:t xml:space="preserve">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Shkallës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w:t>
      </w:r>
      <w:proofErr w:type="spellStart"/>
      <w:r w:rsidRPr="00AB449A">
        <w:rPr>
          <w:sz w:val="24"/>
          <w:szCs w:val="24"/>
        </w:rPr>
        <w:t>Parë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Juridiksionit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Përgjithshëm</w:t>
      </w:r>
      <w:proofErr w:type="spellEnd"/>
      <w:r w:rsidRPr="00AB449A">
        <w:rPr>
          <w:sz w:val="24"/>
          <w:szCs w:val="24"/>
        </w:rPr>
        <w:t xml:space="preserve"> Vlorë, </w:t>
      </w:r>
      <w:r w:rsidRPr="00AB449A">
        <w:rPr>
          <w:color w:val="000000"/>
          <w:sz w:val="24"/>
          <w:szCs w:val="24"/>
          <w:lang w:eastAsia="sq-AL"/>
        </w:rPr>
        <w:t xml:space="preserve">e </w:t>
      </w:r>
      <w:proofErr w:type="spellStart"/>
      <w:r w:rsidRPr="00AB449A">
        <w:rPr>
          <w:color w:val="000000"/>
          <w:sz w:val="24"/>
          <w:szCs w:val="24"/>
          <w:lang w:eastAsia="sq-AL"/>
        </w:rPr>
        <w:t>cila</w:t>
      </w:r>
      <w:proofErr w:type="spellEnd"/>
      <w:r w:rsidRPr="00AB449A">
        <w:rPr>
          <w:color w:val="000000"/>
          <w:sz w:val="24"/>
          <w:szCs w:val="24"/>
          <w:lang w:eastAsia="sq-AL"/>
        </w:rPr>
        <w:t xml:space="preserve"> e ka </w:t>
      </w:r>
      <w:proofErr w:type="spellStart"/>
      <w:r w:rsidRPr="00AB449A">
        <w:rPr>
          <w:color w:val="000000"/>
          <w:sz w:val="24"/>
          <w:szCs w:val="24"/>
          <w:lang w:eastAsia="sq-AL"/>
        </w:rPr>
        <w:t>regjistruar</w:t>
      </w:r>
      <w:proofErr w:type="spellEnd"/>
      <w:r w:rsidRPr="00AB449A">
        <w:rPr>
          <w:color w:val="000000"/>
          <w:sz w:val="24"/>
          <w:szCs w:val="24"/>
          <w:lang w:eastAsia="sq-AL"/>
        </w:rPr>
        <w:t xml:space="preserve"> e para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kufirit</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në</w:t>
      </w:r>
      <w:proofErr w:type="spellEnd"/>
      <w:r w:rsidRPr="00AB449A">
        <w:rPr>
          <w:color w:val="000000"/>
          <w:sz w:val="24"/>
          <w:szCs w:val="24"/>
          <w:lang w:eastAsia="sq-AL"/>
        </w:rPr>
        <w:t xml:space="preserve"> </w:t>
      </w:r>
      <w:proofErr w:type="spellStart"/>
      <w:r w:rsidRPr="00AB449A">
        <w:rPr>
          <w:color w:val="000000"/>
          <w:sz w:val="24"/>
          <w:szCs w:val="24"/>
          <w:lang w:eastAsia="sq-AL"/>
        </w:rPr>
        <w:t>ngarkim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pandehurve</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Markus Kiptiu, 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më</w:t>
      </w:r>
      <w:proofErr w:type="spellEnd"/>
      <w:r w:rsidRPr="00AB449A">
        <w:rPr>
          <w:color w:val="000000"/>
          <w:sz w:val="24"/>
          <w:szCs w:val="24"/>
          <w:lang w:eastAsia="sq-AL"/>
        </w:rPr>
        <w:t xml:space="preserve"> </w:t>
      </w:r>
      <w:proofErr w:type="spellStart"/>
      <w:r w:rsidRPr="00AB449A">
        <w:rPr>
          <w:color w:val="000000"/>
          <w:sz w:val="24"/>
          <w:szCs w:val="24"/>
          <w:lang w:eastAsia="sq-AL"/>
        </w:rPr>
        <w:t>tepër</w:t>
      </w:r>
      <w:proofErr w:type="spellEnd"/>
      <w:r w:rsidRPr="00AB449A">
        <w:rPr>
          <w:color w:val="000000"/>
          <w:sz w:val="24"/>
          <w:szCs w:val="24"/>
          <w:lang w:eastAsia="sq-AL"/>
        </w:rPr>
        <w:t xml:space="preserve"> </w:t>
      </w:r>
      <w:proofErr w:type="spellStart"/>
      <w:r w:rsidRPr="00AB449A">
        <w:rPr>
          <w:color w:val="000000"/>
          <w:sz w:val="24"/>
          <w:szCs w:val="24"/>
          <w:lang w:eastAsia="sq-AL"/>
        </w:rPr>
        <w:t>provohet</w:t>
      </w:r>
      <w:proofErr w:type="spellEnd"/>
      <w:r w:rsidRPr="00AB449A">
        <w:rPr>
          <w:color w:val="000000"/>
          <w:sz w:val="24"/>
          <w:szCs w:val="24"/>
          <w:lang w:eastAsia="sq-AL"/>
        </w:rPr>
        <w:t xml:space="preserve"> </w:t>
      </w:r>
      <w:proofErr w:type="spellStart"/>
      <w:r w:rsidRPr="00AB449A">
        <w:rPr>
          <w:color w:val="000000"/>
          <w:sz w:val="24"/>
          <w:szCs w:val="24"/>
          <w:lang w:eastAsia="sq-AL"/>
        </w:rPr>
        <w:t>edhe</w:t>
      </w:r>
      <w:proofErr w:type="spellEnd"/>
      <w:r w:rsidRPr="00AB449A">
        <w:rPr>
          <w:color w:val="000000"/>
          <w:sz w:val="24"/>
          <w:szCs w:val="24"/>
          <w:lang w:eastAsia="sq-AL"/>
        </w:rPr>
        <w:t xml:space="preserve"> </w:t>
      </w:r>
      <w:proofErr w:type="spellStart"/>
      <w:r w:rsidRPr="00AB449A">
        <w:rPr>
          <w:color w:val="000000"/>
          <w:sz w:val="24"/>
          <w:szCs w:val="24"/>
          <w:lang w:eastAsia="sq-AL"/>
        </w:rPr>
        <w:t>fakti</w:t>
      </w:r>
      <w:proofErr w:type="spellEnd"/>
      <w:r w:rsidRPr="00AB449A">
        <w:rPr>
          <w:color w:val="000000"/>
          <w:sz w:val="24"/>
          <w:szCs w:val="24"/>
          <w:lang w:eastAsia="sq-AL"/>
        </w:rPr>
        <w:t xml:space="preserve"> se </w:t>
      </w:r>
      <w:proofErr w:type="spellStart"/>
      <w:r w:rsidRPr="00AB449A">
        <w:rPr>
          <w:color w:val="000000"/>
          <w:sz w:val="24"/>
          <w:szCs w:val="24"/>
          <w:lang w:eastAsia="sq-AL"/>
        </w:rPr>
        <w:t>vendi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kapjes</w:t>
      </w:r>
      <w:proofErr w:type="spellEnd"/>
      <w:r w:rsidRPr="00AB449A">
        <w:rPr>
          <w:color w:val="000000"/>
          <w:sz w:val="24"/>
          <w:szCs w:val="24"/>
          <w:lang w:eastAsia="sq-AL"/>
        </w:rPr>
        <w:t xml:space="preserve"> </w:t>
      </w:r>
      <w:proofErr w:type="spellStart"/>
      <w:r w:rsidRPr="00AB449A">
        <w:rPr>
          <w:color w:val="000000"/>
          <w:sz w:val="24"/>
          <w:szCs w:val="24"/>
          <w:lang w:eastAsia="sq-AL"/>
        </w:rPr>
        <w:t>ën</w:t>
      </w:r>
      <w:proofErr w:type="spellEnd"/>
      <w:r w:rsidRPr="00AB449A">
        <w:rPr>
          <w:color w:val="000000"/>
          <w:sz w:val="24"/>
          <w:szCs w:val="24"/>
          <w:lang w:eastAsia="sq-AL"/>
        </w:rPr>
        <w:t xml:space="preserve"> </w:t>
      </w:r>
      <w:proofErr w:type="spellStart"/>
      <w:r w:rsidRPr="00AB449A">
        <w:rPr>
          <w:color w:val="000000"/>
          <w:sz w:val="24"/>
          <w:szCs w:val="24"/>
          <w:lang w:eastAsia="sq-AL"/>
        </w:rPr>
        <w:t>flagrancë</w:t>
      </w:r>
      <w:proofErr w:type="spellEnd"/>
      <w:r w:rsidRPr="00AB449A">
        <w:rPr>
          <w:color w:val="000000"/>
          <w:sz w:val="24"/>
          <w:szCs w:val="24"/>
          <w:lang w:eastAsia="sq-AL"/>
        </w:rPr>
        <w:t xml:space="preserve"> </w:t>
      </w:r>
      <w:proofErr w:type="spellStart"/>
      <w:r w:rsidRPr="00AB449A">
        <w:rPr>
          <w:color w:val="000000"/>
          <w:sz w:val="24"/>
          <w:szCs w:val="24"/>
          <w:lang w:eastAsia="sq-AL"/>
        </w:rPr>
        <w:t>është</w:t>
      </w:r>
      <w:proofErr w:type="spellEnd"/>
      <w:r w:rsidRPr="00AB449A">
        <w:rPr>
          <w:color w:val="000000"/>
          <w:sz w:val="24"/>
          <w:szCs w:val="24"/>
          <w:lang w:eastAsia="sq-AL"/>
        </w:rPr>
        <w:t xml:space="preserve"> </w:t>
      </w:r>
      <w:proofErr w:type="spellStart"/>
      <w:r w:rsidRPr="00AB449A">
        <w:rPr>
          <w:color w:val="000000"/>
          <w:sz w:val="24"/>
          <w:szCs w:val="24"/>
          <w:lang w:eastAsia="sq-AL"/>
        </w:rPr>
        <w:t>pikërisht</w:t>
      </w:r>
      <w:proofErr w:type="spellEnd"/>
      <w:r w:rsidRPr="00AB449A">
        <w:rPr>
          <w:color w:val="000000"/>
          <w:sz w:val="24"/>
          <w:szCs w:val="24"/>
          <w:lang w:eastAsia="sq-AL"/>
        </w:rPr>
        <w:t xml:space="preserve"> </w:t>
      </w:r>
      <w:proofErr w:type="spellStart"/>
      <w:r w:rsidRPr="00AB449A">
        <w:rPr>
          <w:color w:val="000000"/>
          <w:sz w:val="24"/>
          <w:szCs w:val="24"/>
          <w:lang w:eastAsia="sq-AL"/>
        </w:rPr>
        <w:t>qyteti</w:t>
      </w:r>
      <w:proofErr w:type="spellEnd"/>
      <w:r w:rsidRPr="00AB449A">
        <w:rPr>
          <w:color w:val="000000"/>
          <w:sz w:val="24"/>
          <w:szCs w:val="24"/>
          <w:lang w:eastAsia="sq-AL"/>
        </w:rPr>
        <w:t xml:space="preserve">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Vlorës</w:t>
      </w:r>
      <w:proofErr w:type="spellEnd"/>
      <w:r w:rsidRPr="00AB449A">
        <w:rPr>
          <w:color w:val="000000"/>
          <w:sz w:val="24"/>
          <w:szCs w:val="24"/>
          <w:lang w:eastAsia="sq-AL"/>
        </w:rPr>
        <w:t xml:space="preserve">. </w:t>
      </w:r>
      <w:proofErr w:type="spellStart"/>
      <w:r w:rsidRPr="00AB449A">
        <w:rPr>
          <w:sz w:val="24"/>
          <w:szCs w:val="24"/>
        </w:rPr>
        <w:t>Veprës</w:t>
      </w:r>
      <w:proofErr w:type="spellEnd"/>
      <w:r w:rsidRPr="00AB449A">
        <w:rPr>
          <w:sz w:val="24"/>
          <w:szCs w:val="24"/>
        </w:rPr>
        <w:t xml:space="preserve"> </w:t>
      </w:r>
      <w:proofErr w:type="spellStart"/>
      <w:r w:rsidRPr="00AB449A">
        <w:rPr>
          <w:sz w:val="24"/>
          <w:szCs w:val="24"/>
        </w:rPr>
        <w:t>penale</w:t>
      </w:r>
      <w:proofErr w:type="spellEnd"/>
      <w:r w:rsidRPr="00AB449A">
        <w:rPr>
          <w:sz w:val="24"/>
          <w:szCs w:val="24"/>
        </w:rPr>
        <w:t xml:space="preserve"> “</w:t>
      </w:r>
      <w:proofErr w:type="spellStart"/>
      <w:r w:rsidRPr="00AB449A">
        <w:rPr>
          <w:sz w:val="24"/>
          <w:szCs w:val="24"/>
        </w:rPr>
        <w:t>Ndihma</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kalim</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paligjshëm</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kufirit</w:t>
      </w:r>
      <w:proofErr w:type="spellEnd"/>
      <w:r w:rsidRPr="00AB449A">
        <w:rPr>
          <w:sz w:val="24"/>
          <w:szCs w:val="24"/>
        </w:rPr>
        <w:t xml:space="preserve">”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njihet</w:t>
      </w:r>
      <w:proofErr w:type="spellEnd"/>
      <w:r w:rsidRPr="00AB449A">
        <w:rPr>
          <w:sz w:val="24"/>
          <w:szCs w:val="24"/>
        </w:rPr>
        <w:t xml:space="preserve"> </w:t>
      </w:r>
      <w:proofErr w:type="spellStart"/>
      <w:r w:rsidRPr="00AB449A">
        <w:rPr>
          <w:sz w:val="24"/>
          <w:szCs w:val="24"/>
        </w:rPr>
        <w:t>natyra</w:t>
      </w:r>
      <w:proofErr w:type="spellEnd"/>
      <w:r w:rsidRPr="00AB449A">
        <w:rPr>
          <w:sz w:val="24"/>
          <w:szCs w:val="24"/>
        </w:rPr>
        <w:t xml:space="preserve"> e </w:t>
      </w:r>
      <w:proofErr w:type="spellStart"/>
      <w:r w:rsidRPr="00AB449A">
        <w:rPr>
          <w:sz w:val="24"/>
          <w:szCs w:val="24"/>
        </w:rPr>
        <w:t>një</w:t>
      </w:r>
      <w:proofErr w:type="spellEnd"/>
      <w:r w:rsidRPr="00AB449A">
        <w:rPr>
          <w:sz w:val="24"/>
          <w:szCs w:val="24"/>
        </w:rPr>
        <w:t xml:space="preserve"> </w:t>
      </w:r>
      <w:proofErr w:type="spellStart"/>
      <w:r w:rsidRPr="00AB449A">
        <w:rPr>
          <w:sz w:val="24"/>
          <w:szCs w:val="24"/>
        </w:rPr>
        <w:t>vepre</w:t>
      </w:r>
      <w:proofErr w:type="spellEnd"/>
      <w:r w:rsidRPr="00AB449A">
        <w:rPr>
          <w:sz w:val="24"/>
          <w:szCs w:val="24"/>
        </w:rPr>
        <w:t xml:space="preserve"> </w:t>
      </w:r>
      <w:proofErr w:type="spellStart"/>
      <w:r w:rsidRPr="00AB449A">
        <w:rPr>
          <w:sz w:val="24"/>
          <w:szCs w:val="24"/>
        </w:rPr>
        <w:t>formale</w:t>
      </w:r>
      <w:proofErr w:type="spellEnd"/>
      <w:r w:rsidRPr="00AB449A">
        <w:rPr>
          <w:sz w:val="24"/>
          <w:szCs w:val="24"/>
        </w:rPr>
        <w:t xml:space="preserve"> </w:t>
      </w:r>
      <w:proofErr w:type="spellStart"/>
      <w:r w:rsidRPr="00AB449A">
        <w:rPr>
          <w:sz w:val="24"/>
          <w:szCs w:val="24"/>
        </w:rPr>
        <w:t>dhe</w:t>
      </w:r>
      <w:proofErr w:type="spellEnd"/>
      <w:r w:rsidRPr="00AB449A">
        <w:rPr>
          <w:sz w:val="24"/>
          <w:szCs w:val="24"/>
        </w:rPr>
        <w:t xml:space="preserve"> e </w:t>
      </w:r>
      <w:proofErr w:type="spellStart"/>
      <w:r w:rsidRPr="00AB449A">
        <w:rPr>
          <w:sz w:val="24"/>
          <w:szCs w:val="24"/>
        </w:rPr>
        <w:t>qëndrueshme</w:t>
      </w:r>
      <w:proofErr w:type="spellEnd"/>
      <w:r w:rsidRPr="00AB449A">
        <w:rPr>
          <w:sz w:val="24"/>
          <w:szCs w:val="24"/>
        </w:rPr>
        <w:t xml:space="preserve">, </w:t>
      </w:r>
      <w:proofErr w:type="spellStart"/>
      <w:r w:rsidRPr="00AB449A">
        <w:rPr>
          <w:sz w:val="24"/>
          <w:szCs w:val="24"/>
        </w:rPr>
        <w:t>që</w:t>
      </w:r>
      <w:proofErr w:type="spellEnd"/>
      <w:r w:rsidRPr="00AB449A">
        <w:rPr>
          <w:sz w:val="24"/>
          <w:szCs w:val="24"/>
        </w:rPr>
        <w:t xml:space="preserve"> do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thotë</w:t>
      </w:r>
      <w:proofErr w:type="spellEnd"/>
      <w:r w:rsidRPr="00AB449A">
        <w:rPr>
          <w:sz w:val="24"/>
          <w:szCs w:val="24"/>
        </w:rPr>
        <w:t xml:space="preserve"> se ajo </w:t>
      </w:r>
      <w:proofErr w:type="spellStart"/>
      <w:r w:rsidRPr="00AB449A">
        <w:rPr>
          <w:sz w:val="24"/>
          <w:szCs w:val="24"/>
        </w:rPr>
        <w:t>konsiderohet</w:t>
      </w:r>
      <w:proofErr w:type="spellEnd"/>
      <w:r w:rsidRPr="00AB449A">
        <w:rPr>
          <w:sz w:val="24"/>
          <w:szCs w:val="24"/>
        </w:rPr>
        <w:t xml:space="preserve"> e </w:t>
      </w:r>
      <w:proofErr w:type="spellStart"/>
      <w:r w:rsidRPr="00AB449A">
        <w:rPr>
          <w:sz w:val="24"/>
          <w:szCs w:val="24"/>
        </w:rPr>
        <w:t>konsumuar</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momentin</w:t>
      </w:r>
      <w:proofErr w:type="spellEnd"/>
      <w:r w:rsidRPr="00AB449A">
        <w:rPr>
          <w:sz w:val="24"/>
          <w:szCs w:val="24"/>
        </w:rPr>
        <w:t xml:space="preserve"> </w:t>
      </w:r>
      <w:proofErr w:type="spellStart"/>
      <w:r w:rsidRPr="00AB449A">
        <w:rPr>
          <w:sz w:val="24"/>
          <w:szCs w:val="24"/>
        </w:rPr>
        <w:t>kur</w:t>
      </w:r>
      <w:proofErr w:type="spellEnd"/>
      <w:r w:rsidRPr="00AB449A">
        <w:rPr>
          <w:sz w:val="24"/>
          <w:szCs w:val="24"/>
        </w:rPr>
        <w:t xml:space="preserve"> </w:t>
      </w:r>
      <w:proofErr w:type="spellStart"/>
      <w:r w:rsidRPr="00AB449A">
        <w:rPr>
          <w:sz w:val="24"/>
          <w:szCs w:val="24"/>
        </w:rPr>
        <w:t>kryhet</w:t>
      </w:r>
      <w:proofErr w:type="spellEnd"/>
      <w:r w:rsidRPr="00AB449A">
        <w:rPr>
          <w:sz w:val="24"/>
          <w:szCs w:val="24"/>
        </w:rPr>
        <w:t xml:space="preserve"> </w:t>
      </w:r>
      <w:proofErr w:type="spellStart"/>
      <w:r w:rsidRPr="00AB449A">
        <w:rPr>
          <w:sz w:val="24"/>
          <w:szCs w:val="24"/>
        </w:rPr>
        <w:t>akti</w:t>
      </w:r>
      <w:proofErr w:type="spellEnd"/>
      <w:r w:rsidRPr="00AB449A">
        <w:rPr>
          <w:sz w:val="24"/>
          <w:szCs w:val="24"/>
        </w:rPr>
        <w:t xml:space="preserve">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ndihmës</w:t>
      </w:r>
      <w:proofErr w:type="spellEnd"/>
      <w:r w:rsidRPr="00AB449A">
        <w:rPr>
          <w:sz w:val="24"/>
          <w:szCs w:val="24"/>
        </w:rPr>
        <w:t xml:space="preserve">, </w:t>
      </w:r>
      <w:proofErr w:type="spellStart"/>
      <w:r w:rsidRPr="00AB449A">
        <w:rPr>
          <w:sz w:val="24"/>
          <w:szCs w:val="24"/>
        </w:rPr>
        <w:t>pavarësisht</w:t>
      </w:r>
      <w:proofErr w:type="spellEnd"/>
      <w:r w:rsidRPr="00AB449A">
        <w:rPr>
          <w:sz w:val="24"/>
          <w:szCs w:val="24"/>
        </w:rPr>
        <w:t xml:space="preserve"> </w:t>
      </w:r>
      <w:proofErr w:type="spellStart"/>
      <w:r w:rsidRPr="00AB449A">
        <w:rPr>
          <w:sz w:val="24"/>
          <w:szCs w:val="24"/>
        </w:rPr>
        <w:t>nëse</w:t>
      </w:r>
      <w:proofErr w:type="spellEnd"/>
      <w:r w:rsidRPr="00AB449A">
        <w:rPr>
          <w:sz w:val="24"/>
          <w:szCs w:val="24"/>
        </w:rPr>
        <w:t xml:space="preserve"> </w:t>
      </w:r>
      <w:proofErr w:type="spellStart"/>
      <w:r w:rsidRPr="00AB449A">
        <w:rPr>
          <w:sz w:val="24"/>
          <w:szCs w:val="24"/>
        </w:rPr>
        <w:t>personat</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cilët</w:t>
      </w:r>
      <w:proofErr w:type="spellEnd"/>
      <w:r w:rsidRPr="00AB449A">
        <w:rPr>
          <w:sz w:val="24"/>
          <w:szCs w:val="24"/>
        </w:rPr>
        <w:t xml:space="preserve"> </w:t>
      </w:r>
      <w:proofErr w:type="spellStart"/>
      <w:r w:rsidRPr="00AB449A">
        <w:rPr>
          <w:sz w:val="24"/>
          <w:szCs w:val="24"/>
        </w:rPr>
        <w:t>jepet</w:t>
      </w:r>
      <w:proofErr w:type="spellEnd"/>
      <w:r w:rsidRPr="00AB449A">
        <w:rPr>
          <w:sz w:val="24"/>
          <w:szCs w:val="24"/>
        </w:rPr>
        <w:t xml:space="preserve"> </w:t>
      </w:r>
      <w:proofErr w:type="spellStart"/>
      <w:r w:rsidRPr="00AB449A">
        <w:rPr>
          <w:sz w:val="24"/>
          <w:szCs w:val="24"/>
        </w:rPr>
        <w:t>ndihma</w:t>
      </w:r>
      <w:proofErr w:type="spellEnd"/>
      <w:r w:rsidRPr="00AB449A">
        <w:rPr>
          <w:sz w:val="24"/>
          <w:szCs w:val="24"/>
        </w:rPr>
        <w:t xml:space="preserve"> </w:t>
      </w:r>
      <w:proofErr w:type="spellStart"/>
      <w:r w:rsidRPr="00AB449A">
        <w:rPr>
          <w:sz w:val="24"/>
          <w:szCs w:val="24"/>
        </w:rPr>
        <w:t>arrijnë</w:t>
      </w:r>
      <w:proofErr w:type="spellEnd"/>
      <w:r w:rsidRPr="00AB449A">
        <w:rPr>
          <w:sz w:val="24"/>
          <w:szCs w:val="24"/>
        </w:rPr>
        <w:t xml:space="preserve"> </w:t>
      </w:r>
      <w:proofErr w:type="spellStart"/>
      <w:r w:rsidRPr="00AB449A">
        <w:rPr>
          <w:sz w:val="24"/>
          <w:szCs w:val="24"/>
        </w:rPr>
        <w:t>realisht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kalojnë</w:t>
      </w:r>
      <w:proofErr w:type="spellEnd"/>
      <w:r w:rsidRPr="00AB449A">
        <w:rPr>
          <w:sz w:val="24"/>
          <w:szCs w:val="24"/>
        </w:rPr>
        <w:t xml:space="preserve"> </w:t>
      </w:r>
      <w:proofErr w:type="spellStart"/>
      <w:r w:rsidRPr="00AB449A">
        <w:rPr>
          <w:sz w:val="24"/>
          <w:szCs w:val="24"/>
        </w:rPr>
        <w:t>kufirin</w:t>
      </w:r>
      <w:proofErr w:type="spellEnd"/>
      <w:r w:rsidRPr="00AB449A">
        <w:rPr>
          <w:sz w:val="24"/>
          <w:szCs w:val="24"/>
        </w:rPr>
        <w:t xml:space="preserve"> apo jo. </w:t>
      </w:r>
      <w:proofErr w:type="spellStart"/>
      <w:r w:rsidRPr="00AB449A">
        <w:rPr>
          <w:sz w:val="24"/>
          <w:szCs w:val="24"/>
        </w:rPr>
        <w:t>Kjo</w:t>
      </w:r>
      <w:proofErr w:type="spellEnd"/>
      <w:r w:rsidRPr="00AB449A">
        <w:rPr>
          <w:sz w:val="24"/>
          <w:szCs w:val="24"/>
        </w:rPr>
        <w:t xml:space="preserve"> </w:t>
      </w:r>
      <w:proofErr w:type="spellStart"/>
      <w:r w:rsidRPr="00AB449A">
        <w:rPr>
          <w:sz w:val="24"/>
          <w:szCs w:val="24"/>
        </w:rPr>
        <w:t>ndihmë</w:t>
      </w:r>
      <w:proofErr w:type="spellEnd"/>
      <w:r w:rsidRPr="00AB449A">
        <w:rPr>
          <w:sz w:val="24"/>
          <w:szCs w:val="24"/>
        </w:rPr>
        <w:t xml:space="preserve"> </w:t>
      </w:r>
      <w:proofErr w:type="spellStart"/>
      <w:r w:rsidRPr="00AB449A">
        <w:rPr>
          <w:sz w:val="24"/>
          <w:szCs w:val="24"/>
        </w:rPr>
        <w:t>mund</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përfshijë</w:t>
      </w:r>
      <w:proofErr w:type="spellEnd"/>
      <w:r w:rsidRPr="00AB449A">
        <w:rPr>
          <w:sz w:val="24"/>
          <w:szCs w:val="24"/>
        </w:rPr>
        <w:t xml:space="preserve"> </w:t>
      </w:r>
      <w:proofErr w:type="spellStart"/>
      <w:r w:rsidRPr="00AB449A">
        <w:rPr>
          <w:sz w:val="24"/>
          <w:szCs w:val="24"/>
        </w:rPr>
        <w:t>ofrimin</w:t>
      </w:r>
      <w:proofErr w:type="spellEnd"/>
      <w:r w:rsidRPr="00AB449A">
        <w:rPr>
          <w:sz w:val="24"/>
          <w:szCs w:val="24"/>
        </w:rPr>
        <w:t xml:space="preserve"> e </w:t>
      </w:r>
      <w:proofErr w:type="spellStart"/>
      <w:r w:rsidRPr="00AB449A">
        <w:rPr>
          <w:sz w:val="24"/>
          <w:szCs w:val="24"/>
        </w:rPr>
        <w:t>mjetit</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transportit</w:t>
      </w:r>
      <w:proofErr w:type="spellEnd"/>
      <w:r w:rsidRPr="00AB449A">
        <w:rPr>
          <w:sz w:val="24"/>
          <w:szCs w:val="24"/>
        </w:rPr>
        <w:t xml:space="preserve">, </w:t>
      </w:r>
      <w:proofErr w:type="spellStart"/>
      <w:r w:rsidRPr="00AB449A">
        <w:rPr>
          <w:sz w:val="24"/>
          <w:szCs w:val="24"/>
        </w:rPr>
        <w:t>organizimin</w:t>
      </w:r>
      <w:proofErr w:type="spellEnd"/>
      <w:r w:rsidRPr="00AB449A">
        <w:rPr>
          <w:sz w:val="24"/>
          <w:szCs w:val="24"/>
        </w:rPr>
        <w:t xml:space="preserve"> e </w:t>
      </w:r>
      <w:proofErr w:type="spellStart"/>
      <w:r w:rsidRPr="00AB449A">
        <w:rPr>
          <w:sz w:val="24"/>
          <w:szCs w:val="24"/>
        </w:rPr>
        <w:t>udhëtimit</w:t>
      </w:r>
      <w:proofErr w:type="spellEnd"/>
      <w:r w:rsidRPr="00AB449A">
        <w:rPr>
          <w:sz w:val="24"/>
          <w:szCs w:val="24"/>
        </w:rPr>
        <w:t xml:space="preserve">, </w:t>
      </w:r>
      <w:proofErr w:type="spellStart"/>
      <w:r w:rsidRPr="00AB449A">
        <w:rPr>
          <w:sz w:val="24"/>
          <w:szCs w:val="24"/>
        </w:rPr>
        <w:t>dhënien</w:t>
      </w:r>
      <w:proofErr w:type="spellEnd"/>
      <w:r w:rsidRPr="00AB449A">
        <w:rPr>
          <w:sz w:val="24"/>
          <w:szCs w:val="24"/>
        </w:rPr>
        <w:t xml:space="preserve"> 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hollave</w:t>
      </w:r>
      <w:proofErr w:type="spellEnd"/>
      <w:r w:rsidRPr="00AB449A">
        <w:rPr>
          <w:sz w:val="24"/>
          <w:szCs w:val="24"/>
        </w:rPr>
        <w:t xml:space="preserve"> apo </w:t>
      </w:r>
      <w:proofErr w:type="spellStart"/>
      <w:r w:rsidRPr="00AB449A">
        <w:rPr>
          <w:sz w:val="24"/>
          <w:szCs w:val="24"/>
        </w:rPr>
        <w:t>çdo</w:t>
      </w:r>
      <w:proofErr w:type="spellEnd"/>
      <w:r w:rsidRPr="00AB449A">
        <w:rPr>
          <w:sz w:val="24"/>
          <w:szCs w:val="24"/>
        </w:rPr>
        <w:t xml:space="preserve"> </w:t>
      </w:r>
      <w:proofErr w:type="spellStart"/>
      <w:r w:rsidRPr="00AB449A">
        <w:rPr>
          <w:sz w:val="24"/>
          <w:szCs w:val="24"/>
        </w:rPr>
        <w:t>veprim</w:t>
      </w:r>
      <w:proofErr w:type="spellEnd"/>
      <w:r w:rsidRPr="00AB449A">
        <w:rPr>
          <w:sz w:val="24"/>
          <w:szCs w:val="24"/>
        </w:rPr>
        <w:t xml:space="preserve"> </w:t>
      </w:r>
      <w:proofErr w:type="spellStart"/>
      <w:r w:rsidRPr="00AB449A">
        <w:rPr>
          <w:sz w:val="24"/>
          <w:szCs w:val="24"/>
        </w:rPr>
        <w:t>tjetër</w:t>
      </w:r>
      <w:proofErr w:type="spellEnd"/>
      <w:r w:rsidRPr="00AB449A">
        <w:rPr>
          <w:sz w:val="24"/>
          <w:szCs w:val="24"/>
        </w:rPr>
        <w:t xml:space="preserve"> </w:t>
      </w:r>
      <w:proofErr w:type="spellStart"/>
      <w:r w:rsidRPr="00AB449A">
        <w:rPr>
          <w:sz w:val="24"/>
          <w:szCs w:val="24"/>
        </w:rPr>
        <w:t>që</w:t>
      </w:r>
      <w:proofErr w:type="spellEnd"/>
      <w:r w:rsidRPr="00AB449A">
        <w:rPr>
          <w:sz w:val="24"/>
          <w:szCs w:val="24"/>
        </w:rPr>
        <w:t xml:space="preserve"> </w:t>
      </w:r>
      <w:proofErr w:type="spellStart"/>
      <w:r w:rsidRPr="00AB449A">
        <w:rPr>
          <w:sz w:val="24"/>
          <w:szCs w:val="24"/>
        </w:rPr>
        <w:t>lehtëson</w:t>
      </w:r>
      <w:proofErr w:type="spellEnd"/>
      <w:r w:rsidRPr="00AB449A">
        <w:rPr>
          <w:sz w:val="24"/>
          <w:szCs w:val="24"/>
        </w:rPr>
        <w:t xml:space="preserve"> </w:t>
      </w:r>
      <w:proofErr w:type="spellStart"/>
      <w:r w:rsidRPr="00AB449A">
        <w:rPr>
          <w:sz w:val="24"/>
          <w:szCs w:val="24"/>
        </w:rPr>
        <w:t>ose</w:t>
      </w:r>
      <w:proofErr w:type="spellEnd"/>
      <w:r w:rsidRPr="00AB449A">
        <w:rPr>
          <w:sz w:val="24"/>
          <w:szCs w:val="24"/>
        </w:rPr>
        <w:t xml:space="preserve"> </w:t>
      </w:r>
      <w:proofErr w:type="spellStart"/>
      <w:r w:rsidRPr="00AB449A">
        <w:rPr>
          <w:sz w:val="24"/>
          <w:szCs w:val="24"/>
        </w:rPr>
        <w:t>synon</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lehtësojë</w:t>
      </w:r>
      <w:proofErr w:type="spellEnd"/>
      <w:r w:rsidRPr="00AB449A">
        <w:rPr>
          <w:sz w:val="24"/>
          <w:szCs w:val="24"/>
        </w:rPr>
        <w:t xml:space="preserve"> </w:t>
      </w:r>
      <w:proofErr w:type="spellStart"/>
      <w:r w:rsidRPr="00AB449A">
        <w:rPr>
          <w:sz w:val="24"/>
          <w:szCs w:val="24"/>
        </w:rPr>
        <w:t>kalimin</w:t>
      </w:r>
      <w:proofErr w:type="spellEnd"/>
      <w:r w:rsidRPr="00AB449A">
        <w:rPr>
          <w:sz w:val="24"/>
          <w:szCs w:val="24"/>
        </w:rPr>
        <w:t xml:space="preserve"> e </w:t>
      </w:r>
      <w:proofErr w:type="spellStart"/>
      <w:r w:rsidRPr="00AB449A">
        <w:rPr>
          <w:sz w:val="24"/>
          <w:szCs w:val="24"/>
        </w:rPr>
        <w:t>paligjshëm</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kufirit</w:t>
      </w:r>
      <w:proofErr w:type="spellEnd"/>
      <w:r w:rsidRPr="00AB449A">
        <w:rPr>
          <w:sz w:val="24"/>
          <w:szCs w:val="24"/>
        </w:rPr>
        <w:t xml:space="preserve"> </w:t>
      </w:r>
      <w:proofErr w:type="spellStart"/>
      <w:r w:rsidRPr="00AB449A">
        <w:rPr>
          <w:sz w:val="24"/>
          <w:szCs w:val="24"/>
        </w:rPr>
        <w:t>shtetëror</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rastin</w:t>
      </w:r>
      <w:proofErr w:type="spellEnd"/>
      <w:r w:rsidRPr="00AB449A">
        <w:rPr>
          <w:sz w:val="24"/>
          <w:szCs w:val="24"/>
        </w:rPr>
        <w:t xml:space="preserve"> </w:t>
      </w:r>
      <w:proofErr w:type="spellStart"/>
      <w:r w:rsidRPr="00AB449A">
        <w:rPr>
          <w:sz w:val="24"/>
          <w:szCs w:val="24"/>
        </w:rPr>
        <w:t>konkret</w:t>
      </w:r>
      <w:proofErr w:type="spellEnd"/>
      <w:r w:rsidRPr="00AB449A">
        <w:rPr>
          <w:sz w:val="24"/>
          <w:szCs w:val="24"/>
        </w:rPr>
        <w:t xml:space="preserve">, </w:t>
      </w:r>
      <w:proofErr w:type="spellStart"/>
      <w:r w:rsidRPr="00AB449A">
        <w:rPr>
          <w:sz w:val="24"/>
          <w:szCs w:val="24"/>
        </w:rPr>
        <w:t>kemi</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bëjmë</w:t>
      </w:r>
      <w:proofErr w:type="spellEnd"/>
      <w:r w:rsidRPr="00AB449A">
        <w:rPr>
          <w:sz w:val="24"/>
          <w:szCs w:val="24"/>
        </w:rPr>
        <w:t xml:space="preserve"> me </w:t>
      </w:r>
      <w:proofErr w:type="spellStart"/>
      <w:r w:rsidRPr="00AB449A">
        <w:rPr>
          <w:sz w:val="24"/>
          <w:szCs w:val="24"/>
        </w:rPr>
        <w:t>një</w:t>
      </w:r>
      <w:proofErr w:type="spellEnd"/>
      <w:r w:rsidRPr="00AB449A">
        <w:rPr>
          <w:sz w:val="24"/>
          <w:szCs w:val="24"/>
        </w:rPr>
        <w:t xml:space="preserve"> </w:t>
      </w:r>
      <w:proofErr w:type="spellStart"/>
      <w:r w:rsidRPr="00AB449A">
        <w:rPr>
          <w:sz w:val="24"/>
          <w:szCs w:val="24"/>
        </w:rPr>
        <w:t>ngjarje</w:t>
      </w:r>
      <w:proofErr w:type="spellEnd"/>
      <w:r w:rsidRPr="00AB449A">
        <w:rPr>
          <w:sz w:val="24"/>
          <w:szCs w:val="24"/>
        </w:rPr>
        <w:t xml:space="preserve"> </w:t>
      </w:r>
      <w:proofErr w:type="spellStart"/>
      <w:r w:rsidRPr="00AB449A">
        <w:rPr>
          <w:sz w:val="24"/>
          <w:szCs w:val="24"/>
        </w:rPr>
        <w:t>që</w:t>
      </w:r>
      <w:proofErr w:type="spellEnd"/>
      <w:r w:rsidRPr="00AB449A">
        <w:rPr>
          <w:sz w:val="24"/>
          <w:szCs w:val="24"/>
        </w:rPr>
        <w:t xml:space="preserve"> ka </w:t>
      </w:r>
      <w:proofErr w:type="spellStart"/>
      <w:r w:rsidRPr="00AB449A">
        <w:rPr>
          <w:sz w:val="24"/>
          <w:szCs w:val="24"/>
        </w:rPr>
        <w:t>nisur</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qytetin</w:t>
      </w:r>
      <w:proofErr w:type="spellEnd"/>
      <w:r w:rsidRPr="00AB449A">
        <w:rPr>
          <w:sz w:val="24"/>
          <w:szCs w:val="24"/>
        </w:rPr>
        <w:t xml:space="preserve"> e </w:t>
      </w:r>
      <w:proofErr w:type="spellStart"/>
      <w:r w:rsidRPr="00AB449A">
        <w:rPr>
          <w:sz w:val="24"/>
          <w:szCs w:val="24"/>
        </w:rPr>
        <w:t>Sarandës</w:t>
      </w:r>
      <w:proofErr w:type="spellEnd"/>
      <w:r w:rsidRPr="00AB449A">
        <w:rPr>
          <w:sz w:val="24"/>
          <w:szCs w:val="24"/>
        </w:rPr>
        <w:t xml:space="preserve">, </w:t>
      </w:r>
      <w:proofErr w:type="spellStart"/>
      <w:r w:rsidRPr="00AB449A">
        <w:rPr>
          <w:sz w:val="24"/>
          <w:szCs w:val="24"/>
        </w:rPr>
        <w:t>por</w:t>
      </w:r>
      <w:proofErr w:type="spellEnd"/>
      <w:r w:rsidRPr="00AB449A">
        <w:rPr>
          <w:sz w:val="24"/>
          <w:szCs w:val="24"/>
        </w:rPr>
        <w:t xml:space="preserve"> </w:t>
      </w:r>
      <w:proofErr w:type="spellStart"/>
      <w:r w:rsidRPr="00AB449A">
        <w:rPr>
          <w:sz w:val="24"/>
          <w:szCs w:val="24"/>
        </w:rPr>
        <w:t>nuk</w:t>
      </w:r>
      <w:proofErr w:type="spellEnd"/>
      <w:r w:rsidRPr="00AB449A">
        <w:rPr>
          <w:sz w:val="24"/>
          <w:szCs w:val="24"/>
        </w:rPr>
        <w:t xml:space="preserve"> </w:t>
      </w:r>
      <w:proofErr w:type="spellStart"/>
      <w:r w:rsidRPr="00AB449A">
        <w:rPr>
          <w:sz w:val="24"/>
          <w:szCs w:val="24"/>
        </w:rPr>
        <w:t>dihet</w:t>
      </w:r>
      <w:proofErr w:type="spellEnd"/>
      <w:r w:rsidRPr="00AB449A">
        <w:rPr>
          <w:sz w:val="24"/>
          <w:szCs w:val="24"/>
        </w:rPr>
        <w:t xml:space="preserve"> </w:t>
      </w:r>
      <w:proofErr w:type="spellStart"/>
      <w:r w:rsidRPr="00AB449A">
        <w:rPr>
          <w:sz w:val="24"/>
          <w:szCs w:val="24"/>
        </w:rPr>
        <w:t>saktësisht</w:t>
      </w:r>
      <w:proofErr w:type="spellEnd"/>
      <w:r w:rsidRPr="00AB449A">
        <w:rPr>
          <w:sz w:val="24"/>
          <w:szCs w:val="24"/>
        </w:rPr>
        <w:t xml:space="preserve"> se </w:t>
      </w:r>
      <w:proofErr w:type="spellStart"/>
      <w:r w:rsidRPr="00AB449A">
        <w:rPr>
          <w:sz w:val="24"/>
          <w:szCs w:val="24"/>
        </w:rPr>
        <w:t>ku</w:t>
      </w:r>
      <w:proofErr w:type="spellEnd"/>
      <w:r w:rsidRPr="00AB449A">
        <w:rPr>
          <w:sz w:val="24"/>
          <w:szCs w:val="24"/>
        </w:rPr>
        <w:t xml:space="preserve"> </w:t>
      </w:r>
      <w:proofErr w:type="spellStart"/>
      <w:r w:rsidRPr="00AB449A">
        <w:rPr>
          <w:sz w:val="24"/>
          <w:szCs w:val="24"/>
        </w:rPr>
        <w:t>është</w:t>
      </w:r>
      <w:proofErr w:type="spellEnd"/>
      <w:r w:rsidRPr="00AB449A">
        <w:rPr>
          <w:sz w:val="24"/>
          <w:szCs w:val="24"/>
        </w:rPr>
        <w:t xml:space="preserve"> </w:t>
      </w:r>
      <w:proofErr w:type="spellStart"/>
      <w:r w:rsidRPr="00AB449A">
        <w:rPr>
          <w:sz w:val="24"/>
          <w:szCs w:val="24"/>
        </w:rPr>
        <w:t>organizuar</w:t>
      </w:r>
      <w:proofErr w:type="spellEnd"/>
      <w:r w:rsidRPr="00AB449A">
        <w:rPr>
          <w:sz w:val="24"/>
          <w:szCs w:val="24"/>
        </w:rPr>
        <w:t xml:space="preserve"> </w:t>
      </w:r>
      <w:proofErr w:type="spellStart"/>
      <w:r w:rsidRPr="00AB449A">
        <w:rPr>
          <w:sz w:val="24"/>
          <w:szCs w:val="24"/>
        </w:rPr>
        <w:t>dhe</w:t>
      </w:r>
      <w:proofErr w:type="spellEnd"/>
      <w:r w:rsidRPr="00AB449A">
        <w:rPr>
          <w:sz w:val="24"/>
          <w:szCs w:val="24"/>
        </w:rPr>
        <w:t xml:space="preserve"> </w:t>
      </w:r>
      <w:proofErr w:type="spellStart"/>
      <w:r w:rsidRPr="00AB449A">
        <w:rPr>
          <w:sz w:val="24"/>
          <w:szCs w:val="24"/>
        </w:rPr>
        <w:t>filluar</w:t>
      </w:r>
      <w:proofErr w:type="spellEnd"/>
      <w:r w:rsidRPr="00AB449A">
        <w:rPr>
          <w:sz w:val="24"/>
          <w:szCs w:val="24"/>
        </w:rPr>
        <w:t xml:space="preserve"> </w:t>
      </w:r>
      <w:proofErr w:type="spellStart"/>
      <w:r w:rsidRPr="00AB449A">
        <w:rPr>
          <w:sz w:val="24"/>
          <w:szCs w:val="24"/>
        </w:rPr>
        <w:t>veprimtaria</w:t>
      </w:r>
      <w:proofErr w:type="spellEnd"/>
      <w:r w:rsidRPr="00AB449A">
        <w:rPr>
          <w:sz w:val="24"/>
          <w:szCs w:val="24"/>
        </w:rPr>
        <w:t xml:space="preserve"> </w:t>
      </w:r>
      <w:proofErr w:type="spellStart"/>
      <w:r w:rsidRPr="00AB449A">
        <w:rPr>
          <w:sz w:val="24"/>
          <w:szCs w:val="24"/>
        </w:rPr>
        <w:t>kriminale</w:t>
      </w:r>
      <w:proofErr w:type="spellEnd"/>
      <w:r w:rsidRPr="00AB449A">
        <w:rPr>
          <w:sz w:val="24"/>
          <w:szCs w:val="24"/>
        </w:rPr>
        <w:t xml:space="preserve">, </w:t>
      </w:r>
      <w:proofErr w:type="spellStart"/>
      <w:r w:rsidRPr="00AB449A">
        <w:rPr>
          <w:sz w:val="24"/>
          <w:szCs w:val="24"/>
        </w:rPr>
        <w:t>nga</w:t>
      </w:r>
      <w:proofErr w:type="spellEnd"/>
      <w:r w:rsidRPr="00AB449A">
        <w:rPr>
          <w:sz w:val="24"/>
          <w:szCs w:val="24"/>
        </w:rPr>
        <w:t xml:space="preserve"> ana </w:t>
      </w:r>
      <w:proofErr w:type="spellStart"/>
      <w:r w:rsidRPr="00AB449A">
        <w:rPr>
          <w:sz w:val="24"/>
          <w:szCs w:val="24"/>
        </w:rPr>
        <w:t>tjetër</w:t>
      </w:r>
      <w:proofErr w:type="spellEnd"/>
      <w:r w:rsidRPr="00AB449A">
        <w:rPr>
          <w:sz w:val="24"/>
          <w:szCs w:val="24"/>
        </w:rPr>
        <w:t xml:space="preserve"> </w:t>
      </w:r>
      <w:proofErr w:type="spellStart"/>
      <w:r w:rsidRPr="00AB449A">
        <w:rPr>
          <w:sz w:val="24"/>
          <w:szCs w:val="24"/>
        </w:rPr>
        <w:t>janë</w:t>
      </w:r>
      <w:proofErr w:type="spellEnd"/>
      <w:r w:rsidRPr="00AB449A">
        <w:rPr>
          <w:sz w:val="24"/>
          <w:szCs w:val="24"/>
        </w:rPr>
        <w:t xml:space="preserve"> </w:t>
      </w:r>
      <w:proofErr w:type="spellStart"/>
      <w:r w:rsidRPr="00AB449A">
        <w:rPr>
          <w:sz w:val="24"/>
          <w:szCs w:val="24"/>
        </w:rPr>
        <w:t>ndaluar</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fshatin</w:t>
      </w:r>
      <w:proofErr w:type="spellEnd"/>
      <w:r w:rsidRPr="00AB449A">
        <w:rPr>
          <w:sz w:val="24"/>
          <w:szCs w:val="24"/>
        </w:rPr>
        <w:t xml:space="preserve"> </w:t>
      </w:r>
      <w:proofErr w:type="spellStart"/>
      <w:r w:rsidRPr="00AB449A">
        <w:rPr>
          <w:sz w:val="24"/>
          <w:szCs w:val="24"/>
        </w:rPr>
        <w:t>Kotë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Vlorës</w:t>
      </w:r>
      <w:proofErr w:type="spellEnd"/>
      <w:r w:rsidRPr="00AB449A">
        <w:rPr>
          <w:sz w:val="24"/>
          <w:szCs w:val="24"/>
        </w:rPr>
        <w:t xml:space="preserve">,  – </w:t>
      </w:r>
      <w:proofErr w:type="spellStart"/>
      <w:r w:rsidRPr="00AB449A">
        <w:rPr>
          <w:sz w:val="24"/>
          <w:szCs w:val="24"/>
        </w:rPr>
        <w:t>pra</w:t>
      </w:r>
      <w:proofErr w:type="spellEnd"/>
      <w:r w:rsidRPr="00AB449A">
        <w:rPr>
          <w:sz w:val="24"/>
          <w:szCs w:val="24"/>
        </w:rPr>
        <w:t xml:space="preserve">, </w:t>
      </w:r>
      <w:proofErr w:type="spellStart"/>
      <w:r w:rsidRPr="00AB449A">
        <w:rPr>
          <w:sz w:val="24"/>
          <w:szCs w:val="24"/>
        </w:rPr>
        <w:t>pikërisht</w:t>
      </w:r>
      <w:proofErr w:type="spellEnd"/>
      <w:r w:rsidRPr="00AB449A">
        <w:rPr>
          <w:sz w:val="24"/>
          <w:szCs w:val="24"/>
        </w:rPr>
        <w:t xml:space="preserve"> </w:t>
      </w:r>
      <w:proofErr w:type="spellStart"/>
      <w:r w:rsidRPr="00AB449A">
        <w:rPr>
          <w:sz w:val="24"/>
          <w:szCs w:val="24"/>
        </w:rPr>
        <w:t>aty</w:t>
      </w:r>
      <w:proofErr w:type="spellEnd"/>
      <w:r w:rsidRPr="00AB449A">
        <w:rPr>
          <w:sz w:val="24"/>
          <w:szCs w:val="24"/>
        </w:rPr>
        <w:t xml:space="preserve"> </w:t>
      </w:r>
      <w:proofErr w:type="spellStart"/>
      <w:r w:rsidRPr="00AB449A">
        <w:rPr>
          <w:sz w:val="24"/>
          <w:szCs w:val="24"/>
        </w:rPr>
        <w:t>janë</w:t>
      </w:r>
      <w:proofErr w:type="spellEnd"/>
      <w:r w:rsidRPr="00AB449A">
        <w:rPr>
          <w:sz w:val="24"/>
          <w:szCs w:val="24"/>
        </w:rPr>
        <w:t xml:space="preserve"> </w:t>
      </w:r>
      <w:proofErr w:type="spellStart"/>
      <w:r w:rsidRPr="00AB449A">
        <w:rPr>
          <w:sz w:val="24"/>
          <w:szCs w:val="24"/>
        </w:rPr>
        <w:t>ndaluar</w:t>
      </w:r>
      <w:proofErr w:type="spellEnd"/>
      <w:r w:rsidRPr="00AB449A">
        <w:rPr>
          <w:sz w:val="24"/>
          <w:szCs w:val="24"/>
        </w:rPr>
        <w:t xml:space="preserve"> </w:t>
      </w:r>
      <w:proofErr w:type="spellStart"/>
      <w:r w:rsidRPr="00AB449A">
        <w:rPr>
          <w:sz w:val="24"/>
          <w:szCs w:val="24"/>
        </w:rPr>
        <w:t>teksa</w:t>
      </w:r>
      <w:proofErr w:type="spellEnd"/>
      <w:r w:rsidRPr="00AB449A">
        <w:rPr>
          <w:sz w:val="24"/>
          <w:szCs w:val="24"/>
        </w:rPr>
        <w:t xml:space="preserve">  </w:t>
      </w:r>
      <w:proofErr w:type="spellStart"/>
      <w:r w:rsidRPr="00AB449A">
        <w:rPr>
          <w:sz w:val="24"/>
          <w:szCs w:val="24"/>
        </w:rPr>
        <w:t>përgatiteshin</w:t>
      </w:r>
      <w:proofErr w:type="spellEnd"/>
      <w:r w:rsidRPr="00AB449A">
        <w:rPr>
          <w:sz w:val="24"/>
          <w:szCs w:val="24"/>
        </w:rPr>
        <w:t xml:space="preserve"> </w:t>
      </w: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kaluar</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mënyrë</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paligjshme</w:t>
      </w:r>
      <w:proofErr w:type="spellEnd"/>
      <w:r w:rsidRPr="00AB449A">
        <w:rPr>
          <w:sz w:val="24"/>
          <w:szCs w:val="24"/>
        </w:rPr>
        <w:t xml:space="preserve"> </w:t>
      </w:r>
      <w:proofErr w:type="spellStart"/>
      <w:r w:rsidRPr="00AB449A">
        <w:rPr>
          <w:sz w:val="24"/>
          <w:szCs w:val="24"/>
        </w:rPr>
        <w:t>kufirin</w:t>
      </w:r>
      <w:proofErr w:type="spellEnd"/>
      <w:r w:rsidRPr="00AB449A">
        <w:rPr>
          <w:sz w:val="24"/>
          <w:szCs w:val="24"/>
        </w:rPr>
        <w:t xml:space="preserve">. Pra, </w:t>
      </w:r>
      <w:proofErr w:type="spellStart"/>
      <w:r w:rsidRPr="00AB449A">
        <w:rPr>
          <w:sz w:val="24"/>
          <w:szCs w:val="24"/>
        </w:rPr>
        <w:t>personat</w:t>
      </w:r>
      <w:proofErr w:type="spellEnd"/>
      <w:r w:rsidRPr="00AB449A">
        <w:rPr>
          <w:sz w:val="24"/>
          <w:szCs w:val="24"/>
        </w:rPr>
        <w:t xml:space="preserve"> </w:t>
      </w:r>
      <w:proofErr w:type="spellStart"/>
      <w:r w:rsidRPr="00AB449A">
        <w:rPr>
          <w:sz w:val="24"/>
          <w:szCs w:val="24"/>
        </w:rPr>
        <w:t>janë</w:t>
      </w:r>
      <w:proofErr w:type="spellEnd"/>
      <w:r w:rsidRPr="00AB449A">
        <w:rPr>
          <w:sz w:val="24"/>
          <w:szCs w:val="24"/>
        </w:rPr>
        <w:t xml:space="preserve"> </w:t>
      </w:r>
      <w:proofErr w:type="spellStart"/>
      <w:r w:rsidRPr="00AB449A">
        <w:rPr>
          <w:sz w:val="24"/>
          <w:szCs w:val="24"/>
        </w:rPr>
        <w:t>kapur</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flagrancë</w:t>
      </w:r>
      <w:proofErr w:type="spellEnd"/>
      <w:r w:rsidRPr="00AB449A">
        <w:rPr>
          <w:sz w:val="24"/>
          <w:szCs w:val="24"/>
        </w:rPr>
        <w:t xml:space="preserve"> </w:t>
      </w:r>
      <w:proofErr w:type="spellStart"/>
      <w:r w:rsidRPr="00AB449A">
        <w:rPr>
          <w:sz w:val="24"/>
          <w:szCs w:val="24"/>
        </w:rPr>
        <w:t>nga</w:t>
      </w:r>
      <w:proofErr w:type="spellEnd"/>
      <w:r w:rsidRPr="00AB449A">
        <w:rPr>
          <w:sz w:val="24"/>
          <w:szCs w:val="24"/>
        </w:rPr>
        <w:t xml:space="preserve"> </w:t>
      </w:r>
      <w:proofErr w:type="spellStart"/>
      <w:r w:rsidRPr="00AB449A">
        <w:rPr>
          <w:sz w:val="24"/>
          <w:szCs w:val="24"/>
        </w:rPr>
        <w:t>policia</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qytetin</w:t>
      </w:r>
      <w:proofErr w:type="spellEnd"/>
      <w:r w:rsidRPr="00AB449A">
        <w:rPr>
          <w:sz w:val="24"/>
          <w:szCs w:val="24"/>
        </w:rPr>
        <w:t xml:space="preserve"> e </w:t>
      </w:r>
      <w:proofErr w:type="spellStart"/>
      <w:r w:rsidRPr="00AB449A">
        <w:rPr>
          <w:sz w:val="24"/>
          <w:szCs w:val="24"/>
        </w:rPr>
        <w:t>Vlorës</w:t>
      </w:r>
      <w:proofErr w:type="spellEnd"/>
      <w:r w:rsidRPr="00AB449A">
        <w:rPr>
          <w:sz w:val="24"/>
          <w:szCs w:val="24"/>
        </w:rPr>
        <w:t xml:space="preserve">, </w:t>
      </w:r>
      <w:proofErr w:type="spellStart"/>
      <w:r w:rsidRPr="00AB449A">
        <w:rPr>
          <w:sz w:val="24"/>
          <w:szCs w:val="24"/>
        </w:rPr>
        <w:t>ku</w:t>
      </w:r>
      <w:proofErr w:type="spellEnd"/>
      <w:r w:rsidRPr="00AB449A">
        <w:rPr>
          <w:sz w:val="24"/>
          <w:szCs w:val="24"/>
        </w:rPr>
        <w:t xml:space="preserve"> do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vijonin</w:t>
      </w:r>
      <w:proofErr w:type="spellEnd"/>
      <w:r w:rsidRPr="00AB449A">
        <w:rPr>
          <w:sz w:val="24"/>
          <w:szCs w:val="24"/>
        </w:rPr>
        <w:t xml:space="preserve"> </w:t>
      </w:r>
      <w:proofErr w:type="spellStart"/>
      <w:r w:rsidRPr="00AB449A">
        <w:rPr>
          <w:sz w:val="24"/>
          <w:szCs w:val="24"/>
        </w:rPr>
        <w:t>më</w:t>
      </w:r>
      <w:proofErr w:type="spellEnd"/>
      <w:r w:rsidRPr="00AB449A">
        <w:rPr>
          <w:sz w:val="24"/>
          <w:szCs w:val="24"/>
        </w:rPr>
        <w:t xml:space="preserve"> </w:t>
      </w:r>
      <w:proofErr w:type="spellStart"/>
      <w:r w:rsidRPr="00AB449A">
        <w:rPr>
          <w:sz w:val="24"/>
          <w:szCs w:val="24"/>
        </w:rPr>
        <w:t>tej</w:t>
      </w:r>
      <w:proofErr w:type="spellEnd"/>
      <w:r w:rsidRPr="00AB449A">
        <w:rPr>
          <w:sz w:val="24"/>
          <w:szCs w:val="24"/>
        </w:rPr>
        <w:t xml:space="preserve">, </w:t>
      </w:r>
      <w:proofErr w:type="spellStart"/>
      <w:r w:rsidRPr="00AB449A">
        <w:rPr>
          <w:sz w:val="24"/>
          <w:szCs w:val="24"/>
        </w:rPr>
        <w:t>ndaj</w:t>
      </w:r>
      <w:proofErr w:type="spellEnd"/>
      <w:r w:rsidRPr="00AB449A">
        <w:rPr>
          <w:sz w:val="24"/>
          <w:szCs w:val="24"/>
        </w:rPr>
        <w:t xml:space="preserve"> </w:t>
      </w:r>
      <w:proofErr w:type="spellStart"/>
      <w:r w:rsidRPr="00AB449A">
        <w:rPr>
          <w:sz w:val="24"/>
          <w:szCs w:val="24"/>
        </w:rPr>
        <w:t>vepra</w:t>
      </w:r>
      <w:proofErr w:type="spellEnd"/>
      <w:r w:rsidRPr="00AB449A">
        <w:rPr>
          <w:sz w:val="24"/>
          <w:szCs w:val="24"/>
        </w:rPr>
        <w:t xml:space="preserve"> </w:t>
      </w:r>
      <w:proofErr w:type="spellStart"/>
      <w:r w:rsidRPr="00AB449A">
        <w:rPr>
          <w:sz w:val="24"/>
          <w:szCs w:val="24"/>
        </w:rPr>
        <w:t>penale</w:t>
      </w:r>
      <w:proofErr w:type="spellEnd"/>
      <w:r w:rsidRPr="00AB449A">
        <w:rPr>
          <w:sz w:val="24"/>
          <w:szCs w:val="24"/>
        </w:rPr>
        <w:t xml:space="preserve"> </w:t>
      </w:r>
      <w:proofErr w:type="spellStart"/>
      <w:r w:rsidRPr="00AB449A">
        <w:rPr>
          <w:sz w:val="24"/>
          <w:szCs w:val="24"/>
        </w:rPr>
        <w:t>është</w:t>
      </w:r>
      <w:proofErr w:type="spellEnd"/>
      <w:r w:rsidRPr="00AB449A">
        <w:rPr>
          <w:sz w:val="24"/>
          <w:szCs w:val="24"/>
        </w:rPr>
        <w:t xml:space="preserve"> </w:t>
      </w:r>
      <w:proofErr w:type="spellStart"/>
      <w:r w:rsidRPr="00AB449A">
        <w:rPr>
          <w:sz w:val="24"/>
          <w:szCs w:val="24"/>
        </w:rPr>
        <w:t>konsumuar</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momentin</w:t>
      </w:r>
      <w:proofErr w:type="spellEnd"/>
      <w:r w:rsidRPr="00AB449A">
        <w:rPr>
          <w:sz w:val="24"/>
          <w:szCs w:val="24"/>
        </w:rPr>
        <w:t xml:space="preserve"> </w:t>
      </w:r>
      <w:proofErr w:type="spellStart"/>
      <w:r w:rsidRPr="00AB449A">
        <w:rPr>
          <w:sz w:val="24"/>
          <w:szCs w:val="24"/>
        </w:rPr>
        <w:t>kur</w:t>
      </w:r>
      <w:proofErr w:type="spellEnd"/>
      <w:r w:rsidRPr="00AB449A">
        <w:rPr>
          <w:sz w:val="24"/>
          <w:szCs w:val="24"/>
        </w:rPr>
        <w:t xml:space="preserve"> </w:t>
      </w:r>
      <w:proofErr w:type="spellStart"/>
      <w:r w:rsidRPr="00AB449A">
        <w:rPr>
          <w:sz w:val="24"/>
          <w:szCs w:val="24"/>
        </w:rPr>
        <w:t>janë</w:t>
      </w:r>
      <w:proofErr w:type="spellEnd"/>
      <w:r w:rsidRPr="00AB449A">
        <w:rPr>
          <w:sz w:val="24"/>
          <w:szCs w:val="24"/>
        </w:rPr>
        <w:t xml:space="preserve"> </w:t>
      </w:r>
      <w:proofErr w:type="spellStart"/>
      <w:r w:rsidRPr="00AB449A">
        <w:rPr>
          <w:sz w:val="24"/>
          <w:szCs w:val="24"/>
        </w:rPr>
        <w:t>ndaluar</w:t>
      </w:r>
      <w:proofErr w:type="spellEnd"/>
      <w:r w:rsidRPr="00AB449A">
        <w:rPr>
          <w:sz w:val="24"/>
          <w:szCs w:val="24"/>
        </w:rPr>
        <w:t xml:space="preserve"> </w:t>
      </w:r>
      <w:proofErr w:type="spellStart"/>
      <w:r w:rsidRPr="00AB449A">
        <w:rPr>
          <w:sz w:val="24"/>
          <w:szCs w:val="24"/>
        </w:rPr>
        <w:t>nga</w:t>
      </w:r>
      <w:proofErr w:type="spellEnd"/>
      <w:r w:rsidRPr="00AB449A">
        <w:rPr>
          <w:sz w:val="24"/>
          <w:szCs w:val="24"/>
        </w:rPr>
        <w:t xml:space="preserve"> </w:t>
      </w:r>
      <w:proofErr w:type="spellStart"/>
      <w:r w:rsidRPr="00AB449A">
        <w:rPr>
          <w:sz w:val="24"/>
          <w:szCs w:val="24"/>
        </w:rPr>
        <w:t>policia</w:t>
      </w:r>
      <w:proofErr w:type="spellEnd"/>
      <w:r w:rsidRPr="00AB449A">
        <w:rPr>
          <w:sz w:val="24"/>
          <w:szCs w:val="24"/>
        </w:rPr>
        <w:t xml:space="preserve">. </w:t>
      </w:r>
    </w:p>
    <w:p w14:paraId="24A204F5"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sa</w:t>
      </w:r>
      <w:proofErr w:type="spellEnd"/>
      <w:r w:rsidRPr="00AB449A">
        <w:rPr>
          <w:sz w:val="24"/>
          <w:szCs w:val="24"/>
        </w:rPr>
        <w:t xml:space="preserve"> </w:t>
      </w:r>
      <w:proofErr w:type="spellStart"/>
      <w:r w:rsidRPr="00AB449A">
        <w:rPr>
          <w:sz w:val="24"/>
          <w:szCs w:val="24"/>
        </w:rPr>
        <w:t>më</w:t>
      </w:r>
      <w:proofErr w:type="spellEnd"/>
      <w:r w:rsidRPr="00AB449A">
        <w:rPr>
          <w:sz w:val="24"/>
          <w:szCs w:val="24"/>
        </w:rPr>
        <w:t xml:space="preserve"> </w:t>
      </w:r>
      <w:proofErr w:type="spellStart"/>
      <w:r w:rsidRPr="00AB449A">
        <w:rPr>
          <w:sz w:val="24"/>
          <w:szCs w:val="24"/>
        </w:rPr>
        <w:t>sipër</w:t>
      </w:r>
      <w:proofErr w:type="spellEnd"/>
      <w:r w:rsidRPr="00AB449A">
        <w:rPr>
          <w:sz w:val="24"/>
          <w:szCs w:val="24"/>
        </w:rPr>
        <w:t xml:space="preserve">, </w:t>
      </w:r>
      <w:proofErr w:type="spellStart"/>
      <w:r w:rsidRPr="00AB449A">
        <w:rPr>
          <w:sz w:val="24"/>
          <w:szCs w:val="24"/>
        </w:rPr>
        <w:t>Kolegji</w:t>
      </w:r>
      <w:proofErr w:type="spellEnd"/>
      <w:r w:rsidRPr="00AB449A">
        <w:rPr>
          <w:sz w:val="24"/>
          <w:szCs w:val="24"/>
        </w:rPr>
        <w:t xml:space="preserve"> </w:t>
      </w:r>
      <w:proofErr w:type="spellStart"/>
      <w:r w:rsidRPr="00AB449A">
        <w:rPr>
          <w:sz w:val="24"/>
          <w:szCs w:val="24"/>
        </w:rPr>
        <w:t>vlerëson</w:t>
      </w:r>
      <w:proofErr w:type="spellEnd"/>
      <w:r w:rsidRPr="00AB449A">
        <w:rPr>
          <w:sz w:val="24"/>
          <w:szCs w:val="24"/>
        </w:rPr>
        <w:t xml:space="preserve"> se</w:t>
      </w:r>
      <w:r w:rsidRPr="00AB449A">
        <w:rPr>
          <w:rFonts w:eastAsia="Tahoma"/>
          <w:color w:val="000000"/>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përfundim</w:t>
      </w:r>
      <w:proofErr w:type="spellEnd"/>
      <w:r w:rsidRPr="00AB449A">
        <w:rPr>
          <w:sz w:val="24"/>
          <w:szCs w:val="24"/>
        </w:rPr>
        <w:t xml:space="preserve">, duke </w:t>
      </w:r>
      <w:proofErr w:type="spellStart"/>
      <w:r w:rsidRPr="00AB449A">
        <w:rPr>
          <w:sz w:val="24"/>
          <w:szCs w:val="24"/>
        </w:rPr>
        <w:t>marrë</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konsideratë</w:t>
      </w:r>
      <w:proofErr w:type="spellEnd"/>
      <w:r w:rsidRPr="00AB449A">
        <w:rPr>
          <w:sz w:val="24"/>
          <w:szCs w:val="24"/>
        </w:rPr>
        <w:t xml:space="preserve"> </w:t>
      </w:r>
      <w:proofErr w:type="spellStart"/>
      <w:r w:rsidRPr="00AB449A">
        <w:rPr>
          <w:sz w:val="24"/>
          <w:szCs w:val="24"/>
        </w:rPr>
        <w:t>natyrën</w:t>
      </w:r>
      <w:proofErr w:type="spellEnd"/>
      <w:r w:rsidRPr="00AB449A">
        <w:rPr>
          <w:sz w:val="24"/>
          <w:szCs w:val="24"/>
        </w:rPr>
        <w:t xml:space="preserve"> </w:t>
      </w:r>
      <w:proofErr w:type="spellStart"/>
      <w:r w:rsidRPr="00AB449A">
        <w:rPr>
          <w:sz w:val="24"/>
          <w:szCs w:val="24"/>
        </w:rPr>
        <w:t>formale</w:t>
      </w:r>
      <w:proofErr w:type="spellEnd"/>
      <w:r w:rsidRPr="00AB449A">
        <w:rPr>
          <w:sz w:val="24"/>
          <w:szCs w:val="24"/>
        </w:rPr>
        <w:t xml:space="preserve">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veprës</w:t>
      </w:r>
      <w:proofErr w:type="spellEnd"/>
      <w:r w:rsidRPr="00AB449A">
        <w:rPr>
          <w:sz w:val="24"/>
          <w:szCs w:val="24"/>
        </w:rPr>
        <w:t xml:space="preserve"> </w:t>
      </w:r>
      <w:proofErr w:type="spellStart"/>
      <w:r w:rsidRPr="00AB449A">
        <w:rPr>
          <w:sz w:val="24"/>
          <w:szCs w:val="24"/>
        </w:rPr>
        <w:t>dhe</w:t>
      </w:r>
      <w:proofErr w:type="spellEnd"/>
      <w:r w:rsidRPr="00AB449A">
        <w:rPr>
          <w:sz w:val="24"/>
          <w:szCs w:val="24"/>
        </w:rPr>
        <w:t xml:space="preserve"> </w:t>
      </w:r>
      <w:proofErr w:type="spellStart"/>
      <w:r w:rsidRPr="00AB449A">
        <w:rPr>
          <w:sz w:val="24"/>
          <w:szCs w:val="24"/>
        </w:rPr>
        <w:t>vendin</w:t>
      </w:r>
      <w:proofErr w:type="spellEnd"/>
      <w:r w:rsidRPr="00AB449A">
        <w:rPr>
          <w:sz w:val="24"/>
          <w:szCs w:val="24"/>
        </w:rPr>
        <w:t xml:space="preserve"> </w:t>
      </w:r>
      <w:proofErr w:type="spellStart"/>
      <w:r w:rsidRPr="00AB449A">
        <w:rPr>
          <w:sz w:val="24"/>
          <w:szCs w:val="24"/>
        </w:rPr>
        <w:t>ku</w:t>
      </w:r>
      <w:proofErr w:type="spellEnd"/>
      <w:r w:rsidRPr="00AB449A">
        <w:rPr>
          <w:sz w:val="24"/>
          <w:szCs w:val="24"/>
        </w:rPr>
        <w:t xml:space="preserve"> </w:t>
      </w:r>
      <w:proofErr w:type="spellStart"/>
      <w:r w:rsidRPr="00AB449A">
        <w:rPr>
          <w:sz w:val="24"/>
          <w:szCs w:val="24"/>
        </w:rPr>
        <w:t>është</w:t>
      </w:r>
      <w:proofErr w:type="spellEnd"/>
      <w:r w:rsidRPr="00AB449A">
        <w:rPr>
          <w:sz w:val="24"/>
          <w:szCs w:val="24"/>
        </w:rPr>
        <w:t xml:space="preserve"> </w:t>
      </w:r>
      <w:proofErr w:type="spellStart"/>
      <w:r w:rsidRPr="00AB449A">
        <w:rPr>
          <w:sz w:val="24"/>
          <w:szCs w:val="24"/>
        </w:rPr>
        <w:t>konsumuar</w:t>
      </w:r>
      <w:proofErr w:type="spellEnd"/>
      <w:r w:rsidRPr="00AB449A">
        <w:rPr>
          <w:sz w:val="24"/>
          <w:szCs w:val="24"/>
        </w:rPr>
        <w:t xml:space="preserve"> ajo, </w:t>
      </w:r>
      <w:proofErr w:type="spellStart"/>
      <w:r w:rsidRPr="00AB449A">
        <w:rPr>
          <w:sz w:val="24"/>
          <w:szCs w:val="24"/>
        </w:rPr>
        <w:t>rezulton</w:t>
      </w:r>
      <w:proofErr w:type="spellEnd"/>
      <w:r w:rsidRPr="00AB449A">
        <w:rPr>
          <w:sz w:val="24"/>
          <w:szCs w:val="24"/>
        </w:rPr>
        <w:t xml:space="preserve"> se </w:t>
      </w:r>
      <w:proofErr w:type="spellStart"/>
      <w:r w:rsidRPr="00AB449A">
        <w:rPr>
          <w:rStyle w:val="Strong"/>
          <w:b w:val="0"/>
          <w:sz w:val="24"/>
          <w:szCs w:val="24"/>
        </w:rPr>
        <w:t>kompetencën</w:t>
      </w:r>
      <w:proofErr w:type="spellEnd"/>
      <w:r w:rsidRPr="00AB449A">
        <w:rPr>
          <w:rStyle w:val="Strong"/>
          <w:b w:val="0"/>
          <w:sz w:val="24"/>
          <w:szCs w:val="24"/>
        </w:rPr>
        <w:t xml:space="preserve"> </w:t>
      </w:r>
      <w:proofErr w:type="spellStart"/>
      <w:r w:rsidRPr="00AB449A">
        <w:rPr>
          <w:rStyle w:val="Strong"/>
          <w:b w:val="0"/>
          <w:sz w:val="24"/>
          <w:szCs w:val="24"/>
        </w:rPr>
        <w:t>tokësore</w:t>
      </w:r>
      <w:proofErr w:type="spellEnd"/>
      <w:r w:rsidRPr="00AB449A">
        <w:rPr>
          <w:rStyle w:val="Strong"/>
          <w:b w:val="0"/>
          <w:sz w:val="24"/>
          <w:szCs w:val="24"/>
        </w:rPr>
        <w:t xml:space="preserve"> </w:t>
      </w:r>
      <w:proofErr w:type="spellStart"/>
      <w:r w:rsidRPr="00AB449A">
        <w:rPr>
          <w:rStyle w:val="Strong"/>
          <w:b w:val="0"/>
          <w:sz w:val="24"/>
          <w:szCs w:val="24"/>
        </w:rPr>
        <w:t>për</w:t>
      </w:r>
      <w:proofErr w:type="spellEnd"/>
      <w:r w:rsidRPr="00AB449A">
        <w:rPr>
          <w:rStyle w:val="Strong"/>
          <w:b w:val="0"/>
          <w:sz w:val="24"/>
          <w:szCs w:val="24"/>
        </w:rPr>
        <w:t xml:space="preserve"> </w:t>
      </w:r>
      <w:proofErr w:type="spellStart"/>
      <w:r w:rsidRPr="00AB449A">
        <w:rPr>
          <w:rStyle w:val="Strong"/>
          <w:b w:val="0"/>
          <w:sz w:val="24"/>
          <w:szCs w:val="24"/>
        </w:rPr>
        <w:t>shqyrtimin</w:t>
      </w:r>
      <w:proofErr w:type="spellEnd"/>
      <w:r w:rsidRPr="00AB449A">
        <w:rPr>
          <w:rStyle w:val="Strong"/>
          <w:b w:val="0"/>
          <w:sz w:val="24"/>
          <w:szCs w:val="24"/>
        </w:rPr>
        <w:t xml:space="preserve"> e </w:t>
      </w:r>
      <w:proofErr w:type="spellStart"/>
      <w:r w:rsidRPr="00AB449A">
        <w:rPr>
          <w:rStyle w:val="Strong"/>
          <w:b w:val="0"/>
          <w:sz w:val="24"/>
          <w:szCs w:val="24"/>
        </w:rPr>
        <w:t>çështjes</w:t>
      </w:r>
      <w:proofErr w:type="spellEnd"/>
      <w:r w:rsidRPr="00AB449A">
        <w:rPr>
          <w:rStyle w:val="Strong"/>
          <w:b w:val="0"/>
          <w:sz w:val="24"/>
          <w:szCs w:val="24"/>
        </w:rPr>
        <w:t xml:space="preserve"> </w:t>
      </w:r>
      <w:proofErr w:type="spellStart"/>
      <w:r w:rsidRPr="00AB449A">
        <w:rPr>
          <w:rStyle w:val="Strong"/>
          <w:b w:val="0"/>
          <w:sz w:val="24"/>
          <w:szCs w:val="24"/>
        </w:rPr>
        <w:t>penale</w:t>
      </w:r>
      <w:proofErr w:type="spellEnd"/>
      <w:r w:rsidRPr="00AB449A">
        <w:rPr>
          <w:rStyle w:val="Strong"/>
          <w:b w:val="0"/>
          <w:sz w:val="24"/>
          <w:szCs w:val="24"/>
        </w:rPr>
        <w:t xml:space="preserve"> e ka </w:t>
      </w:r>
      <w:proofErr w:type="spellStart"/>
      <w:r w:rsidRPr="00AB449A">
        <w:rPr>
          <w:rStyle w:val="Strong"/>
          <w:b w:val="0"/>
          <w:sz w:val="24"/>
          <w:szCs w:val="24"/>
        </w:rPr>
        <w:t>gjykata</w:t>
      </w:r>
      <w:proofErr w:type="spellEnd"/>
      <w:r w:rsidRPr="00AB449A">
        <w:rPr>
          <w:rStyle w:val="Strong"/>
          <w:b w:val="0"/>
          <w:sz w:val="24"/>
          <w:szCs w:val="24"/>
        </w:rPr>
        <w:t xml:space="preserve"> e </w:t>
      </w:r>
      <w:proofErr w:type="spellStart"/>
      <w:r w:rsidRPr="00AB449A">
        <w:rPr>
          <w:rStyle w:val="Strong"/>
          <w:b w:val="0"/>
          <w:sz w:val="24"/>
          <w:szCs w:val="24"/>
        </w:rPr>
        <w:t>qytetit</w:t>
      </w:r>
      <w:proofErr w:type="spellEnd"/>
      <w:r w:rsidRPr="00AB449A">
        <w:rPr>
          <w:rStyle w:val="Strong"/>
          <w:b w:val="0"/>
          <w:sz w:val="24"/>
          <w:szCs w:val="24"/>
        </w:rPr>
        <w:t xml:space="preserve"> </w:t>
      </w:r>
      <w:proofErr w:type="spellStart"/>
      <w:r w:rsidRPr="00AB449A">
        <w:rPr>
          <w:rStyle w:val="Strong"/>
          <w:b w:val="0"/>
          <w:sz w:val="24"/>
          <w:szCs w:val="24"/>
        </w:rPr>
        <w:t>të</w:t>
      </w:r>
      <w:proofErr w:type="spellEnd"/>
      <w:r w:rsidRPr="00AB449A">
        <w:rPr>
          <w:rStyle w:val="Strong"/>
          <w:b w:val="0"/>
          <w:sz w:val="24"/>
          <w:szCs w:val="24"/>
        </w:rPr>
        <w:t xml:space="preserve"> </w:t>
      </w:r>
      <w:proofErr w:type="spellStart"/>
      <w:r w:rsidRPr="00AB449A">
        <w:rPr>
          <w:rStyle w:val="Strong"/>
          <w:b w:val="0"/>
          <w:sz w:val="24"/>
          <w:szCs w:val="24"/>
        </w:rPr>
        <w:t>Vlorës</w:t>
      </w:r>
      <w:proofErr w:type="spellEnd"/>
      <w:r w:rsidRPr="00AB449A">
        <w:rPr>
          <w:b/>
          <w:bCs/>
          <w:sz w:val="24"/>
          <w:szCs w:val="24"/>
        </w:rPr>
        <w:t>,</w:t>
      </w:r>
      <w:r w:rsidRPr="00AB449A">
        <w:rPr>
          <w:sz w:val="24"/>
          <w:szCs w:val="24"/>
        </w:rPr>
        <w:t xml:space="preserve"> </w:t>
      </w:r>
      <w:proofErr w:type="spellStart"/>
      <w:r w:rsidRPr="00AB449A">
        <w:rPr>
          <w:rFonts w:eastAsia="Tahoma"/>
          <w:color w:val="000000"/>
          <w:sz w:val="24"/>
          <w:szCs w:val="24"/>
        </w:rPr>
        <w:t>gjykatë</w:t>
      </w:r>
      <w:proofErr w:type="spellEnd"/>
      <w:r w:rsidRPr="00AB449A">
        <w:rPr>
          <w:rFonts w:eastAsia="Tahoma"/>
          <w:color w:val="000000"/>
          <w:sz w:val="24"/>
          <w:szCs w:val="24"/>
        </w:rPr>
        <w:t xml:space="preserve"> </w:t>
      </w:r>
      <w:proofErr w:type="spellStart"/>
      <w:r w:rsidRPr="00AB449A">
        <w:rPr>
          <w:color w:val="000000"/>
          <w:sz w:val="24"/>
          <w:szCs w:val="24"/>
        </w:rPr>
        <w:t>të</w:t>
      </w:r>
      <w:proofErr w:type="spellEnd"/>
      <w:r w:rsidRPr="00AB449A">
        <w:rPr>
          <w:color w:val="000000"/>
          <w:sz w:val="24"/>
          <w:szCs w:val="24"/>
        </w:rPr>
        <w:t xml:space="preserve"> </w:t>
      </w:r>
      <w:proofErr w:type="spellStart"/>
      <w:r w:rsidRPr="00AB449A">
        <w:rPr>
          <w:color w:val="000000"/>
          <w:sz w:val="24"/>
          <w:szCs w:val="24"/>
        </w:rPr>
        <w:t>cilës</w:t>
      </w:r>
      <w:proofErr w:type="spellEnd"/>
      <w:r w:rsidRPr="00AB449A">
        <w:rPr>
          <w:color w:val="000000"/>
          <w:sz w:val="24"/>
          <w:szCs w:val="24"/>
        </w:rPr>
        <w:t xml:space="preserve"> </w:t>
      </w:r>
      <w:proofErr w:type="spellStart"/>
      <w:r w:rsidRPr="00AB449A">
        <w:rPr>
          <w:color w:val="000000"/>
          <w:sz w:val="24"/>
          <w:szCs w:val="24"/>
        </w:rPr>
        <w:t>duhet</w:t>
      </w:r>
      <w:proofErr w:type="spellEnd"/>
      <w:r w:rsidRPr="00AB449A">
        <w:rPr>
          <w:color w:val="000000"/>
          <w:sz w:val="24"/>
          <w:szCs w:val="24"/>
        </w:rPr>
        <w:t xml:space="preserve"> </w:t>
      </w:r>
      <w:proofErr w:type="spellStart"/>
      <w:r w:rsidRPr="00AB449A">
        <w:rPr>
          <w:color w:val="000000"/>
          <w:sz w:val="24"/>
          <w:szCs w:val="24"/>
        </w:rPr>
        <w:t>ti</w:t>
      </w:r>
      <w:proofErr w:type="spellEnd"/>
      <w:r w:rsidRPr="00AB449A">
        <w:rPr>
          <w:color w:val="000000"/>
          <w:sz w:val="24"/>
          <w:szCs w:val="24"/>
        </w:rPr>
        <w:t xml:space="preserve"> </w:t>
      </w:r>
      <w:proofErr w:type="spellStart"/>
      <w:r w:rsidRPr="00AB449A">
        <w:rPr>
          <w:color w:val="000000"/>
          <w:sz w:val="24"/>
          <w:szCs w:val="24"/>
        </w:rPr>
        <w:t>dërgohen</w:t>
      </w:r>
      <w:proofErr w:type="spellEnd"/>
      <w:r w:rsidRPr="00AB449A">
        <w:rPr>
          <w:color w:val="000000"/>
          <w:sz w:val="24"/>
          <w:szCs w:val="24"/>
        </w:rPr>
        <w:t xml:space="preserve"> </w:t>
      </w:r>
      <w:proofErr w:type="spellStart"/>
      <w:r w:rsidRPr="00AB449A">
        <w:rPr>
          <w:color w:val="000000"/>
          <w:sz w:val="24"/>
          <w:szCs w:val="24"/>
        </w:rPr>
        <w:t>edhe</w:t>
      </w:r>
      <w:proofErr w:type="spellEnd"/>
      <w:r w:rsidRPr="00AB449A">
        <w:rPr>
          <w:color w:val="000000"/>
          <w:sz w:val="24"/>
          <w:szCs w:val="24"/>
        </w:rPr>
        <w:t xml:space="preserve"> </w:t>
      </w:r>
      <w:proofErr w:type="spellStart"/>
      <w:r w:rsidRPr="00AB449A">
        <w:rPr>
          <w:color w:val="000000"/>
          <w:sz w:val="24"/>
          <w:szCs w:val="24"/>
        </w:rPr>
        <w:t>aktet</w:t>
      </w:r>
      <w:proofErr w:type="spellEnd"/>
      <w:r w:rsidRPr="00AB449A">
        <w:rPr>
          <w:color w:val="000000"/>
          <w:sz w:val="24"/>
          <w:szCs w:val="24"/>
        </w:rPr>
        <w:t xml:space="preserve"> </w:t>
      </w:r>
      <w:proofErr w:type="spellStart"/>
      <w:r w:rsidRPr="00AB449A">
        <w:rPr>
          <w:color w:val="000000"/>
          <w:sz w:val="24"/>
          <w:szCs w:val="24"/>
        </w:rPr>
        <w:t>për</w:t>
      </w:r>
      <w:proofErr w:type="spellEnd"/>
      <w:r w:rsidRPr="00AB449A">
        <w:rPr>
          <w:sz w:val="24"/>
          <w:szCs w:val="24"/>
        </w:rPr>
        <w:t xml:space="preserve"> </w:t>
      </w:r>
      <w:proofErr w:type="spellStart"/>
      <w:r w:rsidRPr="00AB449A">
        <w:rPr>
          <w:sz w:val="24"/>
          <w:szCs w:val="24"/>
        </w:rPr>
        <w:t>vazhdimin</w:t>
      </w:r>
      <w:proofErr w:type="spellEnd"/>
      <w:r w:rsidRPr="00AB449A">
        <w:rPr>
          <w:sz w:val="24"/>
          <w:szCs w:val="24"/>
        </w:rPr>
        <w:t xml:space="preserve"> e </w:t>
      </w:r>
      <w:proofErr w:type="spellStart"/>
      <w:r w:rsidRPr="00AB449A">
        <w:rPr>
          <w:sz w:val="24"/>
          <w:szCs w:val="24"/>
        </w:rPr>
        <w:t>gjykimit</w:t>
      </w:r>
      <w:proofErr w:type="spellEnd"/>
      <w:r w:rsidRPr="00AB449A">
        <w:rPr>
          <w:sz w:val="24"/>
          <w:szCs w:val="24"/>
        </w:rPr>
        <w:t xml:space="preserve">.  </w:t>
      </w:r>
    </w:p>
    <w:p w14:paraId="76A4EDC3" w14:textId="77777777" w:rsidR="00AB449A" w:rsidRPr="00AB449A" w:rsidRDefault="00AB449A" w:rsidP="00AB449A">
      <w:pPr>
        <w:pStyle w:val="ListParagraph"/>
        <w:numPr>
          <w:ilvl w:val="0"/>
          <w:numId w:val="16"/>
        </w:numPr>
        <w:tabs>
          <w:tab w:val="left" w:pos="142"/>
          <w:tab w:val="left" w:pos="900"/>
        </w:tabs>
        <w:spacing w:after="160"/>
        <w:ind w:left="-180" w:firstLine="270"/>
        <w:jc w:val="both"/>
        <w:rPr>
          <w:b/>
          <w:noProof/>
          <w:sz w:val="24"/>
          <w:szCs w:val="24"/>
        </w:rPr>
      </w:pPr>
      <w:proofErr w:type="spellStart"/>
      <w:r w:rsidRPr="00AB449A">
        <w:rPr>
          <w:sz w:val="24"/>
          <w:szCs w:val="24"/>
        </w:rPr>
        <w:t>Për</w:t>
      </w:r>
      <w:proofErr w:type="spellEnd"/>
      <w:r w:rsidRPr="00AB449A">
        <w:rPr>
          <w:sz w:val="24"/>
          <w:szCs w:val="24"/>
        </w:rPr>
        <w:t xml:space="preserve"> </w:t>
      </w:r>
      <w:proofErr w:type="spellStart"/>
      <w:r w:rsidRPr="00AB449A">
        <w:rPr>
          <w:sz w:val="24"/>
          <w:szCs w:val="24"/>
        </w:rPr>
        <w:t>rrjedhojë</w:t>
      </w:r>
      <w:proofErr w:type="spellEnd"/>
      <w:r w:rsidRPr="00AB449A">
        <w:rPr>
          <w:sz w:val="24"/>
          <w:szCs w:val="24"/>
        </w:rPr>
        <w:t xml:space="preserve">, </w:t>
      </w:r>
      <w:proofErr w:type="spellStart"/>
      <w:r w:rsidRPr="00AB449A">
        <w:rPr>
          <w:sz w:val="24"/>
          <w:szCs w:val="24"/>
        </w:rPr>
        <w:t>duhet</w:t>
      </w:r>
      <w:proofErr w:type="spellEnd"/>
      <w:r w:rsidRPr="00AB449A">
        <w:rPr>
          <w:sz w:val="24"/>
          <w:szCs w:val="24"/>
        </w:rPr>
        <w:t xml:space="preserve"> </w:t>
      </w:r>
      <w:proofErr w:type="spellStart"/>
      <w:r w:rsidRPr="00AB449A">
        <w:rPr>
          <w:sz w:val="24"/>
          <w:szCs w:val="24"/>
        </w:rPr>
        <w:t>disponuar</w:t>
      </w:r>
      <w:proofErr w:type="spellEnd"/>
      <w:r w:rsidRPr="00AB449A">
        <w:rPr>
          <w:sz w:val="24"/>
          <w:szCs w:val="24"/>
        </w:rPr>
        <w:t xml:space="preserve"> me </w:t>
      </w:r>
      <w:proofErr w:type="spellStart"/>
      <w:r w:rsidRPr="00AB449A">
        <w:rPr>
          <w:sz w:val="24"/>
          <w:szCs w:val="24"/>
        </w:rPr>
        <w:t>z</w:t>
      </w:r>
      <w:r w:rsidRPr="00AB449A">
        <w:rPr>
          <w:sz w:val="24"/>
          <w:szCs w:val="24"/>
          <w:shd w:val="clear" w:color="auto" w:fill="FFFFFF"/>
        </w:rPr>
        <w:t>gjidhjen</w:t>
      </w:r>
      <w:proofErr w:type="spellEnd"/>
      <w:r w:rsidRPr="00AB449A">
        <w:rPr>
          <w:sz w:val="24"/>
          <w:szCs w:val="24"/>
          <w:shd w:val="clear" w:color="auto" w:fill="FFFFFF"/>
        </w:rPr>
        <w:t xml:space="preserve"> e </w:t>
      </w:r>
      <w:proofErr w:type="spellStart"/>
      <w:r w:rsidRPr="00AB449A">
        <w:rPr>
          <w:sz w:val="24"/>
          <w:szCs w:val="24"/>
          <w:shd w:val="clear" w:color="auto" w:fill="FFFFFF"/>
        </w:rPr>
        <w:t>mosmarrëveshjes</w:t>
      </w:r>
      <w:proofErr w:type="spellEnd"/>
      <w:r w:rsidRPr="00AB449A">
        <w:rPr>
          <w:sz w:val="24"/>
          <w:szCs w:val="24"/>
          <w:shd w:val="clear" w:color="auto" w:fill="FFFFFF"/>
        </w:rPr>
        <w:t xml:space="preserve"> </w:t>
      </w:r>
      <w:proofErr w:type="spellStart"/>
      <w:r w:rsidRPr="00AB449A">
        <w:rPr>
          <w:sz w:val="24"/>
          <w:szCs w:val="24"/>
          <w:shd w:val="clear" w:color="auto" w:fill="FFFFFF"/>
        </w:rPr>
        <w:t>për</w:t>
      </w:r>
      <w:proofErr w:type="spellEnd"/>
      <w:r w:rsidRPr="00AB449A">
        <w:rPr>
          <w:sz w:val="24"/>
          <w:szCs w:val="24"/>
          <w:shd w:val="clear" w:color="auto" w:fill="FFFFFF"/>
        </w:rPr>
        <w:t xml:space="preserve"> </w:t>
      </w:r>
      <w:proofErr w:type="spellStart"/>
      <w:r w:rsidRPr="00AB449A">
        <w:rPr>
          <w:sz w:val="24"/>
          <w:szCs w:val="24"/>
          <w:shd w:val="clear" w:color="auto" w:fill="FFFFFF"/>
        </w:rPr>
        <w:t>kompetenc</w:t>
      </w:r>
      <w:r w:rsidRPr="00AB449A">
        <w:rPr>
          <w:sz w:val="24"/>
          <w:szCs w:val="24"/>
        </w:rPr>
        <w:t>ë</w:t>
      </w:r>
      <w:proofErr w:type="spellEnd"/>
      <w:r w:rsidRPr="00AB449A">
        <w:rPr>
          <w:sz w:val="24"/>
          <w:szCs w:val="24"/>
          <w:shd w:val="clear" w:color="auto" w:fill="FFFFFF"/>
        </w:rPr>
        <w:t xml:space="preserve"> </w:t>
      </w:r>
      <w:proofErr w:type="spellStart"/>
      <w:r w:rsidRPr="00AB449A">
        <w:rPr>
          <w:sz w:val="24"/>
          <w:szCs w:val="24"/>
          <w:shd w:val="clear" w:color="auto" w:fill="FFFFFF"/>
        </w:rPr>
        <w:t>lëndore</w:t>
      </w:r>
      <w:proofErr w:type="spellEnd"/>
      <w:r w:rsidRPr="00AB449A">
        <w:rPr>
          <w:sz w:val="24"/>
          <w:szCs w:val="24"/>
          <w:shd w:val="clear" w:color="auto" w:fill="FFFFFF"/>
        </w:rPr>
        <w:t xml:space="preserve">, duke </w:t>
      </w:r>
      <w:proofErr w:type="spellStart"/>
      <w:r w:rsidRPr="00AB449A">
        <w:rPr>
          <w:sz w:val="24"/>
          <w:szCs w:val="24"/>
          <w:shd w:val="clear" w:color="auto" w:fill="FFFFFF"/>
        </w:rPr>
        <w:t>përcaktuar</w:t>
      </w:r>
      <w:proofErr w:type="spellEnd"/>
      <w:r w:rsidRPr="00AB449A">
        <w:rPr>
          <w:sz w:val="24"/>
          <w:szCs w:val="24"/>
          <w:shd w:val="clear" w:color="auto" w:fill="FFFFFF"/>
        </w:rPr>
        <w:t xml:space="preserve"> </w:t>
      </w:r>
      <w:proofErr w:type="spellStart"/>
      <w:r w:rsidRPr="00AB449A">
        <w:rPr>
          <w:sz w:val="24"/>
          <w:szCs w:val="24"/>
          <w:shd w:val="clear" w:color="auto" w:fill="FFFFFF"/>
        </w:rPr>
        <w:t>si</w:t>
      </w:r>
      <w:proofErr w:type="spellEnd"/>
      <w:r w:rsidRPr="00AB449A">
        <w:rPr>
          <w:sz w:val="24"/>
          <w:szCs w:val="24"/>
          <w:shd w:val="clear" w:color="auto" w:fill="FFFFFF"/>
        </w:rPr>
        <w:t xml:space="preserve"> </w:t>
      </w:r>
      <w:proofErr w:type="spellStart"/>
      <w:r w:rsidRPr="00AB449A">
        <w:rPr>
          <w:sz w:val="24"/>
          <w:szCs w:val="24"/>
          <w:shd w:val="clear" w:color="auto" w:fill="FFFFFF"/>
        </w:rPr>
        <w:t>gjykatë</w:t>
      </w:r>
      <w:proofErr w:type="spellEnd"/>
      <w:r w:rsidRPr="00AB449A">
        <w:rPr>
          <w:sz w:val="24"/>
          <w:szCs w:val="24"/>
          <w:shd w:val="clear" w:color="auto" w:fill="FFFFFF"/>
        </w:rPr>
        <w:t xml:space="preserve"> </w:t>
      </w:r>
      <w:proofErr w:type="spellStart"/>
      <w:r w:rsidRPr="00AB449A">
        <w:rPr>
          <w:sz w:val="24"/>
          <w:szCs w:val="24"/>
          <w:shd w:val="clear" w:color="auto" w:fill="FFFFFF"/>
        </w:rPr>
        <w:t>kompetente</w:t>
      </w:r>
      <w:proofErr w:type="spellEnd"/>
      <w:r w:rsidRPr="00AB449A">
        <w:rPr>
          <w:sz w:val="24"/>
          <w:szCs w:val="24"/>
          <w:shd w:val="clear" w:color="auto" w:fill="FFFFFF"/>
        </w:rPr>
        <w:t xml:space="preserve"> </w:t>
      </w:r>
      <w:proofErr w:type="spellStart"/>
      <w:r w:rsidRPr="00AB449A">
        <w:rPr>
          <w:sz w:val="24"/>
          <w:szCs w:val="24"/>
          <w:shd w:val="clear" w:color="auto" w:fill="FFFFFF"/>
        </w:rPr>
        <w:t>për</w:t>
      </w:r>
      <w:proofErr w:type="spellEnd"/>
      <w:r w:rsidRPr="00AB449A">
        <w:rPr>
          <w:sz w:val="24"/>
          <w:szCs w:val="24"/>
          <w:shd w:val="clear" w:color="auto" w:fill="FFFFFF"/>
        </w:rPr>
        <w:t xml:space="preserve"> </w:t>
      </w:r>
      <w:proofErr w:type="spellStart"/>
      <w:r w:rsidRPr="00AB449A">
        <w:rPr>
          <w:sz w:val="24"/>
          <w:szCs w:val="24"/>
          <w:shd w:val="clear" w:color="auto" w:fill="FFFFFF"/>
        </w:rPr>
        <w:t>shqyrtimin</w:t>
      </w:r>
      <w:proofErr w:type="spellEnd"/>
      <w:r w:rsidRPr="00AB449A">
        <w:rPr>
          <w:sz w:val="24"/>
          <w:szCs w:val="24"/>
          <w:shd w:val="clear" w:color="auto" w:fill="FFFFFF"/>
        </w:rPr>
        <w:t xml:space="preserve"> </w:t>
      </w:r>
      <w:proofErr w:type="spellStart"/>
      <w:r w:rsidRPr="00AB449A">
        <w:rPr>
          <w:sz w:val="24"/>
          <w:szCs w:val="24"/>
          <w:shd w:val="clear" w:color="auto" w:fill="FFFFFF"/>
        </w:rPr>
        <w:t>çështjes</w:t>
      </w:r>
      <w:proofErr w:type="spellEnd"/>
      <w:r w:rsidRPr="00AB449A">
        <w:rPr>
          <w:sz w:val="24"/>
          <w:szCs w:val="24"/>
          <w:shd w:val="clear" w:color="auto" w:fill="FFFFFF"/>
        </w:rPr>
        <w:t xml:space="preserve"> </w:t>
      </w:r>
      <w:proofErr w:type="spellStart"/>
      <w:r w:rsidRPr="00AB449A">
        <w:rPr>
          <w:sz w:val="24"/>
          <w:szCs w:val="24"/>
          <w:shd w:val="clear" w:color="auto" w:fill="FFFFFF"/>
        </w:rPr>
        <w:t>penale</w:t>
      </w:r>
      <w:proofErr w:type="spellEnd"/>
      <w:r w:rsidRPr="00AB449A">
        <w:rPr>
          <w:sz w:val="24"/>
          <w:szCs w:val="24"/>
          <w:shd w:val="clear" w:color="auto" w:fill="FFFFFF"/>
        </w:rPr>
        <w:t xml:space="preserve"> me </w:t>
      </w:r>
      <w:proofErr w:type="spellStart"/>
      <w:r w:rsidRPr="00AB449A">
        <w:rPr>
          <w:sz w:val="24"/>
          <w:szCs w:val="24"/>
          <w:shd w:val="clear" w:color="auto" w:fill="FFFFFF"/>
        </w:rPr>
        <w:t>objekt</w:t>
      </w:r>
      <w:proofErr w:type="spellEnd"/>
      <w:r w:rsidRPr="00AB449A">
        <w:rPr>
          <w:sz w:val="24"/>
          <w:szCs w:val="24"/>
          <w:shd w:val="clear" w:color="auto" w:fill="FFFFFF"/>
        </w:rPr>
        <w:t xml:space="preserve">: </w:t>
      </w:r>
      <w:proofErr w:type="spellStart"/>
      <w:r w:rsidRPr="00AB449A">
        <w:rPr>
          <w:color w:val="000000"/>
          <w:sz w:val="24"/>
          <w:szCs w:val="24"/>
          <w:lang w:eastAsia="sq-AL"/>
        </w:rPr>
        <w:t>Dërgimin</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gjykim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çështjes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nr. 855,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vitit</w:t>
      </w:r>
      <w:proofErr w:type="spellEnd"/>
      <w:r w:rsidRPr="00AB449A">
        <w:rPr>
          <w:color w:val="000000"/>
          <w:sz w:val="24"/>
          <w:szCs w:val="24"/>
          <w:lang w:eastAsia="sq-AL"/>
        </w:rPr>
        <w:t xml:space="preserve"> 2023, me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Markus Kiptiu (</w:t>
      </w:r>
      <w:proofErr w:type="spellStart"/>
      <w:r w:rsidRPr="00AB449A">
        <w:rPr>
          <w:color w:val="000000"/>
          <w:sz w:val="24"/>
          <w:szCs w:val="24"/>
          <w:lang w:eastAsia="sq-AL"/>
        </w:rPr>
        <w:t>Skurra</w:t>
      </w:r>
      <w:proofErr w:type="spellEnd"/>
      <w:r w:rsidRPr="00AB449A">
        <w:rPr>
          <w:color w:val="000000"/>
          <w:sz w:val="24"/>
          <w:szCs w:val="24"/>
          <w:lang w:eastAsia="sq-AL"/>
        </w:rPr>
        <w:t xml:space="preserve">), </w:t>
      </w:r>
      <w:proofErr w:type="spellStart"/>
      <w:r w:rsidRPr="00AB449A">
        <w:rPr>
          <w:color w:val="000000"/>
          <w:sz w:val="24"/>
          <w:szCs w:val="24"/>
          <w:lang w:eastAsia="sq-AL"/>
        </w:rPr>
        <w:t>akuzuar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 parg.3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w:t>
      </w:r>
      <w:proofErr w:type="spellStart"/>
      <w:r w:rsidRPr="00AB449A">
        <w:rPr>
          <w:color w:val="000000"/>
          <w:sz w:val="24"/>
          <w:szCs w:val="24"/>
          <w:lang w:eastAsia="sq-AL"/>
        </w:rPr>
        <w:t>Gjykatën</w:t>
      </w:r>
      <w:proofErr w:type="spellEnd"/>
      <w:r w:rsidRPr="00AB449A">
        <w:rPr>
          <w:color w:val="000000"/>
          <w:sz w:val="24"/>
          <w:szCs w:val="24"/>
          <w:lang w:eastAsia="sq-AL"/>
        </w:rPr>
        <w:t xml:space="preserve"> e </w:t>
      </w:r>
      <w:proofErr w:type="spellStart"/>
      <w:r w:rsidRPr="00AB449A">
        <w:rPr>
          <w:bCs/>
          <w:sz w:val="24"/>
          <w:szCs w:val="24"/>
        </w:rPr>
        <w:t>Shkallës</w:t>
      </w:r>
      <w:proofErr w:type="spellEnd"/>
      <w:r w:rsidRPr="00AB449A">
        <w:rPr>
          <w:bCs/>
          <w:sz w:val="24"/>
          <w:szCs w:val="24"/>
        </w:rPr>
        <w:t xml:space="preserve"> </w:t>
      </w:r>
      <w:proofErr w:type="spellStart"/>
      <w:r w:rsidRPr="00AB449A">
        <w:rPr>
          <w:bCs/>
          <w:sz w:val="24"/>
          <w:szCs w:val="24"/>
        </w:rPr>
        <w:t>së</w:t>
      </w:r>
      <w:proofErr w:type="spellEnd"/>
      <w:r w:rsidRPr="00AB449A">
        <w:rPr>
          <w:bCs/>
          <w:sz w:val="24"/>
          <w:szCs w:val="24"/>
        </w:rPr>
        <w:t xml:space="preserve"> </w:t>
      </w:r>
      <w:proofErr w:type="spellStart"/>
      <w:r w:rsidRPr="00AB449A">
        <w:rPr>
          <w:bCs/>
          <w:sz w:val="24"/>
          <w:szCs w:val="24"/>
        </w:rPr>
        <w:t>Parë</w:t>
      </w:r>
      <w:proofErr w:type="spellEnd"/>
      <w:r w:rsidRPr="00AB449A">
        <w:rPr>
          <w:bCs/>
          <w:sz w:val="24"/>
          <w:szCs w:val="24"/>
        </w:rPr>
        <w:t xml:space="preserve">  </w:t>
      </w:r>
      <w:proofErr w:type="spellStart"/>
      <w:r w:rsidRPr="00AB449A">
        <w:rPr>
          <w:bCs/>
          <w:sz w:val="24"/>
          <w:szCs w:val="24"/>
        </w:rPr>
        <w:t>të</w:t>
      </w:r>
      <w:proofErr w:type="spellEnd"/>
      <w:r w:rsidRPr="00AB449A">
        <w:rPr>
          <w:bCs/>
          <w:sz w:val="24"/>
          <w:szCs w:val="24"/>
        </w:rPr>
        <w:t xml:space="preserve"> </w:t>
      </w:r>
      <w:proofErr w:type="spellStart"/>
      <w:r w:rsidRPr="00AB449A">
        <w:rPr>
          <w:bCs/>
          <w:sz w:val="24"/>
          <w:szCs w:val="24"/>
        </w:rPr>
        <w:t>Juridiksionit</w:t>
      </w:r>
      <w:proofErr w:type="spellEnd"/>
      <w:r w:rsidRPr="00AB449A">
        <w:rPr>
          <w:bCs/>
          <w:sz w:val="24"/>
          <w:szCs w:val="24"/>
        </w:rPr>
        <w:t xml:space="preserve"> </w:t>
      </w:r>
      <w:proofErr w:type="spellStart"/>
      <w:r w:rsidRPr="00AB449A">
        <w:rPr>
          <w:bCs/>
          <w:sz w:val="24"/>
          <w:szCs w:val="24"/>
        </w:rPr>
        <w:t>të</w:t>
      </w:r>
      <w:proofErr w:type="spellEnd"/>
      <w:r w:rsidRPr="00AB449A">
        <w:rPr>
          <w:bCs/>
          <w:sz w:val="24"/>
          <w:szCs w:val="24"/>
        </w:rPr>
        <w:t xml:space="preserve"> </w:t>
      </w:r>
      <w:proofErr w:type="spellStart"/>
      <w:r w:rsidRPr="00AB449A">
        <w:rPr>
          <w:bCs/>
          <w:sz w:val="24"/>
          <w:szCs w:val="24"/>
        </w:rPr>
        <w:t>Përgjithshëm</w:t>
      </w:r>
      <w:proofErr w:type="spellEnd"/>
      <w:r w:rsidRPr="00AB449A">
        <w:rPr>
          <w:bCs/>
          <w:sz w:val="24"/>
          <w:szCs w:val="24"/>
        </w:rPr>
        <w:t xml:space="preserve"> Vlorë.</w:t>
      </w:r>
    </w:p>
    <w:p w14:paraId="30424BF9" w14:textId="77777777" w:rsidR="00AB449A" w:rsidRPr="00AB449A" w:rsidRDefault="00AB449A" w:rsidP="00AB449A">
      <w:pPr>
        <w:tabs>
          <w:tab w:val="left" w:pos="450"/>
        </w:tabs>
        <w:autoSpaceDE w:val="0"/>
        <w:autoSpaceDN w:val="0"/>
        <w:adjustRightInd w:val="0"/>
        <w:ind w:left="360"/>
        <w:jc w:val="center"/>
        <w:rPr>
          <w:b/>
          <w:bCs/>
          <w:sz w:val="24"/>
          <w:szCs w:val="24"/>
        </w:rPr>
      </w:pPr>
    </w:p>
    <w:p w14:paraId="7A696C4A" w14:textId="77777777" w:rsidR="00AB449A" w:rsidRDefault="00AB449A" w:rsidP="00AB449A">
      <w:pPr>
        <w:jc w:val="center"/>
        <w:rPr>
          <w:b/>
          <w:bCs/>
          <w:sz w:val="24"/>
          <w:szCs w:val="24"/>
        </w:rPr>
      </w:pPr>
    </w:p>
    <w:p w14:paraId="396C551C" w14:textId="77777777" w:rsidR="00AB449A" w:rsidRDefault="00AB449A" w:rsidP="00AB449A">
      <w:pPr>
        <w:jc w:val="center"/>
        <w:rPr>
          <w:b/>
          <w:bCs/>
          <w:sz w:val="24"/>
          <w:szCs w:val="24"/>
        </w:rPr>
      </w:pPr>
    </w:p>
    <w:p w14:paraId="0C09E153" w14:textId="77777777" w:rsidR="00AB449A" w:rsidRDefault="00AB449A" w:rsidP="00AB449A">
      <w:pPr>
        <w:jc w:val="center"/>
        <w:rPr>
          <w:b/>
          <w:bCs/>
          <w:sz w:val="24"/>
          <w:szCs w:val="24"/>
        </w:rPr>
      </w:pPr>
    </w:p>
    <w:p w14:paraId="7215F1EF" w14:textId="77777777" w:rsidR="00AB449A" w:rsidRPr="00AB449A" w:rsidRDefault="00AB449A" w:rsidP="00AB449A">
      <w:pPr>
        <w:jc w:val="center"/>
        <w:rPr>
          <w:b/>
          <w:bCs/>
          <w:sz w:val="24"/>
          <w:szCs w:val="24"/>
        </w:rPr>
      </w:pPr>
      <w:r w:rsidRPr="00AB449A">
        <w:rPr>
          <w:b/>
          <w:bCs/>
          <w:sz w:val="24"/>
          <w:szCs w:val="24"/>
        </w:rPr>
        <w:t>PËR KËTO ARSYE,</w:t>
      </w:r>
    </w:p>
    <w:p w14:paraId="4EEF5449" w14:textId="77777777" w:rsidR="00AB449A" w:rsidRPr="00AB449A" w:rsidRDefault="00AB449A" w:rsidP="00AB449A">
      <w:pPr>
        <w:pStyle w:val="BodyText0"/>
        <w:spacing w:after="0"/>
        <w:rPr>
          <w:b/>
        </w:rPr>
      </w:pPr>
    </w:p>
    <w:p w14:paraId="4E81551A" w14:textId="77777777" w:rsidR="00AB449A" w:rsidRPr="00AB449A" w:rsidRDefault="00AB449A" w:rsidP="00AB449A">
      <w:pPr>
        <w:ind w:firstLine="720"/>
        <w:jc w:val="both"/>
        <w:rPr>
          <w:sz w:val="24"/>
          <w:szCs w:val="24"/>
        </w:rPr>
      </w:pPr>
      <w:proofErr w:type="spellStart"/>
      <w:r w:rsidRPr="00AB449A">
        <w:rPr>
          <w:sz w:val="24"/>
          <w:szCs w:val="24"/>
        </w:rPr>
        <w:t>Kolegji</w:t>
      </w:r>
      <w:proofErr w:type="spellEnd"/>
      <w:r w:rsidRPr="00AB449A">
        <w:rPr>
          <w:sz w:val="24"/>
          <w:szCs w:val="24"/>
        </w:rPr>
        <w:t xml:space="preserve"> Penal </w:t>
      </w:r>
      <w:proofErr w:type="spellStart"/>
      <w:r w:rsidRPr="00AB449A">
        <w:rPr>
          <w:sz w:val="24"/>
          <w:szCs w:val="24"/>
        </w:rPr>
        <w:t>i</w:t>
      </w:r>
      <w:proofErr w:type="spellEnd"/>
      <w:r w:rsidRPr="00AB449A">
        <w:rPr>
          <w:sz w:val="24"/>
          <w:szCs w:val="24"/>
        </w:rPr>
        <w:t xml:space="preserve"> </w:t>
      </w:r>
      <w:proofErr w:type="spellStart"/>
      <w:r w:rsidRPr="00AB449A">
        <w:rPr>
          <w:sz w:val="24"/>
          <w:szCs w:val="24"/>
        </w:rPr>
        <w:t>Gjykatës</w:t>
      </w:r>
      <w:proofErr w:type="spellEnd"/>
      <w:r w:rsidRPr="00AB449A">
        <w:rPr>
          <w:sz w:val="24"/>
          <w:szCs w:val="24"/>
        </w:rPr>
        <w:t xml:space="preserve"> </w:t>
      </w:r>
      <w:proofErr w:type="spellStart"/>
      <w:r w:rsidRPr="00AB449A">
        <w:rPr>
          <w:sz w:val="24"/>
          <w:szCs w:val="24"/>
        </w:rPr>
        <w:t>së</w:t>
      </w:r>
      <w:proofErr w:type="spellEnd"/>
      <w:r w:rsidRPr="00AB449A">
        <w:rPr>
          <w:sz w:val="24"/>
          <w:szCs w:val="24"/>
        </w:rPr>
        <w:t xml:space="preserve"> Lartë, duke u </w:t>
      </w:r>
      <w:proofErr w:type="spellStart"/>
      <w:r w:rsidRPr="00AB449A">
        <w:rPr>
          <w:sz w:val="24"/>
          <w:szCs w:val="24"/>
        </w:rPr>
        <w:t>bazuar</w:t>
      </w:r>
      <w:proofErr w:type="spellEnd"/>
      <w:r w:rsidRPr="00AB449A">
        <w:rPr>
          <w:sz w:val="24"/>
          <w:szCs w:val="24"/>
        </w:rPr>
        <w:t xml:space="preserve"> </w:t>
      </w:r>
      <w:proofErr w:type="spellStart"/>
      <w:r w:rsidRPr="00AB449A">
        <w:rPr>
          <w:sz w:val="24"/>
          <w:szCs w:val="24"/>
        </w:rPr>
        <w:t>në</w:t>
      </w:r>
      <w:proofErr w:type="spellEnd"/>
      <w:r w:rsidRPr="00AB449A">
        <w:rPr>
          <w:sz w:val="24"/>
          <w:szCs w:val="24"/>
        </w:rPr>
        <w:t xml:space="preserve"> </w:t>
      </w:r>
      <w:proofErr w:type="spellStart"/>
      <w:r w:rsidRPr="00AB449A">
        <w:rPr>
          <w:sz w:val="24"/>
          <w:szCs w:val="24"/>
        </w:rPr>
        <w:t>nenin</w:t>
      </w:r>
      <w:proofErr w:type="spellEnd"/>
      <w:r w:rsidRPr="00AB449A">
        <w:rPr>
          <w:sz w:val="24"/>
          <w:szCs w:val="24"/>
        </w:rPr>
        <w:t xml:space="preserve"> 91 </w:t>
      </w:r>
      <w:proofErr w:type="spellStart"/>
      <w:r w:rsidRPr="00AB449A">
        <w:rPr>
          <w:sz w:val="24"/>
          <w:szCs w:val="24"/>
        </w:rPr>
        <w:t>të</w:t>
      </w:r>
      <w:proofErr w:type="spellEnd"/>
      <w:r w:rsidRPr="00AB449A">
        <w:rPr>
          <w:sz w:val="24"/>
          <w:szCs w:val="24"/>
        </w:rPr>
        <w:t xml:space="preserve"> </w:t>
      </w:r>
      <w:proofErr w:type="spellStart"/>
      <w:r w:rsidRPr="00AB449A">
        <w:rPr>
          <w:sz w:val="24"/>
          <w:szCs w:val="24"/>
        </w:rPr>
        <w:t>Kodit</w:t>
      </w:r>
      <w:proofErr w:type="spellEnd"/>
      <w:r w:rsidRPr="00AB449A">
        <w:rPr>
          <w:sz w:val="24"/>
          <w:szCs w:val="24"/>
        </w:rPr>
        <w:t xml:space="preserve"> </w:t>
      </w:r>
      <w:proofErr w:type="spellStart"/>
      <w:r w:rsidRPr="00AB449A">
        <w:rPr>
          <w:sz w:val="24"/>
          <w:szCs w:val="24"/>
        </w:rPr>
        <w:t>Procedurës</w:t>
      </w:r>
      <w:proofErr w:type="spellEnd"/>
      <w:r w:rsidRPr="00AB449A">
        <w:rPr>
          <w:sz w:val="24"/>
          <w:szCs w:val="24"/>
        </w:rPr>
        <w:t xml:space="preserve"> Penale</w:t>
      </w:r>
    </w:p>
    <w:p w14:paraId="52AAA574" w14:textId="77777777" w:rsidR="00AB449A" w:rsidRPr="00AB449A" w:rsidRDefault="00AB449A" w:rsidP="00AB449A">
      <w:pPr>
        <w:jc w:val="both"/>
        <w:rPr>
          <w:sz w:val="24"/>
          <w:szCs w:val="24"/>
        </w:rPr>
      </w:pPr>
    </w:p>
    <w:p w14:paraId="779A3944" w14:textId="77777777" w:rsidR="00AB449A" w:rsidRPr="00AB449A" w:rsidRDefault="00AB449A" w:rsidP="00AB44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pacing w:val="-3"/>
          <w:sz w:val="24"/>
          <w:szCs w:val="24"/>
        </w:rPr>
      </w:pPr>
      <w:r w:rsidRPr="00AB449A">
        <w:rPr>
          <w:b/>
          <w:spacing w:val="-3"/>
          <w:sz w:val="24"/>
          <w:szCs w:val="24"/>
        </w:rPr>
        <w:t>V E N D O S I:</w:t>
      </w:r>
    </w:p>
    <w:p w14:paraId="7293D5A5" w14:textId="77777777" w:rsidR="00AB449A" w:rsidRPr="00AB449A" w:rsidRDefault="00AB449A" w:rsidP="00AB449A">
      <w:pPr>
        <w:pStyle w:val="ListParagraph"/>
        <w:ind w:left="540"/>
        <w:jc w:val="both"/>
        <w:rPr>
          <w:sz w:val="24"/>
          <w:szCs w:val="24"/>
          <w:shd w:val="clear" w:color="auto" w:fill="FFFFFF"/>
        </w:rPr>
      </w:pPr>
    </w:p>
    <w:p w14:paraId="2C78032B" w14:textId="77777777" w:rsidR="00AB449A" w:rsidRPr="00AB449A" w:rsidRDefault="00AB449A" w:rsidP="00AB449A">
      <w:pPr>
        <w:pStyle w:val="ListParagraph"/>
        <w:numPr>
          <w:ilvl w:val="0"/>
          <w:numId w:val="15"/>
        </w:numPr>
        <w:tabs>
          <w:tab w:val="left" w:pos="450"/>
        </w:tabs>
        <w:autoSpaceDE w:val="0"/>
        <w:autoSpaceDN w:val="0"/>
        <w:adjustRightInd w:val="0"/>
        <w:ind w:left="-90" w:firstLine="450"/>
        <w:jc w:val="both"/>
        <w:rPr>
          <w:b/>
          <w:sz w:val="24"/>
          <w:szCs w:val="24"/>
        </w:rPr>
      </w:pPr>
      <w:proofErr w:type="spellStart"/>
      <w:r w:rsidRPr="00AB449A">
        <w:rPr>
          <w:bCs/>
          <w:sz w:val="24"/>
          <w:szCs w:val="24"/>
        </w:rPr>
        <w:t>Zgjidhjen</w:t>
      </w:r>
      <w:proofErr w:type="spellEnd"/>
      <w:r w:rsidRPr="00AB449A">
        <w:rPr>
          <w:bCs/>
          <w:sz w:val="24"/>
          <w:szCs w:val="24"/>
        </w:rPr>
        <w:t xml:space="preserve"> e </w:t>
      </w:r>
      <w:proofErr w:type="spellStart"/>
      <w:r w:rsidRPr="00AB449A">
        <w:rPr>
          <w:bCs/>
          <w:sz w:val="24"/>
          <w:szCs w:val="24"/>
        </w:rPr>
        <w:t>mosmarrëveshjes</w:t>
      </w:r>
      <w:proofErr w:type="spellEnd"/>
      <w:r w:rsidRPr="00AB449A">
        <w:rPr>
          <w:bCs/>
          <w:sz w:val="24"/>
          <w:szCs w:val="24"/>
        </w:rPr>
        <w:t xml:space="preserve"> </w:t>
      </w:r>
      <w:proofErr w:type="spellStart"/>
      <w:r w:rsidRPr="00AB449A">
        <w:rPr>
          <w:bCs/>
          <w:sz w:val="24"/>
          <w:szCs w:val="24"/>
        </w:rPr>
        <w:t>së</w:t>
      </w:r>
      <w:proofErr w:type="spellEnd"/>
      <w:r w:rsidRPr="00AB449A">
        <w:rPr>
          <w:bCs/>
          <w:sz w:val="24"/>
          <w:szCs w:val="24"/>
        </w:rPr>
        <w:t xml:space="preserve"> </w:t>
      </w:r>
      <w:proofErr w:type="spellStart"/>
      <w:r w:rsidRPr="00AB449A">
        <w:rPr>
          <w:bCs/>
          <w:sz w:val="24"/>
          <w:szCs w:val="24"/>
        </w:rPr>
        <w:t>kompetencës</w:t>
      </w:r>
      <w:proofErr w:type="spellEnd"/>
      <w:r w:rsidRPr="00AB449A">
        <w:rPr>
          <w:bCs/>
          <w:sz w:val="24"/>
          <w:szCs w:val="24"/>
        </w:rPr>
        <w:t xml:space="preserve"> </w:t>
      </w:r>
      <w:proofErr w:type="spellStart"/>
      <w:r w:rsidRPr="00AB449A">
        <w:rPr>
          <w:sz w:val="24"/>
          <w:szCs w:val="24"/>
          <w:shd w:val="clear" w:color="auto" w:fill="FFFFFF"/>
        </w:rPr>
        <w:t>për</w:t>
      </w:r>
      <w:proofErr w:type="spellEnd"/>
      <w:r w:rsidRPr="00AB449A">
        <w:rPr>
          <w:sz w:val="24"/>
          <w:szCs w:val="24"/>
          <w:shd w:val="clear" w:color="auto" w:fill="FFFFFF"/>
        </w:rPr>
        <w:t xml:space="preserve"> </w:t>
      </w:r>
      <w:proofErr w:type="spellStart"/>
      <w:r w:rsidRPr="00AB449A">
        <w:rPr>
          <w:sz w:val="24"/>
          <w:szCs w:val="24"/>
          <w:shd w:val="clear" w:color="auto" w:fill="FFFFFF"/>
        </w:rPr>
        <w:t>shqyrtimin</w:t>
      </w:r>
      <w:proofErr w:type="spellEnd"/>
      <w:r w:rsidRPr="00AB449A">
        <w:rPr>
          <w:sz w:val="24"/>
          <w:szCs w:val="24"/>
          <w:shd w:val="clear" w:color="auto" w:fill="FFFFFF"/>
        </w:rPr>
        <w:t xml:space="preserve"> e </w:t>
      </w:r>
      <w:proofErr w:type="spellStart"/>
      <w:r w:rsidRPr="00AB449A">
        <w:rPr>
          <w:sz w:val="24"/>
          <w:szCs w:val="24"/>
          <w:shd w:val="clear" w:color="auto" w:fill="FFFFFF"/>
        </w:rPr>
        <w:t>çështjes</w:t>
      </w:r>
      <w:proofErr w:type="spellEnd"/>
      <w:r w:rsidRPr="00AB449A">
        <w:rPr>
          <w:sz w:val="24"/>
          <w:szCs w:val="24"/>
          <w:shd w:val="clear" w:color="auto" w:fill="FFFFFF"/>
        </w:rPr>
        <w:t xml:space="preserve"> </w:t>
      </w:r>
      <w:proofErr w:type="spellStart"/>
      <w:r w:rsidRPr="00AB449A">
        <w:rPr>
          <w:sz w:val="24"/>
          <w:szCs w:val="24"/>
          <w:shd w:val="clear" w:color="auto" w:fill="FFFFFF"/>
        </w:rPr>
        <w:t>penale</w:t>
      </w:r>
      <w:proofErr w:type="spellEnd"/>
      <w:r w:rsidRPr="00AB449A">
        <w:rPr>
          <w:sz w:val="24"/>
          <w:szCs w:val="24"/>
          <w:shd w:val="clear" w:color="auto" w:fill="FFFFFF"/>
        </w:rPr>
        <w:t xml:space="preserve"> me </w:t>
      </w:r>
      <w:proofErr w:type="spellStart"/>
      <w:r w:rsidRPr="00AB449A">
        <w:rPr>
          <w:sz w:val="24"/>
          <w:szCs w:val="24"/>
          <w:shd w:val="clear" w:color="auto" w:fill="FFFFFF"/>
        </w:rPr>
        <w:t>objekt</w:t>
      </w:r>
      <w:proofErr w:type="spellEnd"/>
      <w:r w:rsidRPr="00AB449A">
        <w:rPr>
          <w:sz w:val="24"/>
          <w:szCs w:val="24"/>
          <w:shd w:val="clear" w:color="auto" w:fill="FFFFFF"/>
        </w:rPr>
        <w:t xml:space="preserve">: </w:t>
      </w:r>
      <w:proofErr w:type="spellStart"/>
      <w:r w:rsidRPr="00AB449A">
        <w:rPr>
          <w:color w:val="000000"/>
          <w:sz w:val="24"/>
          <w:szCs w:val="24"/>
          <w:lang w:eastAsia="sq-AL"/>
        </w:rPr>
        <w:t>Dërgimin</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gjykim</w:t>
      </w:r>
      <w:proofErr w:type="spellEnd"/>
      <w:r w:rsidRPr="00AB449A">
        <w:rPr>
          <w:color w:val="000000"/>
          <w:sz w:val="24"/>
          <w:szCs w:val="24"/>
          <w:lang w:eastAsia="sq-AL"/>
        </w:rPr>
        <w:t xml:space="preserv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çështjes</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nr. 855,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vitit</w:t>
      </w:r>
      <w:proofErr w:type="spellEnd"/>
      <w:r w:rsidRPr="00AB449A">
        <w:rPr>
          <w:color w:val="000000"/>
          <w:sz w:val="24"/>
          <w:szCs w:val="24"/>
          <w:lang w:eastAsia="sq-AL"/>
        </w:rPr>
        <w:t xml:space="preserve"> 2023, me </w:t>
      </w:r>
      <w:proofErr w:type="spellStart"/>
      <w:r w:rsidRPr="00AB449A">
        <w:rPr>
          <w:color w:val="000000"/>
          <w:sz w:val="24"/>
          <w:szCs w:val="24"/>
          <w:lang w:eastAsia="sq-AL"/>
        </w:rPr>
        <w:t>të</w:t>
      </w:r>
      <w:proofErr w:type="spellEnd"/>
      <w:r w:rsidRPr="00AB449A">
        <w:rPr>
          <w:color w:val="000000"/>
          <w:sz w:val="24"/>
          <w:szCs w:val="24"/>
          <w:lang w:eastAsia="sq-AL"/>
        </w:rPr>
        <w:t xml:space="preserve"> </w:t>
      </w:r>
      <w:proofErr w:type="spellStart"/>
      <w:r w:rsidRPr="00AB449A">
        <w:rPr>
          <w:color w:val="000000"/>
          <w:sz w:val="24"/>
          <w:szCs w:val="24"/>
          <w:lang w:eastAsia="sq-AL"/>
        </w:rPr>
        <w:t>pandehur</w:t>
      </w:r>
      <w:proofErr w:type="spellEnd"/>
      <w:r w:rsidRPr="00AB449A">
        <w:rPr>
          <w:color w:val="000000"/>
          <w:sz w:val="24"/>
          <w:szCs w:val="24"/>
          <w:lang w:eastAsia="sq-AL"/>
        </w:rPr>
        <w:t xml:space="preserve"> Mikel Mustafa </w:t>
      </w:r>
      <w:proofErr w:type="spellStart"/>
      <w:r w:rsidRPr="00AB449A">
        <w:rPr>
          <w:color w:val="000000"/>
          <w:sz w:val="24"/>
          <w:szCs w:val="24"/>
          <w:lang w:eastAsia="sq-AL"/>
        </w:rPr>
        <w:t>dhe</w:t>
      </w:r>
      <w:proofErr w:type="spellEnd"/>
      <w:r w:rsidRPr="00AB449A">
        <w:rPr>
          <w:color w:val="000000"/>
          <w:sz w:val="24"/>
          <w:szCs w:val="24"/>
          <w:lang w:eastAsia="sq-AL"/>
        </w:rPr>
        <w:t xml:space="preserve"> Markus Kiptiu (</w:t>
      </w:r>
      <w:proofErr w:type="spellStart"/>
      <w:r w:rsidRPr="00AB449A">
        <w:rPr>
          <w:color w:val="000000"/>
          <w:sz w:val="24"/>
          <w:szCs w:val="24"/>
          <w:lang w:eastAsia="sq-AL"/>
        </w:rPr>
        <w:t>Skurra</w:t>
      </w:r>
      <w:proofErr w:type="spellEnd"/>
      <w:r w:rsidRPr="00AB449A">
        <w:rPr>
          <w:color w:val="000000"/>
          <w:sz w:val="24"/>
          <w:szCs w:val="24"/>
          <w:lang w:eastAsia="sq-AL"/>
        </w:rPr>
        <w:t xml:space="preserve">), </w:t>
      </w:r>
      <w:proofErr w:type="spellStart"/>
      <w:r w:rsidRPr="00AB449A">
        <w:rPr>
          <w:color w:val="000000"/>
          <w:sz w:val="24"/>
          <w:szCs w:val="24"/>
          <w:lang w:eastAsia="sq-AL"/>
        </w:rPr>
        <w:t>akuzuar</w:t>
      </w:r>
      <w:proofErr w:type="spellEnd"/>
      <w:r w:rsidRPr="00AB449A">
        <w:rPr>
          <w:color w:val="000000"/>
          <w:sz w:val="24"/>
          <w:szCs w:val="24"/>
          <w:lang w:eastAsia="sq-AL"/>
        </w:rPr>
        <w:t xml:space="preserve"> </w:t>
      </w:r>
      <w:proofErr w:type="spellStart"/>
      <w:r w:rsidRPr="00AB449A">
        <w:rPr>
          <w:color w:val="000000"/>
          <w:sz w:val="24"/>
          <w:szCs w:val="24"/>
          <w:lang w:eastAsia="sq-AL"/>
        </w:rPr>
        <w:t>për</w:t>
      </w:r>
      <w:proofErr w:type="spellEnd"/>
      <w:r w:rsidRPr="00AB449A">
        <w:rPr>
          <w:color w:val="000000"/>
          <w:sz w:val="24"/>
          <w:szCs w:val="24"/>
          <w:lang w:eastAsia="sq-AL"/>
        </w:rPr>
        <w:t xml:space="preserve"> </w:t>
      </w:r>
      <w:proofErr w:type="spellStart"/>
      <w:r w:rsidRPr="00AB449A">
        <w:rPr>
          <w:color w:val="000000"/>
          <w:sz w:val="24"/>
          <w:szCs w:val="24"/>
          <w:lang w:eastAsia="sq-AL"/>
        </w:rPr>
        <w:t>veprën</w:t>
      </w:r>
      <w:proofErr w:type="spellEnd"/>
      <w:r w:rsidRPr="00AB449A">
        <w:rPr>
          <w:color w:val="000000"/>
          <w:sz w:val="24"/>
          <w:szCs w:val="24"/>
          <w:lang w:eastAsia="sq-AL"/>
        </w:rPr>
        <w:t xml:space="preserve"> </w:t>
      </w:r>
      <w:proofErr w:type="spellStart"/>
      <w:r w:rsidRPr="00AB449A">
        <w:rPr>
          <w:color w:val="000000"/>
          <w:sz w:val="24"/>
          <w:szCs w:val="24"/>
          <w:lang w:eastAsia="sq-AL"/>
        </w:rPr>
        <w:t>penale</w:t>
      </w:r>
      <w:proofErr w:type="spellEnd"/>
      <w:r w:rsidRPr="00AB449A">
        <w:rPr>
          <w:color w:val="000000"/>
          <w:sz w:val="24"/>
          <w:szCs w:val="24"/>
          <w:lang w:eastAsia="sq-AL"/>
        </w:rPr>
        <w:t xml:space="preserve"> “</w:t>
      </w:r>
      <w:proofErr w:type="spellStart"/>
      <w:r w:rsidRPr="00AB449A">
        <w:rPr>
          <w:i/>
          <w:iCs/>
          <w:color w:val="000000"/>
          <w:sz w:val="24"/>
          <w:szCs w:val="24"/>
          <w:lang w:eastAsia="sq-AL"/>
        </w:rPr>
        <w:t>Ndihma</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për</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kalim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paligjshëm</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të</w:t>
      </w:r>
      <w:proofErr w:type="spellEnd"/>
      <w:r w:rsidRPr="00AB449A">
        <w:rPr>
          <w:i/>
          <w:iCs/>
          <w:color w:val="000000"/>
          <w:sz w:val="24"/>
          <w:szCs w:val="24"/>
          <w:lang w:eastAsia="sq-AL"/>
        </w:rPr>
        <w:t xml:space="preserve"> </w:t>
      </w:r>
      <w:proofErr w:type="spellStart"/>
      <w:r w:rsidRPr="00AB449A">
        <w:rPr>
          <w:i/>
          <w:iCs/>
          <w:color w:val="000000"/>
          <w:sz w:val="24"/>
          <w:szCs w:val="24"/>
          <w:lang w:eastAsia="sq-AL"/>
        </w:rPr>
        <w:t>kufijve</w:t>
      </w:r>
      <w:proofErr w:type="spellEnd"/>
      <w:r w:rsidRPr="00AB449A">
        <w:rPr>
          <w:color w:val="000000"/>
          <w:sz w:val="24"/>
          <w:szCs w:val="24"/>
          <w:lang w:eastAsia="sq-AL"/>
        </w:rPr>
        <w:t xml:space="preserve">” </w:t>
      </w:r>
      <w:proofErr w:type="spellStart"/>
      <w:r w:rsidRPr="00AB449A">
        <w:rPr>
          <w:color w:val="000000"/>
          <w:sz w:val="24"/>
          <w:szCs w:val="24"/>
          <w:lang w:eastAsia="sq-AL"/>
        </w:rPr>
        <w:t>parashikuar</w:t>
      </w:r>
      <w:proofErr w:type="spellEnd"/>
      <w:r w:rsidRPr="00AB449A">
        <w:rPr>
          <w:color w:val="000000"/>
          <w:sz w:val="24"/>
          <w:szCs w:val="24"/>
          <w:lang w:eastAsia="sq-AL"/>
        </w:rPr>
        <w:t xml:space="preserve"> </w:t>
      </w:r>
      <w:proofErr w:type="spellStart"/>
      <w:r w:rsidRPr="00AB449A">
        <w:rPr>
          <w:color w:val="000000"/>
          <w:sz w:val="24"/>
          <w:szCs w:val="24"/>
          <w:lang w:eastAsia="sq-AL"/>
        </w:rPr>
        <w:t>nga</w:t>
      </w:r>
      <w:proofErr w:type="spellEnd"/>
      <w:r w:rsidRPr="00AB449A">
        <w:rPr>
          <w:color w:val="000000"/>
          <w:sz w:val="24"/>
          <w:szCs w:val="24"/>
          <w:lang w:eastAsia="sq-AL"/>
        </w:rPr>
        <w:t xml:space="preserve"> </w:t>
      </w:r>
      <w:proofErr w:type="spellStart"/>
      <w:r w:rsidRPr="00AB449A">
        <w:rPr>
          <w:color w:val="000000"/>
          <w:sz w:val="24"/>
          <w:szCs w:val="24"/>
          <w:lang w:eastAsia="sq-AL"/>
        </w:rPr>
        <w:t>neni</w:t>
      </w:r>
      <w:proofErr w:type="spellEnd"/>
      <w:r w:rsidRPr="00AB449A">
        <w:rPr>
          <w:color w:val="000000"/>
          <w:sz w:val="24"/>
          <w:szCs w:val="24"/>
          <w:lang w:eastAsia="sq-AL"/>
        </w:rPr>
        <w:t xml:space="preserve"> 298 parg.3 </w:t>
      </w:r>
      <w:proofErr w:type="spellStart"/>
      <w:r w:rsidRPr="00AB449A">
        <w:rPr>
          <w:color w:val="000000"/>
          <w:sz w:val="24"/>
          <w:szCs w:val="24"/>
          <w:lang w:eastAsia="sq-AL"/>
        </w:rPr>
        <w:t>i</w:t>
      </w:r>
      <w:proofErr w:type="spellEnd"/>
      <w:r w:rsidRPr="00AB449A">
        <w:rPr>
          <w:color w:val="000000"/>
          <w:sz w:val="24"/>
          <w:szCs w:val="24"/>
          <w:lang w:eastAsia="sq-AL"/>
        </w:rPr>
        <w:t xml:space="preserve"> </w:t>
      </w:r>
      <w:proofErr w:type="spellStart"/>
      <w:r w:rsidRPr="00AB449A">
        <w:rPr>
          <w:color w:val="000000"/>
          <w:sz w:val="24"/>
          <w:szCs w:val="24"/>
          <w:lang w:eastAsia="sq-AL"/>
        </w:rPr>
        <w:t>Kodit</w:t>
      </w:r>
      <w:proofErr w:type="spellEnd"/>
      <w:r w:rsidRPr="00AB449A">
        <w:rPr>
          <w:color w:val="000000"/>
          <w:sz w:val="24"/>
          <w:szCs w:val="24"/>
          <w:lang w:eastAsia="sq-AL"/>
        </w:rPr>
        <w:t xml:space="preserve"> Penal, duke </w:t>
      </w:r>
      <w:proofErr w:type="spellStart"/>
      <w:r w:rsidRPr="00AB449A">
        <w:rPr>
          <w:color w:val="000000"/>
          <w:sz w:val="24"/>
          <w:szCs w:val="24"/>
          <w:lang w:eastAsia="sq-AL"/>
        </w:rPr>
        <w:t>caktuar</w:t>
      </w:r>
      <w:proofErr w:type="spellEnd"/>
      <w:r w:rsidRPr="00AB449A">
        <w:rPr>
          <w:color w:val="000000"/>
          <w:sz w:val="24"/>
          <w:szCs w:val="24"/>
          <w:lang w:eastAsia="sq-AL"/>
        </w:rPr>
        <w:t xml:space="preserve">  </w:t>
      </w:r>
      <w:proofErr w:type="spellStart"/>
      <w:r w:rsidRPr="00AB449A">
        <w:rPr>
          <w:color w:val="000000"/>
          <w:sz w:val="24"/>
          <w:szCs w:val="24"/>
          <w:lang w:eastAsia="sq-AL"/>
        </w:rPr>
        <w:t>kompetente</w:t>
      </w:r>
      <w:proofErr w:type="spellEnd"/>
      <w:r w:rsidRPr="00AB449A">
        <w:rPr>
          <w:color w:val="000000"/>
          <w:sz w:val="24"/>
          <w:szCs w:val="24"/>
          <w:lang w:eastAsia="sq-AL"/>
        </w:rPr>
        <w:t xml:space="preserve"> </w:t>
      </w:r>
      <w:proofErr w:type="spellStart"/>
      <w:r w:rsidRPr="00AB449A">
        <w:rPr>
          <w:color w:val="000000"/>
          <w:sz w:val="24"/>
          <w:szCs w:val="24"/>
          <w:lang w:eastAsia="sq-AL"/>
        </w:rPr>
        <w:t>Gjykatën</w:t>
      </w:r>
      <w:proofErr w:type="spellEnd"/>
      <w:r w:rsidRPr="00AB449A">
        <w:rPr>
          <w:color w:val="000000"/>
          <w:sz w:val="24"/>
          <w:szCs w:val="24"/>
          <w:lang w:eastAsia="sq-AL"/>
        </w:rPr>
        <w:t xml:space="preserve"> e </w:t>
      </w:r>
      <w:proofErr w:type="spellStart"/>
      <w:r w:rsidRPr="00AB449A">
        <w:rPr>
          <w:bCs/>
          <w:sz w:val="24"/>
          <w:szCs w:val="24"/>
        </w:rPr>
        <w:t>Shkallës</w:t>
      </w:r>
      <w:proofErr w:type="spellEnd"/>
      <w:r w:rsidRPr="00AB449A">
        <w:rPr>
          <w:bCs/>
          <w:sz w:val="24"/>
          <w:szCs w:val="24"/>
        </w:rPr>
        <w:t xml:space="preserve"> </w:t>
      </w:r>
      <w:proofErr w:type="spellStart"/>
      <w:r w:rsidRPr="00AB449A">
        <w:rPr>
          <w:bCs/>
          <w:sz w:val="24"/>
          <w:szCs w:val="24"/>
        </w:rPr>
        <w:t>së</w:t>
      </w:r>
      <w:proofErr w:type="spellEnd"/>
      <w:r w:rsidRPr="00AB449A">
        <w:rPr>
          <w:bCs/>
          <w:sz w:val="24"/>
          <w:szCs w:val="24"/>
        </w:rPr>
        <w:t xml:space="preserve"> </w:t>
      </w:r>
      <w:proofErr w:type="spellStart"/>
      <w:r w:rsidRPr="00AB449A">
        <w:rPr>
          <w:bCs/>
          <w:sz w:val="24"/>
          <w:szCs w:val="24"/>
        </w:rPr>
        <w:t>Parë</w:t>
      </w:r>
      <w:proofErr w:type="spellEnd"/>
      <w:r w:rsidRPr="00AB449A">
        <w:rPr>
          <w:bCs/>
          <w:sz w:val="24"/>
          <w:szCs w:val="24"/>
        </w:rPr>
        <w:t xml:space="preserve">  </w:t>
      </w:r>
      <w:proofErr w:type="spellStart"/>
      <w:r w:rsidRPr="00AB449A">
        <w:rPr>
          <w:bCs/>
          <w:sz w:val="24"/>
          <w:szCs w:val="24"/>
        </w:rPr>
        <w:t>të</w:t>
      </w:r>
      <w:proofErr w:type="spellEnd"/>
      <w:r w:rsidRPr="00AB449A">
        <w:rPr>
          <w:bCs/>
          <w:sz w:val="24"/>
          <w:szCs w:val="24"/>
        </w:rPr>
        <w:t xml:space="preserve"> </w:t>
      </w:r>
      <w:proofErr w:type="spellStart"/>
      <w:r w:rsidRPr="00AB449A">
        <w:rPr>
          <w:bCs/>
          <w:sz w:val="24"/>
          <w:szCs w:val="24"/>
        </w:rPr>
        <w:t>Juridiksionit</w:t>
      </w:r>
      <w:proofErr w:type="spellEnd"/>
      <w:r w:rsidRPr="00AB449A">
        <w:rPr>
          <w:bCs/>
          <w:sz w:val="24"/>
          <w:szCs w:val="24"/>
        </w:rPr>
        <w:t xml:space="preserve"> </w:t>
      </w:r>
      <w:proofErr w:type="spellStart"/>
      <w:r w:rsidRPr="00AB449A">
        <w:rPr>
          <w:bCs/>
          <w:sz w:val="24"/>
          <w:szCs w:val="24"/>
        </w:rPr>
        <w:t>të</w:t>
      </w:r>
      <w:proofErr w:type="spellEnd"/>
      <w:r w:rsidRPr="00AB449A">
        <w:rPr>
          <w:bCs/>
          <w:sz w:val="24"/>
          <w:szCs w:val="24"/>
        </w:rPr>
        <w:t xml:space="preserve"> </w:t>
      </w:r>
      <w:proofErr w:type="spellStart"/>
      <w:r w:rsidRPr="00AB449A">
        <w:rPr>
          <w:bCs/>
          <w:sz w:val="24"/>
          <w:szCs w:val="24"/>
        </w:rPr>
        <w:t>Përgjithshëm</w:t>
      </w:r>
      <w:proofErr w:type="spellEnd"/>
      <w:r w:rsidRPr="00AB449A">
        <w:rPr>
          <w:bCs/>
          <w:sz w:val="24"/>
          <w:szCs w:val="24"/>
        </w:rPr>
        <w:t xml:space="preserve"> Vlorë.</w:t>
      </w:r>
    </w:p>
    <w:p w14:paraId="131E5593" w14:textId="77777777" w:rsidR="00AB449A" w:rsidRPr="00AB449A" w:rsidRDefault="00AB449A" w:rsidP="00AB449A">
      <w:pPr>
        <w:pStyle w:val="ListParagraph"/>
        <w:numPr>
          <w:ilvl w:val="0"/>
          <w:numId w:val="15"/>
        </w:numPr>
        <w:tabs>
          <w:tab w:val="left" w:pos="450"/>
        </w:tabs>
        <w:autoSpaceDE w:val="0"/>
        <w:autoSpaceDN w:val="0"/>
        <w:adjustRightInd w:val="0"/>
        <w:ind w:left="-90" w:firstLine="450"/>
        <w:jc w:val="both"/>
        <w:rPr>
          <w:b/>
          <w:sz w:val="24"/>
          <w:szCs w:val="24"/>
        </w:rPr>
      </w:pPr>
      <w:r w:rsidRPr="00AB449A">
        <w:rPr>
          <w:bCs/>
          <w:sz w:val="24"/>
          <w:szCs w:val="24"/>
        </w:rPr>
        <w:t xml:space="preserve">Vendimi </w:t>
      </w:r>
      <w:proofErr w:type="spellStart"/>
      <w:r w:rsidRPr="00AB449A">
        <w:rPr>
          <w:bCs/>
          <w:sz w:val="24"/>
          <w:szCs w:val="24"/>
        </w:rPr>
        <w:t>t’u</w:t>
      </w:r>
      <w:proofErr w:type="spellEnd"/>
      <w:r w:rsidRPr="00AB449A">
        <w:rPr>
          <w:bCs/>
          <w:sz w:val="24"/>
          <w:szCs w:val="24"/>
        </w:rPr>
        <w:t xml:space="preserve"> </w:t>
      </w:r>
      <w:proofErr w:type="spellStart"/>
      <w:r w:rsidRPr="00AB449A">
        <w:rPr>
          <w:bCs/>
          <w:sz w:val="24"/>
          <w:szCs w:val="24"/>
        </w:rPr>
        <w:t>komunikohet</w:t>
      </w:r>
      <w:proofErr w:type="spellEnd"/>
      <w:r w:rsidRPr="00AB449A">
        <w:rPr>
          <w:bCs/>
          <w:sz w:val="24"/>
          <w:szCs w:val="24"/>
        </w:rPr>
        <w:t xml:space="preserve"> </w:t>
      </w:r>
      <w:proofErr w:type="spellStart"/>
      <w:r w:rsidRPr="00AB449A">
        <w:rPr>
          <w:bCs/>
          <w:sz w:val="24"/>
          <w:szCs w:val="24"/>
        </w:rPr>
        <w:t>gjykatave</w:t>
      </w:r>
      <w:proofErr w:type="spellEnd"/>
      <w:r w:rsidRPr="00AB449A">
        <w:rPr>
          <w:bCs/>
          <w:sz w:val="24"/>
          <w:szCs w:val="24"/>
        </w:rPr>
        <w:t xml:space="preserve"> </w:t>
      </w:r>
      <w:proofErr w:type="spellStart"/>
      <w:r w:rsidRPr="00AB449A">
        <w:rPr>
          <w:bCs/>
          <w:sz w:val="24"/>
          <w:szCs w:val="24"/>
        </w:rPr>
        <w:t>në</w:t>
      </w:r>
      <w:proofErr w:type="spellEnd"/>
      <w:r w:rsidRPr="00AB449A">
        <w:rPr>
          <w:bCs/>
          <w:sz w:val="24"/>
          <w:szCs w:val="24"/>
        </w:rPr>
        <w:t xml:space="preserve"> </w:t>
      </w:r>
      <w:proofErr w:type="spellStart"/>
      <w:r w:rsidRPr="00AB449A">
        <w:rPr>
          <w:bCs/>
          <w:sz w:val="24"/>
          <w:szCs w:val="24"/>
        </w:rPr>
        <w:t>mosmarrëveshje</w:t>
      </w:r>
      <w:proofErr w:type="spellEnd"/>
      <w:r w:rsidRPr="00AB449A">
        <w:rPr>
          <w:bCs/>
          <w:sz w:val="24"/>
          <w:szCs w:val="24"/>
        </w:rPr>
        <w:t xml:space="preserve">. </w:t>
      </w:r>
    </w:p>
    <w:p w14:paraId="0DC5B0C9" w14:textId="77777777" w:rsidR="00AB449A" w:rsidRPr="00AB449A" w:rsidRDefault="00AB449A" w:rsidP="00AB449A">
      <w:pPr>
        <w:jc w:val="both"/>
        <w:rPr>
          <w:sz w:val="24"/>
          <w:szCs w:val="24"/>
          <w:shd w:val="clear" w:color="auto" w:fill="FFFFFF"/>
        </w:rPr>
      </w:pPr>
    </w:p>
    <w:p w14:paraId="741BD453" w14:textId="77777777" w:rsidR="00D04BCD" w:rsidRPr="00AB449A" w:rsidRDefault="009217E6" w:rsidP="00AB449A">
      <w:pPr>
        <w:ind w:left="6480"/>
        <w:jc w:val="both"/>
        <w:rPr>
          <w:b/>
          <w:noProof/>
          <w:sz w:val="24"/>
          <w:szCs w:val="24"/>
          <w:lang w:val="sq-AL"/>
        </w:rPr>
      </w:pPr>
      <w:r w:rsidRPr="00AB449A">
        <w:rPr>
          <w:b/>
          <w:noProof/>
          <w:sz w:val="24"/>
          <w:szCs w:val="24"/>
          <w:lang w:val="sq-AL"/>
        </w:rPr>
        <w:t>T</w:t>
      </w:r>
      <w:r w:rsidR="00D04BCD" w:rsidRPr="00AB449A">
        <w:rPr>
          <w:b/>
          <w:noProof/>
          <w:sz w:val="24"/>
          <w:szCs w:val="24"/>
          <w:lang w:val="sq-AL"/>
        </w:rPr>
        <w:t xml:space="preserve">iranë, më </w:t>
      </w:r>
      <w:r w:rsidR="00AB449A" w:rsidRPr="00AB449A">
        <w:rPr>
          <w:b/>
          <w:noProof/>
          <w:sz w:val="24"/>
          <w:szCs w:val="24"/>
          <w:lang w:val="sq-AL"/>
        </w:rPr>
        <w:t>20</w:t>
      </w:r>
      <w:r w:rsidR="00E80223" w:rsidRPr="00AB449A">
        <w:rPr>
          <w:b/>
          <w:noProof/>
          <w:sz w:val="24"/>
          <w:szCs w:val="24"/>
          <w:lang w:val="sq-AL"/>
        </w:rPr>
        <w:t>.05</w:t>
      </w:r>
      <w:r w:rsidR="00201F37" w:rsidRPr="00AB449A">
        <w:rPr>
          <w:b/>
          <w:noProof/>
          <w:sz w:val="24"/>
          <w:szCs w:val="24"/>
          <w:lang w:val="sq-AL"/>
        </w:rPr>
        <w:t>.2025</w:t>
      </w:r>
    </w:p>
    <w:p w14:paraId="6AAD7507" w14:textId="77777777" w:rsidR="00DB073C" w:rsidRPr="00AB449A" w:rsidRDefault="00DB073C" w:rsidP="00AB449A">
      <w:pPr>
        <w:jc w:val="both"/>
        <w:rPr>
          <w:noProof/>
          <w:sz w:val="24"/>
          <w:szCs w:val="24"/>
          <w:lang w:val="sq-AL"/>
        </w:rPr>
      </w:pPr>
    </w:p>
    <w:p w14:paraId="1B6F7792" w14:textId="77777777" w:rsidR="00386E25" w:rsidRPr="00AB449A" w:rsidRDefault="00FC4EBB" w:rsidP="001D3D51">
      <w:pPr>
        <w:pStyle w:val="BodyText0"/>
        <w:spacing w:after="0"/>
        <w:jc w:val="both"/>
        <w:rPr>
          <w:b/>
          <w:lang w:val="sq-AL"/>
        </w:rPr>
      </w:pPr>
      <w:r w:rsidRPr="00AB449A">
        <w:rPr>
          <w:b/>
          <w:lang w:val="sq-AL"/>
        </w:rPr>
        <w:t xml:space="preserve">         </w:t>
      </w:r>
      <w:r w:rsidR="00FC48F7" w:rsidRPr="00AB449A">
        <w:rPr>
          <w:b/>
          <w:lang w:val="sq-AL"/>
        </w:rPr>
        <w:t xml:space="preserve"> </w:t>
      </w:r>
    </w:p>
    <w:p w14:paraId="1E4AD057" w14:textId="77777777" w:rsidR="00FC48F7" w:rsidRPr="00AB449A" w:rsidRDefault="00FC48F7" w:rsidP="00AB449A">
      <w:pPr>
        <w:jc w:val="both"/>
        <w:rPr>
          <w:b/>
          <w:sz w:val="24"/>
          <w:szCs w:val="24"/>
          <w:lang w:val="sq-AL"/>
        </w:rPr>
      </w:pPr>
    </w:p>
    <w:sectPr w:rsidR="00FC48F7" w:rsidRPr="00AB449A" w:rsidSect="00AB449A">
      <w:footerReference w:type="default" r:id="rId10"/>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9C36" w14:textId="77777777" w:rsidR="00946D67" w:rsidRDefault="00946D67" w:rsidP="00540ACF">
      <w:r>
        <w:separator/>
      </w:r>
    </w:p>
  </w:endnote>
  <w:endnote w:type="continuationSeparator" w:id="0">
    <w:p w14:paraId="2C36A4A9" w14:textId="77777777" w:rsidR="00946D67" w:rsidRDefault="00946D67"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6B1648D7" w14:textId="77777777" w:rsidR="00FC48F7" w:rsidRDefault="001D3D51">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50F54DBA"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1EA9" w14:textId="77777777" w:rsidR="00946D67" w:rsidRDefault="00946D67" w:rsidP="00540ACF">
      <w:r>
        <w:separator/>
      </w:r>
    </w:p>
  </w:footnote>
  <w:footnote w:type="continuationSeparator" w:id="0">
    <w:p w14:paraId="5701A1C7" w14:textId="77777777" w:rsidR="00946D67" w:rsidRDefault="00946D67"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769A5"/>
    <w:multiLevelType w:val="hybridMultilevel"/>
    <w:tmpl w:val="DA30007E"/>
    <w:lvl w:ilvl="0" w:tplc="C8863F06">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3968A64A">
      <w:start w:val="1"/>
      <w:numFmt w:val="decimal"/>
      <w:lvlText w:val="%4."/>
      <w:lvlJc w:val="left"/>
      <w:pPr>
        <w:ind w:left="2880" w:hanging="360"/>
      </w:pPr>
      <w:rPr>
        <w:rFonts w:cs="Times New Roman"/>
        <w:b w:val="0"/>
        <w:bCs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1037ACB"/>
    <w:multiLevelType w:val="multilevel"/>
    <w:tmpl w:val="01037ACB"/>
    <w:lvl w:ilvl="0">
      <w:start w:val="1"/>
      <w:numFmt w:val="decimal"/>
      <w:lvlText w:val="%1."/>
      <w:lvlJc w:val="left"/>
      <w:pPr>
        <w:ind w:left="720" w:hanging="360"/>
      </w:pPr>
      <w:rPr>
        <w:rFonts w:ascii="Times New Roman" w:hAnsi="Times New Roman" w:cs="Times New Roman" w:hint="default"/>
        <w:i w:val="0"/>
        <w:i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04DF169D"/>
    <w:multiLevelType w:val="multilevel"/>
    <w:tmpl w:val="EEA86470"/>
    <w:lvl w:ilvl="0">
      <w:start w:val="6"/>
      <w:numFmt w:val="decimal"/>
      <w:lvlText w:val="%1."/>
      <w:lvlJc w:val="left"/>
      <w:pPr>
        <w:ind w:left="1440" w:hanging="360"/>
      </w:pPr>
      <w:rPr>
        <w:rFonts w:ascii="Times New Roman" w:hAnsi="Times New Roman" w:cs="Times New Roman" w:hint="default"/>
        <w:b w:val="0"/>
        <w:bCs/>
        <w:i w:val="0"/>
        <w:iCs/>
      </w:rPr>
    </w:lvl>
    <w:lvl w:ilvl="1">
      <w:start w:val="1"/>
      <w:numFmt w:val="decimal"/>
      <w:isLgl/>
      <w:lvlText w:val="%1.%2"/>
      <w:lvlJc w:val="left"/>
      <w:pPr>
        <w:ind w:left="1500" w:hanging="420"/>
      </w:pPr>
      <w:rPr>
        <w:rFonts w:ascii="Times New Roman" w:hAnsi="Times New Roman" w:cs="Times New Roman" w:hint="default"/>
        <w:b w:val="0"/>
      </w:rPr>
    </w:lvl>
    <w:lvl w:ilvl="2">
      <w:start w:val="1"/>
      <w:numFmt w:val="decimal"/>
      <w:isLgl/>
      <w:lvlText w:val="%1.%2.%3"/>
      <w:lvlJc w:val="left"/>
      <w:pPr>
        <w:ind w:left="1800" w:hanging="720"/>
      </w:pPr>
      <w:rPr>
        <w:rFonts w:ascii="Calibri" w:hAnsi="Calibri" w:cs="Times New Roman" w:hint="default"/>
      </w:rPr>
    </w:lvl>
    <w:lvl w:ilvl="3">
      <w:start w:val="1"/>
      <w:numFmt w:val="decimal"/>
      <w:isLgl/>
      <w:lvlText w:val="%1.%2.%3.%4"/>
      <w:lvlJc w:val="left"/>
      <w:pPr>
        <w:ind w:left="1800" w:hanging="720"/>
      </w:pPr>
      <w:rPr>
        <w:rFonts w:ascii="Calibri" w:hAnsi="Calibri" w:cs="Times New Roman" w:hint="default"/>
      </w:rPr>
    </w:lvl>
    <w:lvl w:ilvl="4">
      <w:start w:val="1"/>
      <w:numFmt w:val="decimal"/>
      <w:isLgl/>
      <w:lvlText w:val="%1.%2.%3.%4.%5"/>
      <w:lvlJc w:val="left"/>
      <w:pPr>
        <w:ind w:left="2160" w:hanging="1080"/>
      </w:pPr>
      <w:rPr>
        <w:rFonts w:ascii="Calibri" w:hAnsi="Calibri" w:cs="Times New Roman" w:hint="default"/>
      </w:rPr>
    </w:lvl>
    <w:lvl w:ilvl="5">
      <w:start w:val="1"/>
      <w:numFmt w:val="decimal"/>
      <w:isLgl/>
      <w:lvlText w:val="%1.%2.%3.%4.%5.%6"/>
      <w:lvlJc w:val="left"/>
      <w:pPr>
        <w:ind w:left="2160" w:hanging="1080"/>
      </w:pPr>
      <w:rPr>
        <w:rFonts w:ascii="Calibri" w:hAnsi="Calibri" w:cs="Times New Roman" w:hint="default"/>
      </w:rPr>
    </w:lvl>
    <w:lvl w:ilvl="6">
      <w:start w:val="1"/>
      <w:numFmt w:val="decimal"/>
      <w:isLgl/>
      <w:lvlText w:val="%1.%2.%3.%4.%5.%6.%7"/>
      <w:lvlJc w:val="left"/>
      <w:pPr>
        <w:ind w:left="2520" w:hanging="1440"/>
      </w:pPr>
      <w:rPr>
        <w:rFonts w:ascii="Calibri" w:hAnsi="Calibri" w:cs="Times New Roman" w:hint="default"/>
      </w:rPr>
    </w:lvl>
    <w:lvl w:ilvl="7">
      <w:start w:val="1"/>
      <w:numFmt w:val="decimal"/>
      <w:isLgl/>
      <w:lvlText w:val="%1.%2.%3.%4.%5.%6.%7.%8"/>
      <w:lvlJc w:val="left"/>
      <w:pPr>
        <w:ind w:left="2520" w:hanging="1440"/>
      </w:pPr>
      <w:rPr>
        <w:rFonts w:ascii="Calibri" w:hAnsi="Calibri" w:cs="Times New Roman" w:hint="default"/>
      </w:rPr>
    </w:lvl>
    <w:lvl w:ilvl="8">
      <w:start w:val="1"/>
      <w:numFmt w:val="decimal"/>
      <w:isLgl/>
      <w:lvlText w:val="%1.%2.%3.%4.%5.%6.%7.%8.%9"/>
      <w:lvlJc w:val="left"/>
      <w:pPr>
        <w:ind w:left="2880" w:hanging="1800"/>
      </w:pPr>
      <w:rPr>
        <w:rFonts w:ascii="Calibri" w:hAnsi="Calibri" w:cs="Times New Roman" w:hint="default"/>
      </w:rPr>
    </w:lvl>
  </w:abstractNum>
  <w:abstractNum w:abstractNumId="4" w15:restartNumberingAfterBreak="0">
    <w:nsid w:val="107207C9"/>
    <w:multiLevelType w:val="hybridMultilevel"/>
    <w:tmpl w:val="097425DE"/>
    <w:lvl w:ilvl="0" w:tplc="2102BE24">
      <w:start w:val="10"/>
      <w:numFmt w:val="decimal"/>
      <w:lvlText w:val="%1."/>
      <w:lvlJc w:val="left"/>
      <w:pPr>
        <w:ind w:left="1440" w:hanging="360"/>
      </w:pPr>
      <w:rPr>
        <w:rFonts w:hint="default"/>
        <w:b w:val="0"/>
      </w:rPr>
    </w:lvl>
    <w:lvl w:ilvl="1" w:tplc="041C0019">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5" w15:restartNumberingAfterBreak="0">
    <w:nsid w:val="146467B8"/>
    <w:multiLevelType w:val="multilevel"/>
    <w:tmpl w:val="C7D23B02"/>
    <w:lvl w:ilvl="0">
      <w:start w:val="9"/>
      <w:numFmt w:val="decimal"/>
      <w:lvlText w:val="%1"/>
      <w:lvlJc w:val="left"/>
      <w:pPr>
        <w:ind w:left="360" w:hanging="360"/>
      </w:pPr>
      <w:rPr>
        <w:rFonts w:hint="default"/>
        <w:sz w:val="22"/>
      </w:rPr>
    </w:lvl>
    <w:lvl w:ilvl="1">
      <w:start w:val="1"/>
      <w:numFmt w:val="decimal"/>
      <w:lvlText w:val="%1.%2"/>
      <w:lvlJc w:val="left"/>
      <w:pPr>
        <w:ind w:left="450" w:hanging="360"/>
      </w:pPr>
      <w:rPr>
        <w:rFonts w:hint="default"/>
        <w:b w:val="0"/>
        <w:sz w:val="22"/>
      </w:rPr>
    </w:lvl>
    <w:lvl w:ilvl="2">
      <w:start w:val="1"/>
      <w:numFmt w:val="decimal"/>
      <w:lvlText w:val="%1.%2.%3"/>
      <w:lvlJc w:val="left"/>
      <w:pPr>
        <w:ind w:left="900" w:hanging="720"/>
      </w:pPr>
      <w:rPr>
        <w:rFonts w:hint="default"/>
        <w:sz w:val="22"/>
      </w:rPr>
    </w:lvl>
    <w:lvl w:ilvl="3">
      <w:start w:val="1"/>
      <w:numFmt w:val="decimal"/>
      <w:lvlText w:val="%1.%2.%3.%4"/>
      <w:lvlJc w:val="left"/>
      <w:pPr>
        <w:ind w:left="990" w:hanging="720"/>
      </w:pPr>
      <w:rPr>
        <w:rFonts w:hint="default"/>
        <w:sz w:val="22"/>
      </w:rPr>
    </w:lvl>
    <w:lvl w:ilvl="4">
      <w:start w:val="1"/>
      <w:numFmt w:val="decimal"/>
      <w:lvlText w:val="%1.%2.%3.%4.%5"/>
      <w:lvlJc w:val="left"/>
      <w:pPr>
        <w:ind w:left="1440" w:hanging="1080"/>
      </w:pPr>
      <w:rPr>
        <w:rFonts w:hint="default"/>
        <w:sz w:val="22"/>
      </w:rPr>
    </w:lvl>
    <w:lvl w:ilvl="5">
      <w:start w:val="1"/>
      <w:numFmt w:val="decimal"/>
      <w:lvlText w:val="%1.%2.%3.%4.%5.%6"/>
      <w:lvlJc w:val="left"/>
      <w:pPr>
        <w:ind w:left="1530" w:hanging="1080"/>
      </w:pPr>
      <w:rPr>
        <w:rFonts w:hint="default"/>
        <w:sz w:val="22"/>
      </w:rPr>
    </w:lvl>
    <w:lvl w:ilvl="6">
      <w:start w:val="1"/>
      <w:numFmt w:val="decimal"/>
      <w:lvlText w:val="%1.%2.%3.%4.%5.%6.%7"/>
      <w:lvlJc w:val="left"/>
      <w:pPr>
        <w:ind w:left="1980" w:hanging="1440"/>
      </w:pPr>
      <w:rPr>
        <w:rFonts w:hint="default"/>
        <w:sz w:val="22"/>
      </w:rPr>
    </w:lvl>
    <w:lvl w:ilvl="7">
      <w:start w:val="1"/>
      <w:numFmt w:val="decimal"/>
      <w:lvlText w:val="%1.%2.%3.%4.%5.%6.%7.%8"/>
      <w:lvlJc w:val="left"/>
      <w:pPr>
        <w:ind w:left="2070" w:hanging="1440"/>
      </w:pPr>
      <w:rPr>
        <w:rFonts w:hint="default"/>
        <w:sz w:val="22"/>
      </w:rPr>
    </w:lvl>
    <w:lvl w:ilvl="8">
      <w:start w:val="1"/>
      <w:numFmt w:val="decimal"/>
      <w:lvlText w:val="%1.%2.%3.%4.%5.%6.%7.%8.%9"/>
      <w:lvlJc w:val="left"/>
      <w:pPr>
        <w:ind w:left="2520" w:hanging="1800"/>
      </w:pPr>
      <w:rPr>
        <w:rFonts w:hint="default"/>
        <w:sz w:val="22"/>
      </w:rPr>
    </w:lvl>
  </w:abstractNum>
  <w:abstractNum w:abstractNumId="6" w15:restartNumberingAfterBreak="0">
    <w:nsid w:val="159D6C53"/>
    <w:multiLevelType w:val="hybridMultilevel"/>
    <w:tmpl w:val="593CD11C"/>
    <w:lvl w:ilvl="0" w:tplc="BEEC12F4">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41D41"/>
    <w:multiLevelType w:val="multilevel"/>
    <w:tmpl w:val="2A441D41"/>
    <w:lvl w:ilvl="0">
      <w:start w:val="1"/>
      <w:numFmt w:val="upperRoman"/>
      <w:lvlText w:val="%1."/>
      <w:lvlJc w:val="left"/>
      <w:pPr>
        <w:ind w:left="1080" w:hanging="72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3137B0"/>
    <w:multiLevelType w:val="multilevel"/>
    <w:tmpl w:val="8FC4E3EA"/>
    <w:lvl w:ilvl="0">
      <w:start w:val="1"/>
      <w:numFmt w:val="upp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360" w:hanging="360"/>
      </w:pPr>
      <w:rPr>
        <w:rFonts w:ascii="Times New Roman" w:hAnsi="Times New Roman" w:cs="Times New Roman" w:hint="default"/>
        <w:b w:val="0"/>
        <w:bCs/>
        <w:i w:val="0"/>
        <w:sz w:val="24"/>
        <w:szCs w:val="24"/>
      </w:rPr>
    </w:lvl>
    <w:lvl w:ilvl="4">
      <w:start w:val="1"/>
      <w:numFmt w:val="lowerLetter"/>
      <w:lvlText w:val="%5."/>
      <w:lvlJc w:val="left"/>
      <w:pPr>
        <w:ind w:left="45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33A34012"/>
    <w:multiLevelType w:val="hybridMultilevel"/>
    <w:tmpl w:val="593CD11C"/>
    <w:lvl w:ilvl="0" w:tplc="BEEC12F4">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3D9530AF"/>
    <w:multiLevelType w:val="multilevel"/>
    <w:tmpl w:val="7E2CDDD4"/>
    <w:lvl w:ilvl="0">
      <w:start w:val="8"/>
      <w:numFmt w:val="decimal"/>
      <w:lvlText w:val="%1"/>
      <w:lvlJc w:val="left"/>
      <w:pPr>
        <w:ind w:left="360" w:hanging="360"/>
      </w:pPr>
      <w:rPr>
        <w:rFonts w:hint="default"/>
        <w:sz w:val="22"/>
      </w:rPr>
    </w:lvl>
    <w:lvl w:ilvl="1">
      <w:start w:val="1"/>
      <w:numFmt w:val="decimal"/>
      <w:lvlText w:val="%1.%2"/>
      <w:lvlJc w:val="left"/>
      <w:pPr>
        <w:ind w:left="540" w:hanging="360"/>
      </w:pPr>
      <w:rPr>
        <w:rFonts w:hint="default"/>
        <w:b w:val="0"/>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13" w15:restartNumberingAfterBreak="0">
    <w:nsid w:val="658A205E"/>
    <w:multiLevelType w:val="multilevel"/>
    <w:tmpl w:val="BB0E875E"/>
    <w:lvl w:ilvl="0">
      <w:start w:val="6"/>
      <w:numFmt w:val="decimal"/>
      <w:lvlText w:val="%1."/>
      <w:lvlJc w:val="left"/>
      <w:pPr>
        <w:ind w:left="1440" w:hanging="360"/>
      </w:pPr>
      <w:rPr>
        <w:rFonts w:ascii="Times New Roman" w:hAnsi="Times New Roman" w:cs="Times New Roman" w:hint="default"/>
        <w:b w:val="0"/>
        <w:bCs/>
        <w:i w:val="0"/>
        <w:iCs/>
      </w:rPr>
    </w:lvl>
    <w:lvl w:ilvl="1">
      <w:start w:val="1"/>
      <w:numFmt w:val="decimal"/>
      <w:isLgl/>
      <w:lvlText w:val="%1.%2"/>
      <w:lvlJc w:val="left"/>
      <w:pPr>
        <w:ind w:left="1500" w:hanging="420"/>
      </w:pPr>
      <w:rPr>
        <w:rFonts w:ascii="Calibri" w:hAnsi="Calibri" w:cs="Times New Roman" w:hint="default"/>
      </w:rPr>
    </w:lvl>
    <w:lvl w:ilvl="2">
      <w:start w:val="1"/>
      <w:numFmt w:val="decimal"/>
      <w:isLgl/>
      <w:lvlText w:val="%1.%2.%3"/>
      <w:lvlJc w:val="left"/>
      <w:pPr>
        <w:ind w:left="1800" w:hanging="720"/>
      </w:pPr>
      <w:rPr>
        <w:rFonts w:ascii="Calibri" w:hAnsi="Calibri" w:cs="Times New Roman" w:hint="default"/>
      </w:rPr>
    </w:lvl>
    <w:lvl w:ilvl="3">
      <w:start w:val="1"/>
      <w:numFmt w:val="decimal"/>
      <w:isLgl/>
      <w:lvlText w:val="%1.%2.%3.%4"/>
      <w:lvlJc w:val="left"/>
      <w:pPr>
        <w:ind w:left="1800" w:hanging="720"/>
      </w:pPr>
      <w:rPr>
        <w:rFonts w:ascii="Calibri" w:hAnsi="Calibri" w:cs="Times New Roman" w:hint="default"/>
      </w:rPr>
    </w:lvl>
    <w:lvl w:ilvl="4">
      <w:start w:val="1"/>
      <w:numFmt w:val="decimal"/>
      <w:isLgl/>
      <w:lvlText w:val="%1.%2.%3.%4.%5"/>
      <w:lvlJc w:val="left"/>
      <w:pPr>
        <w:ind w:left="2160" w:hanging="1080"/>
      </w:pPr>
      <w:rPr>
        <w:rFonts w:ascii="Calibri" w:hAnsi="Calibri" w:cs="Times New Roman" w:hint="default"/>
      </w:rPr>
    </w:lvl>
    <w:lvl w:ilvl="5">
      <w:start w:val="1"/>
      <w:numFmt w:val="decimal"/>
      <w:isLgl/>
      <w:lvlText w:val="%1.%2.%3.%4.%5.%6"/>
      <w:lvlJc w:val="left"/>
      <w:pPr>
        <w:ind w:left="2160" w:hanging="1080"/>
      </w:pPr>
      <w:rPr>
        <w:rFonts w:ascii="Calibri" w:hAnsi="Calibri" w:cs="Times New Roman" w:hint="default"/>
      </w:rPr>
    </w:lvl>
    <w:lvl w:ilvl="6">
      <w:start w:val="1"/>
      <w:numFmt w:val="decimal"/>
      <w:isLgl/>
      <w:lvlText w:val="%1.%2.%3.%4.%5.%6.%7"/>
      <w:lvlJc w:val="left"/>
      <w:pPr>
        <w:ind w:left="2520" w:hanging="1440"/>
      </w:pPr>
      <w:rPr>
        <w:rFonts w:ascii="Calibri" w:hAnsi="Calibri" w:cs="Times New Roman" w:hint="default"/>
      </w:rPr>
    </w:lvl>
    <w:lvl w:ilvl="7">
      <w:start w:val="1"/>
      <w:numFmt w:val="decimal"/>
      <w:isLgl/>
      <w:lvlText w:val="%1.%2.%3.%4.%5.%6.%7.%8"/>
      <w:lvlJc w:val="left"/>
      <w:pPr>
        <w:ind w:left="2520" w:hanging="1440"/>
      </w:pPr>
      <w:rPr>
        <w:rFonts w:ascii="Calibri" w:hAnsi="Calibri" w:cs="Times New Roman" w:hint="default"/>
      </w:rPr>
    </w:lvl>
    <w:lvl w:ilvl="8">
      <w:start w:val="1"/>
      <w:numFmt w:val="decimal"/>
      <w:isLgl/>
      <w:lvlText w:val="%1.%2.%3.%4.%5.%6.%7.%8.%9"/>
      <w:lvlJc w:val="left"/>
      <w:pPr>
        <w:ind w:left="2880" w:hanging="1800"/>
      </w:pPr>
      <w:rPr>
        <w:rFonts w:ascii="Calibri" w:hAnsi="Calibri" w:cs="Times New Roman" w:hint="default"/>
      </w:rPr>
    </w:lvl>
  </w:abstractNum>
  <w:abstractNum w:abstractNumId="14" w15:restartNumberingAfterBreak="0">
    <w:nsid w:val="68152AA0"/>
    <w:multiLevelType w:val="hybridMultilevel"/>
    <w:tmpl w:val="F8F42D84"/>
    <w:lvl w:ilvl="0" w:tplc="041C000F">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7A351580"/>
    <w:multiLevelType w:val="multilevel"/>
    <w:tmpl w:val="24C02E96"/>
    <w:lvl w:ilvl="0">
      <w:start w:val="1"/>
      <w:numFmt w:val="decimal"/>
      <w:pStyle w:val="Style7"/>
      <w:lvlText w:val="%1."/>
      <w:lvlJc w:val="left"/>
      <w:pPr>
        <w:ind w:left="480" w:hanging="480"/>
      </w:pPr>
      <w:rPr>
        <w:rFonts w:ascii="Times New Roman" w:eastAsia="Times New Roman" w:hAnsi="Times New Roman" w:cs="Times New Roman"/>
        <w:i w:val="0"/>
      </w:rPr>
    </w:lvl>
    <w:lvl w:ilvl="1">
      <w:start w:val="1"/>
      <w:numFmt w:val="decimal"/>
      <w:lvlText w:val="%1.%2."/>
      <w:lvlJc w:val="left"/>
      <w:pPr>
        <w:ind w:left="1020" w:hanging="48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1996424">
    <w:abstractNumId w:val="7"/>
  </w:num>
  <w:num w:numId="2" w16cid:durableId="1502427483">
    <w:abstractNumId w:val="0"/>
  </w:num>
  <w:num w:numId="3" w16cid:durableId="1364549692">
    <w:abstractNumId w:val="11"/>
  </w:num>
  <w:num w:numId="4" w16cid:durableId="1291206756">
    <w:abstractNumId w:val="15"/>
  </w:num>
  <w:num w:numId="5" w16cid:durableId="821309561">
    <w:abstractNumId w:val="8"/>
  </w:num>
  <w:num w:numId="6" w16cid:durableId="190656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0730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08892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63214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5096627">
    <w:abstractNumId w:val="6"/>
  </w:num>
  <w:num w:numId="11" w16cid:durableId="520820890">
    <w:abstractNumId w:val="10"/>
  </w:num>
  <w:num w:numId="12" w16cid:durableId="1634368386">
    <w:abstractNumId w:val="1"/>
  </w:num>
  <w:num w:numId="13" w16cid:durableId="964196179">
    <w:abstractNumId w:val="12"/>
  </w:num>
  <w:num w:numId="14" w16cid:durableId="1257908519">
    <w:abstractNumId w:val="5"/>
  </w:num>
  <w:num w:numId="15" w16cid:durableId="196554044">
    <w:abstractNumId w:val="14"/>
  </w:num>
  <w:num w:numId="16" w16cid:durableId="176410548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45D0"/>
    <w:rsid w:val="00045558"/>
    <w:rsid w:val="000461D8"/>
    <w:rsid w:val="000476E7"/>
    <w:rsid w:val="0004781D"/>
    <w:rsid w:val="00047968"/>
    <w:rsid w:val="00050685"/>
    <w:rsid w:val="00051706"/>
    <w:rsid w:val="00051F39"/>
    <w:rsid w:val="00054786"/>
    <w:rsid w:val="00055A35"/>
    <w:rsid w:val="00057AA8"/>
    <w:rsid w:val="000606AC"/>
    <w:rsid w:val="00061876"/>
    <w:rsid w:val="000630F8"/>
    <w:rsid w:val="00063581"/>
    <w:rsid w:val="00064F0E"/>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2E9F"/>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DCC"/>
    <w:rsid w:val="000F6327"/>
    <w:rsid w:val="000F716F"/>
    <w:rsid w:val="000F74F1"/>
    <w:rsid w:val="000F7C0A"/>
    <w:rsid w:val="00101950"/>
    <w:rsid w:val="00102580"/>
    <w:rsid w:val="001046DD"/>
    <w:rsid w:val="00105D3D"/>
    <w:rsid w:val="001064F8"/>
    <w:rsid w:val="001069F2"/>
    <w:rsid w:val="00107FBC"/>
    <w:rsid w:val="001102DB"/>
    <w:rsid w:val="001102F0"/>
    <w:rsid w:val="001102FB"/>
    <w:rsid w:val="00110B13"/>
    <w:rsid w:val="00110D7E"/>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1F1C"/>
    <w:rsid w:val="001321B4"/>
    <w:rsid w:val="00133111"/>
    <w:rsid w:val="0013311E"/>
    <w:rsid w:val="00133B17"/>
    <w:rsid w:val="0013433A"/>
    <w:rsid w:val="00134F00"/>
    <w:rsid w:val="001365E0"/>
    <w:rsid w:val="001365EC"/>
    <w:rsid w:val="00143917"/>
    <w:rsid w:val="00143A47"/>
    <w:rsid w:val="00145080"/>
    <w:rsid w:val="00145C57"/>
    <w:rsid w:val="00146451"/>
    <w:rsid w:val="0014661F"/>
    <w:rsid w:val="00151A84"/>
    <w:rsid w:val="00152583"/>
    <w:rsid w:val="00154A3E"/>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B1F"/>
    <w:rsid w:val="001B19FD"/>
    <w:rsid w:val="001B220D"/>
    <w:rsid w:val="001B3F06"/>
    <w:rsid w:val="001B6240"/>
    <w:rsid w:val="001B6ADB"/>
    <w:rsid w:val="001C3A87"/>
    <w:rsid w:val="001C40B2"/>
    <w:rsid w:val="001C66C3"/>
    <w:rsid w:val="001C720D"/>
    <w:rsid w:val="001D07A2"/>
    <w:rsid w:val="001D233C"/>
    <w:rsid w:val="001D3D51"/>
    <w:rsid w:val="001D6485"/>
    <w:rsid w:val="001E06E8"/>
    <w:rsid w:val="001E19D5"/>
    <w:rsid w:val="001E35D3"/>
    <w:rsid w:val="001E3BFA"/>
    <w:rsid w:val="001F0548"/>
    <w:rsid w:val="001F2B14"/>
    <w:rsid w:val="001F38CE"/>
    <w:rsid w:val="001F4035"/>
    <w:rsid w:val="001F40F5"/>
    <w:rsid w:val="001F4241"/>
    <w:rsid w:val="001F500D"/>
    <w:rsid w:val="00200771"/>
    <w:rsid w:val="00201F37"/>
    <w:rsid w:val="00202105"/>
    <w:rsid w:val="0020246F"/>
    <w:rsid w:val="00202D97"/>
    <w:rsid w:val="00203A35"/>
    <w:rsid w:val="00211EEC"/>
    <w:rsid w:val="00215DC1"/>
    <w:rsid w:val="0021637E"/>
    <w:rsid w:val="00216F62"/>
    <w:rsid w:val="00217009"/>
    <w:rsid w:val="002206D1"/>
    <w:rsid w:val="0022080B"/>
    <w:rsid w:val="00221796"/>
    <w:rsid w:val="002237B6"/>
    <w:rsid w:val="00224334"/>
    <w:rsid w:val="00224E32"/>
    <w:rsid w:val="002273F9"/>
    <w:rsid w:val="002305F2"/>
    <w:rsid w:val="002309BE"/>
    <w:rsid w:val="00230C48"/>
    <w:rsid w:val="00231C4D"/>
    <w:rsid w:val="0023270C"/>
    <w:rsid w:val="002348FC"/>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C0319"/>
    <w:rsid w:val="002C117E"/>
    <w:rsid w:val="002C191D"/>
    <w:rsid w:val="002C2962"/>
    <w:rsid w:val="002C358C"/>
    <w:rsid w:val="002C6EDD"/>
    <w:rsid w:val="002D1543"/>
    <w:rsid w:val="002D28EB"/>
    <w:rsid w:val="002D39EE"/>
    <w:rsid w:val="002D3A41"/>
    <w:rsid w:val="002D3B50"/>
    <w:rsid w:val="002D678E"/>
    <w:rsid w:val="002E0579"/>
    <w:rsid w:val="002E0D2F"/>
    <w:rsid w:val="002E1916"/>
    <w:rsid w:val="002E1D5B"/>
    <w:rsid w:val="002E689E"/>
    <w:rsid w:val="002E7390"/>
    <w:rsid w:val="002F0A6A"/>
    <w:rsid w:val="002F4ECC"/>
    <w:rsid w:val="002F5E36"/>
    <w:rsid w:val="002F67B6"/>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6A90"/>
    <w:rsid w:val="003303D5"/>
    <w:rsid w:val="003308BB"/>
    <w:rsid w:val="00332814"/>
    <w:rsid w:val="0033388A"/>
    <w:rsid w:val="00336A15"/>
    <w:rsid w:val="00336FA5"/>
    <w:rsid w:val="003406D8"/>
    <w:rsid w:val="00340B31"/>
    <w:rsid w:val="00341C2F"/>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454F"/>
    <w:rsid w:val="00374A8F"/>
    <w:rsid w:val="003757AE"/>
    <w:rsid w:val="00377492"/>
    <w:rsid w:val="00380BE4"/>
    <w:rsid w:val="00380EAC"/>
    <w:rsid w:val="00384635"/>
    <w:rsid w:val="00385476"/>
    <w:rsid w:val="00385AE4"/>
    <w:rsid w:val="00386E25"/>
    <w:rsid w:val="00387185"/>
    <w:rsid w:val="00390DDE"/>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76E5"/>
    <w:rsid w:val="003D2D25"/>
    <w:rsid w:val="003D58C7"/>
    <w:rsid w:val="003D5C23"/>
    <w:rsid w:val="003D6618"/>
    <w:rsid w:val="003D69E0"/>
    <w:rsid w:val="003D6DE9"/>
    <w:rsid w:val="003E0935"/>
    <w:rsid w:val="003E1084"/>
    <w:rsid w:val="003E177A"/>
    <w:rsid w:val="003E1F30"/>
    <w:rsid w:val="003E3228"/>
    <w:rsid w:val="003E5A38"/>
    <w:rsid w:val="003E6201"/>
    <w:rsid w:val="003E66A7"/>
    <w:rsid w:val="003F1704"/>
    <w:rsid w:val="003F5534"/>
    <w:rsid w:val="003F6211"/>
    <w:rsid w:val="003F6303"/>
    <w:rsid w:val="003F7037"/>
    <w:rsid w:val="00404621"/>
    <w:rsid w:val="0041084C"/>
    <w:rsid w:val="00410951"/>
    <w:rsid w:val="0041236C"/>
    <w:rsid w:val="00414FA4"/>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5B0A"/>
    <w:rsid w:val="00447FAC"/>
    <w:rsid w:val="004516EE"/>
    <w:rsid w:val="0045227C"/>
    <w:rsid w:val="004526AC"/>
    <w:rsid w:val="004528C3"/>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93A"/>
    <w:rsid w:val="0047475D"/>
    <w:rsid w:val="0047553D"/>
    <w:rsid w:val="00475C06"/>
    <w:rsid w:val="00480A2C"/>
    <w:rsid w:val="00480ED1"/>
    <w:rsid w:val="0048233D"/>
    <w:rsid w:val="00482809"/>
    <w:rsid w:val="00483A18"/>
    <w:rsid w:val="00483CE7"/>
    <w:rsid w:val="00484052"/>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C1166"/>
    <w:rsid w:val="004C2820"/>
    <w:rsid w:val="004C38D3"/>
    <w:rsid w:val="004C3B14"/>
    <w:rsid w:val="004C4328"/>
    <w:rsid w:val="004C61A6"/>
    <w:rsid w:val="004D24B5"/>
    <w:rsid w:val="004D2926"/>
    <w:rsid w:val="004D2AFB"/>
    <w:rsid w:val="004D70BB"/>
    <w:rsid w:val="004D7B08"/>
    <w:rsid w:val="004E28A0"/>
    <w:rsid w:val="004E2D2C"/>
    <w:rsid w:val="004E3257"/>
    <w:rsid w:val="004E4507"/>
    <w:rsid w:val="004E6A69"/>
    <w:rsid w:val="004F09EB"/>
    <w:rsid w:val="004F0F21"/>
    <w:rsid w:val="004F1BA6"/>
    <w:rsid w:val="004F27E3"/>
    <w:rsid w:val="004F3C07"/>
    <w:rsid w:val="004F62A1"/>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66B"/>
    <w:rsid w:val="00530096"/>
    <w:rsid w:val="00531314"/>
    <w:rsid w:val="00532275"/>
    <w:rsid w:val="0053329C"/>
    <w:rsid w:val="00533AEE"/>
    <w:rsid w:val="00537341"/>
    <w:rsid w:val="00540ACF"/>
    <w:rsid w:val="00543BEB"/>
    <w:rsid w:val="00543FDA"/>
    <w:rsid w:val="00545C8F"/>
    <w:rsid w:val="00546CB1"/>
    <w:rsid w:val="00547BB4"/>
    <w:rsid w:val="00552360"/>
    <w:rsid w:val="00555C12"/>
    <w:rsid w:val="00555CE9"/>
    <w:rsid w:val="0055687D"/>
    <w:rsid w:val="005576A2"/>
    <w:rsid w:val="005631CC"/>
    <w:rsid w:val="00565705"/>
    <w:rsid w:val="00565F64"/>
    <w:rsid w:val="005660B9"/>
    <w:rsid w:val="005662B5"/>
    <w:rsid w:val="005663E2"/>
    <w:rsid w:val="00572DF4"/>
    <w:rsid w:val="00573150"/>
    <w:rsid w:val="00574147"/>
    <w:rsid w:val="00577DE8"/>
    <w:rsid w:val="00580290"/>
    <w:rsid w:val="00582EA4"/>
    <w:rsid w:val="005847FF"/>
    <w:rsid w:val="00585D87"/>
    <w:rsid w:val="00586102"/>
    <w:rsid w:val="00586635"/>
    <w:rsid w:val="00587DEA"/>
    <w:rsid w:val="00590511"/>
    <w:rsid w:val="00592389"/>
    <w:rsid w:val="00594609"/>
    <w:rsid w:val="00594FAA"/>
    <w:rsid w:val="00595173"/>
    <w:rsid w:val="005A008F"/>
    <w:rsid w:val="005A043D"/>
    <w:rsid w:val="005A112A"/>
    <w:rsid w:val="005A2583"/>
    <w:rsid w:val="005A4984"/>
    <w:rsid w:val="005A7AE0"/>
    <w:rsid w:val="005B09AC"/>
    <w:rsid w:val="005B1358"/>
    <w:rsid w:val="005B1D48"/>
    <w:rsid w:val="005B1EEF"/>
    <w:rsid w:val="005B2240"/>
    <w:rsid w:val="005B364A"/>
    <w:rsid w:val="005B4300"/>
    <w:rsid w:val="005B439E"/>
    <w:rsid w:val="005B4667"/>
    <w:rsid w:val="005B4E17"/>
    <w:rsid w:val="005B76D6"/>
    <w:rsid w:val="005C0568"/>
    <w:rsid w:val="005C1659"/>
    <w:rsid w:val="005C23E4"/>
    <w:rsid w:val="005C3FC3"/>
    <w:rsid w:val="005C4055"/>
    <w:rsid w:val="005C4834"/>
    <w:rsid w:val="005C514D"/>
    <w:rsid w:val="005C518D"/>
    <w:rsid w:val="005C698D"/>
    <w:rsid w:val="005D1ACB"/>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780"/>
    <w:rsid w:val="00611CA3"/>
    <w:rsid w:val="00611D0A"/>
    <w:rsid w:val="0061251C"/>
    <w:rsid w:val="0061714E"/>
    <w:rsid w:val="00617460"/>
    <w:rsid w:val="00617859"/>
    <w:rsid w:val="00617C00"/>
    <w:rsid w:val="00617E9F"/>
    <w:rsid w:val="00621A81"/>
    <w:rsid w:val="00622757"/>
    <w:rsid w:val="00622F9A"/>
    <w:rsid w:val="00623285"/>
    <w:rsid w:val="00623422"/>
    <w:rsid w:val="00623824"/>
    <w:rsid w:val="006243B8"/>
    <w:rsid w:val="00631241"/>
    <w:rsid w:val="006312E1"/>
    <w:rsid w:val="00632829"/>
    <w:rsid w:val="00637718"/>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2861"/>
    <w:rsid w:val="00672906"/>
    <w:rsid w:val="00673684"/>
    <w:rsid w:val="00674241"/>
    <w:rsid w:val="0067774A"/>
    <w:rsid w:val="006809F3"/>
    <w:rsid w:val="0068150F"/>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6320"/>
    <w:rsid w:val="00746A9E"/>
    <w:rsid w:val="00746B0D"/>
    <w:rsid w:val="0074782D"/>
    <w:rsid w:val="0074793F"/>
    <w:rsid w:val="00747C80"/>
    <w:rsid w:val="0075075D"/>
    <w:rsid w:val="007531BC"/>
    <w:rsid w:val="007544A8"/>
    <w:rsid w:val="007601BC"/>
    <w:rsid w:val="00762C1E"/>
    <w:rsid w:val="00763663"/>
    <w:rsid w:val="00765CFE"/>
    <w:rsid w:val="00767027"/>
    <w:rsid w:val="007676F2"/>
    <w:rsid w:val="00770AD0"/>
    <w:rsid w:val="00771D54"/>
    <w:rsid w:val="00773B85"/>
    <w:rsid w:val="00773CBA"/>
    <w:rsid w:val="007800BF"/>
    <w:rsid w:val="007810F6"/>
    <w:rsid w:val="0078124E"/>
    <w:rsid w:val="00782440"/>
    <w:rsid w:val="00784245"/>
    <w:rsid w:val="00787260"/>
    <w:rsid w:val="00787A23"/>
    <w:rsid w:val="00793887"/>
    <w:rsid w:val="00793C0C"/>
    <w:rsid w:val="00793F32"/>
    <w:rsid w:val="00794120"/>
    <w:rsid w:val="0079481B"/>
    <w:rsid w:val="00795CA5"/>
    <w:rsid w:val="007A576E"/>
    <w:rsid w:val="007A6C30"/>
    <w:rsid w:val="007C0090"/>
    <w:rsid w:val="007C0F95"/>
    <w:rsid w:val="007C10ED"/>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A9B"/>
    <w:rsid w:val="007F0F58"/>
    <w:rsid w:val="007F49C8"/>
    <w:rsid w:val="007F7BB1"/>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541D"/>
    <w:rsid w:val="008677A2"/>
    <w:rsid w:val="00867AD1"/>
    <w:rsid w:val="00870496"/>
    <w:rsid w:val="00871047"/>
    <w:rsid w:val="00871120"/>
    <w:rsid w:val="00872091"/>
    <w:rsid w:val="00876539"/>
    <w:rsid w:val="00876976"/>
    <w:rsid w:val="00883124"/>
    <w:rsid w:val="00884F88"/>
    <w:rsid w:val="008861D4"/>
    <w:rsid w:val="00886DBC"/>
    <w:rsid w:val="008912BA"/>
    <w:rsid w:val="00891D3E"/>
    <w:rsid w:val="00891E64"/>
    <w:rsid w:val="00893ECA"/>
    <w:rsid w:val="00897DAD"/>
    <w:rsid w:val="008A0ED3"/>
    <w:rsid w:val="008A10DB"/>
    <w:rsid w:val="008A45E7"/>
    <w:rsid w:val="008A5767"/>
    <w:rsid w:val="008A5AE0"/>
    <w:rsid w:val="008A6789"/>
    <w:rsid w:val="008A76CB"/>
    <w:rsid w:val="008A7B39"/>
    <w:rsid w:val="008B0085"/>
    <w:rsid w:val="008B1093"/>
    <w:rsid w:val="008B190B"/>
    <w:rsid w:val="008B3C88"/>
    <w:rsid w:val="008B4871"/>
    <w:rsid w:val="008B5A0F"/>
    <w:rsid w:val="008C0D7F"/>
    <w:rsid w:val="008C0DD1"/>
    <w:rsid w:val="008C3C22"/>
    <w:rsid w:val="008C54F7"/>
    <w:rsid w:val="008C5CA6"/>
    <w:rsid w:val="008D056B"/>
    <w:rsid w:val="008D20D7"/>
    <w:rsid w:val="008D24DA"/>
    <w:rsid w:val="008D5C62"/>
    <w:rsid w:val="008D654D"/>
    <w:rsid w:val="008D6E19"/>
    <w:rsid w:val="008E0C1A"/>
    <w:rsid w:val="008E698A"/>
    <w:rsid w:val="008E6D41"/>
    <w:rsid w:val="008E7024"/>
    <w:rsid w:val="008E7061"/>
    <w:rsid w:val="008F3A59"/>
    <w:rsid w:val="008F734E"/>
    <w:rsid w:val="0090041E"/>
    <w:rsid w:val="009020C9"/>
    <w:rsid w:val="00910BA1"/>
    <w:rsid w:val="00911AED"/>
    <w:rsid w:val="00911FF1"/>
    <w:rsid w:val="00913B91"/>
    <w:rsid w:val="009217E6"/>
    <w:rsid w:val="009226C5"/>
    <w:rsid w:val="00922C20"/>
    <w:rsid w:val="0092404D"/>
    <w:rsid w:val="00926434"/>
    <w:rsid w:val="009275CC"/>
    <w:rsid w:val="00930591"/>
    <w:rsid w:val="00931C1C"/>
    <w:rsid w:val="009320BA"/>
    <w:rsid w:val="00933EEC"/>
    <w:rsid w:val="0093585E"/>
    <w:rsid w:val="00936C5A"/>
    <w:rsid w:val="00937EAE"/>
    <w:rsid w:val="009436C3"/>
    <w:rsid w:val="009441AB"/>
    <w:rsid w:val="009453C2"/>
    <w:rsid w:val="00946D67"/>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5993"/>
    <w:rsid w:val="00981016"/>
    <w:rsid w:val="00982565"/>
    <w:rsid w:val="009825F3"/>
    <w:rsid w:val="0098263A"/>
    <w:rsid w:val="00983C1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F93"/>
    <w:rsid w:val="009E5256"/>
    <w:rsid w:val="009E60E6"/>
    <w:rsid w:val="009E6A58"/>
    <w:rsid w:val="009E7656"/>
    <w:rsid w:val="009F17A0"/>
    <w:rsid w:val="009F2563"/>
    <w:rsid w:val="009F307B"/>
    <w:rsid w:val="009F3E74"/>
    <w:rsid w:val="009F414A"/>
    <w:rsid w:val="00A00C16"/>
    <w:rsid w:val="00A037BB"/>
    <w:rsid w:val="00A0684B"/>
    <w:rsid w:val="00A06900"/>
    <w:rsid w:val="00A11533"/>
    <w:rsid w:val="00A12066"/>
    <w:rsid w:val="00A124A2"/>
    <w:rsid w:val="00A13652"/>
    <w:rsid w:val="00A1411C"/>
    <w:rsid w:val="00A1432D"/>
    <w:rsid w:val="00A16866"/>
    <w:rsid w:val="00A16BC1"/>
    <w:rsid w:val="00A20064"/>
    <w:rsid w:val="00A20DE6"/>
    <w:rsid w:val="00A242AF"/>
    <w:rsid w:val="00A27B20"/>
    <w:rsid w:val="00A3039D"/>
    <w:rsid w:val="00A31CB8"/>
    <w:rsid w:val="00A31CCA"/>
    <w:rsid w:val="00A32119"/>
    <w:rsid w:val="00A33871"/>
    <w:rsid w:val="00A356BD"/>
    <w:rsid w:val="00A35C21"/>
    <w:rsid w:val="00A36D3D"/>
    <w:rsid w:val="00A36D60"/>
    <w:rsid w:val="00A36E80"/>
    <w:rsid w:val="00A373EC"/>
    <w:rsid w:val="00A37865"/>
    <w:rsid w:val="00A403CD"/>
    <w:rsid w:val="00A412D8"/>
    <w:rsid w:val="00A43F08"/>
    <w:rsid w:val="00A45471"/>
    <w:rsid w:val="00A45B82"/>
    <w:rsid w:val="00A46FD8"/>
    <w:rsid w:val="00A473A4"/>
    <w:rsid w:val="00A477D3"/>
    <w:rsid w:val="00A51093"/>
    <w:rsid w:val="00A51F2E"/>
    <w:rsid w:val="00A5584B"/>
    <w:rsid w:val="00A56CBD"/>
    <w:rsid w:val="00A6017E"/>
    <w:rsid w:val="00A607AB"/>
    <w:rsid w:val="00A60F5C"/>
    <w:rsid w:val="00A62FD7"/>
    <w:rsid w:val="00A636B4"/>
    <w:rsid w:val="00A63D3B"/>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B05"/>
    <w:rsid w:val="00A912FC"/>
    <w:rsid w:val="00A9181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449A"/>
    <w:rsid w:val="00AB55B4"/>
    <w:rsid w:val="00AB7441"/>
    <w:rsid w:val="00AB7D15"/>
    <w:rsid w:val="00AC1EAA"/>
    <w:rsid w:val="00AC3EE5"/>
    <w:rsid w:val="00AC5903"/>
    <w:rsid w:val="00AC65BC"/>
    <w:rsid w:val="00AC79BE"/>
    <w:rsid w:val="00AD04D2"/>
    <w:rsid w:val="00AD110B"/>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2C7"/>
    <w:rsid w:val="00B9708F"/>
    <w:rsid w:val="00B976FF"/>
    <w:rsid w:val="00B97AC2"/>
    <w:rsid w:val="00B97AD4"/>
    <w:rsid w:val="00BA22CE"/>
    <w:rsid w:val="00BA2419"/>
    <w:rsid w:val="00BA3284"/>
    <w:rsid w:val="00BA3C45"/>
    <w:rsid w:val="00BA41A9"/>
    <w:rsid w:val="00BA48CA"/>
    <w:rsid w:val="00BA6042"/>
    <w:rsid w:val="00BA71B5"/>
    <w:rsid w:val="00BB1EA6"/>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151C"/>
    <w:rsid w:val="00BE2241"/>
    <w:rsid w:val="00BE4CEB"/>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5D5A"/>
    <w:rsid w:val="00C369B7"/>
    <w:rsid w:val="00C43009"/>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77E"/>
    <w:rsid w:val="00CC1C4A"/>
    <w:rsid w:val="00CC38C8"/>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B62"/>
    <w:rsid w:val="00D0758F"/>
    <w:rsid w:val="00D0791F"/>
    <w:rsid w:val="00D1187A"/>
    <w:rsid w:val="00D12931"/>
    <w:rsid w:val="00D145D9"/>
    <w:rsid w:val="00D153B4"/>
    <w:rsid w:val="00D15DA1"/>
    <w:rsid w:val="00D16975"/>
    <w:rsid w:val="00D16BEF"/>
    <w:rsid w:val="00D17B37"/>
    <w:rsid w:val="00D20125"/>
    <w:rsid w:val="00D25F65"/>
    <w:rsid w:val="00D301EF"/>
    <w:rsid w:val="00D31BE6"/>
    <w:rsid w:val="00D324F1"/>
    <w:rsid w:val="00D32E61"/>
    <w:rsid w:val="00D36BF3"/>
    <w:rsid w:val="00D40A3E"/>
    <w:rsid w:val="00D41FB2"/>
    <w:rsid w:val="00D42BCE"/>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518A"/>
    <w:rsid w:val="00D76D0E"/>
    <w:rsid w:val="00D77871"/>
    <w:rsid w:val="00D82ABF"/>
    <w:rsid w:val="00D82C8F"/>
    <w:rsid w:val="00D85F17"/>
    <w:rsid w:val="00D863A8"/>
    <w:rsid w:val="00D86803"/>
    <w:rsid w:val="00D8762F"/>
    <w:rsid w:val="00D8795B"/>
    <w:rsid w:val="00D93041"/>
    <w:rsid w:val="00D97209"/>
    <w:rsid w:val="00D97481"/>
    <w:rsid w:val="00D97C7D"/>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F35"/>
    <w:rsid w:val="00E41C9C"/>
    <w:rsid w:val="00E43592"/>
    <w:rsid w:val="00E46B03"/>
    <w:rsid w:val="00E50EFC"/>
    <w:rsid w:val="00E53E8D"/>
    <w:rsid w:val="00E54889"/>
    <w:rsid w:val="00E562EB"/>
    <w:rsid w:val="00E564B2"/>
    <w:rsid w:val="00E5694A"/>
    <w:rsid w:val="00E613E1"/>
    <w:rsid w:val="00E639E0"/>
    <w:rsid w:val="00E6488D"/>
    <w:rsid w:val="00E64F0A"/>
    <w:rsid w:val="00E71613"/>
    <w:rsid w:val="00E719F6"/>
    <w:rsid w:val="00E71C5D"/>
    <w:rsid w:val="00E71D87"/>
    <w:rsid w:val="00E74D7B"/>
    <w:rsid w:val="00E75A8D"/>
    <w:rsid w:val="00E75CCD"/>
    <w:rsid w:val="00E775A5"/>
    <w:rsid w:val="00E77A1B"/>
    <w:rsid w:val="00E77FF2"/>
    <w:rsid w:val="00E80223"/>
    <w:rsid w:val="00E85844"/>
    <w:rsid w:val="00E8654F"/>
    <w:rsid w:val="00E86594"/>
    <w:rsid w:val="00E86E86"/>
    <w:rsid w:val="00E8715E"/>
    <w:rsid w:val="00E90497"/>
    <w:rsid w:val="00E91CCE"/>
    <w:rsid w:val="00E95BE9"/>
    <w:rsid w:val="00E978A8"/>
    <w:rsid w:val="00E97C1C"/>
    <w:rsid w:val="00E97F59"/>
    <w:rsid w:val="00EA2F25"/>
    <w:rsid w:val="00EA4FBB"/>
    <w:rsid w:val="00EA5A35"/>
    <w:rsid w:val="00EA5D41"/>
    <w:rsid w:val="00EA63BC"/>
    <w:rsid w:val="00EA6878"/>
    <w:rsid w:val="00EA716C"/>
    <w:rsid w:val="00EB0C69"/>
    <w:rsid w:val="00EB12A0"/>
    <w:rsid w:val="00EB1974"/>
    <w:rsid w:val="00EB1F20"/>
    <w:rsid w:val="00EB3602"/>
    <w:rsid w:val="00EB377D"/>
    <w:rsid w:val="00EB3963"/>
    <w:rsid w:val="00EB4F38"/>
    <w:rsid w:val="00EB59A8"/>
    <w:rsid w:val="00EB5C35"/>
    <w:rsid w:val="00EB5D0A"/>
    <w:rsid w:val="00EC0CF5"/>
    <w:rsid w:val="00EC19D7"/>
    <w:rsid w:val="00EC20F4"/>
    <w:rsid w:val="00EC428B"/>
    <w:rsid w:val="00EC4E2A"/>
    <w:rsid w:val="00EC6188"/>
    <w:rsid w:val="00ED2032"/>
    <w:rsid w:val="00ED21C4"/>
    <w:rsid w:val="00ED465E"/>
    <w:rsid w:val="00ED475C"/>
    <w:rsid w:val="00ED6FDB"/>
    <w:rsid w:val="00EE068D"/>
    <w:rsid w:val="00EE1291"/>
    <w:rsid w:val="00EE198B"/>
    <w:rsid w:val="00EE2580"/>
    <w:rsid w:val="00EE4E09"/>
    <w:rsid w:val="00EE526C"/>
    <w:rsid w:val="00EE5A14"/>
    <w:rsid w:val="00EF26A9"/>
    <w:rsid w:val="00EF45CE"/>
    <w:rsid w:val="00F00246"/>
    <w:rsid w:val="00F02EF0"/>
    <w:rsid w:val="00F0360B"/>
    <w:rsid w:val="00F038EB"/>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993"/>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639A"/>
    <w:rsid w:val="00FC668C"/>
    <w:rsid w:val="00FC67B4"/>
    <w:rsid w:val="00FD009C"/>
    <w:rsid w:val="00FD0309"/>
    <w:rsid w:val="00FD098B"/>
    <w:rsid w:val="00FD39ED"/>
    <w:rsid w:val="00FD3FC5"/>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24A1"/>
  <w15:docId w15:val="{2577E8B4-821C-4DCD-B5CA-BF1B4A52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7810F6"/>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9"/>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7">
    <w:name w:val="heading 7"/>
    <w:basedOn w:val="Normal"/>
    <w:next w:val="Normal"/>
    <w:link w:val="Heading7Char"/>
    <w:qFormat/>
    <w:rsid w:val="00BA3284"/>
    <w:pPr>
      <w:spacing w:before="240" w:after="60"/>
      <w:outlineLvl w:val="6"/>
    </w:pPr>
    <w:rPr>
      <w:sz w:val="24"/>
      <w:szCs w:val="24"/>
      <w:lang w:val="en-GB"/>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uiPriority w:val="99"/>
    <w:qFormat/>
    <w:rsid w:val="003D69E0"/>
    <w:pPr>
      <w:jc w:val="center"/>
    </w:pPr>
    <w:rPr>
      <w:sz w:val="28"/>
      <w:szCs w:val="28"/>
    </w:rPr>
  </w:style>
  <w:style w:type="character" w:customStyle="1" w:styleId="TitleChar">
    <w:name w:val="Title Char"/>
    <w:basedOn w:val="DefaultParagraphFont"/>
    <w:link w:val="Title"/>
    <w:uiPriority w:val="99"/>
    <w:qFormat/>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99"/>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qFormat/>
    <w:rsid w:val="003D69E0"/>
    <w:pPr>
      <w:tabs>
        <w:tab w:val="center" w:pos="4513"/>
        <w:tab w:val="right" w:pos="9026"/>
      </w:tabs>
    </w:pPr>
  </w:style>
  <w:style w:type="character" w:customStyle="1" w:styleId="FooterChar">
    <w:name w:val="Footer Char"/>
    <w:basedOn w:val="DefaultParagraphFont"/>
    <w:link w:val="Footer"/>
    <w:uiPriority w:val="99"/>
    <w:qFormat/>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qFormat/>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qFormat/>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9"/>
    <w:qFormat/>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99"/>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qFormat/>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qFormat/>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qFormat/>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nhideWhenUsed/>
    <w:qFormat/>
    <w:rsid w:val="00CD5B3F"/>
    <w:pPr>
      <w:spacing w:after="120"/>
      <w:ind w:left="360"/>
    </w:pPr>
    <w:rPr>
      <w:sz w:val="16"/>
      <w:szCs w:val="16"/>
    </w:rPr>
  </w:style>
  <w:style w:type="character" w:customStyle="1" w:styleId="BodyTextIndent3Char">
    <w:name w:val="Body Text Indent 3 Char"/>
    <w:basedOn w:val="DefaultParagraphFont"/>
    <w:link w:val="BodyTextIndent3"/>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nhideWhenUsed/>
    <w:qFormat/>
    <w:rsid w:val="00CD5B3F"/>
    <w:pPr>
      <w:spacing w:after="120"/>
      <w:ind w:left="360"/>
    </w:pPr>
  </w:style>
  <w:style w:type="character" w:customStyle="1" w:styleId="BodyTextIndentChar">
    <w:name w:val="Body Text Indent Char"/>
    <w:basedOn w:val="DefaultParagraphFont"/>
    <w:link w:val="BodyTextIndent"/>
    <w:qFormat/>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qFormat/>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qFormat/>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qFormat/>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unhideWhenUsed/>
    <w:rsid w:val="00501CC7"/>
    <w:rPr>
      <w:b/>
      <w:bCs/>
    </w:rPr>
  </w:style>
  <w:style w:type="character" w:customStyle="1" w:styleId="CommentSubjectChar">
    <w:name w:val="Comment Subject Char"/>
    <w:basedOn w:val="CommentTextChar"/>
    <w:link w:val="CommentSubject"/>
    <w:uiPriority w:val="99"/>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Body text + 17 pt,Body text + 18 pt,Body text + Franklin Gothic Book,17 pt,Spacing -3 pt,Body text (4) + 16 pt,Body text (5) + 16 pt,Body text (7) + 15 pt,Bold"/>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uiPriority w:val="99"/>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Heading #2 + Not Bold"/>
    <w:basedOn w:val="Bodytext22"/>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qFormat/>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 w:type="paragraph" w:styleId="BodyTextIndent2">
    <w:name w:val="Body Text Indent 2"/>
    <w:basedOn w:val="Normal"/>
    <w:link w:val="BodyTextIndent2Char"/>
    <w:uiPriority w:val="99"/>
    <w:semiHidden/>
    <w:unhideWhenUsed/>
    <w:rsid w:val="001069F2"/>
    <w:pPr>
      <w:spacing w:after="120" w:line="480" w:lineRule="auto"/>
      <w:ind w:left="360"/>
    </w:pPr>
  </w:style>
  <w:style w:type="character" w:customStyle="1" w:styleId="BodyTextIndent2Char">
    <w:name w:val="Body Text Indent 2 Char"/>
    <w:basedOn w:val="DefaultParagraphFont"/>
    <w:link w:val="BodyTextIndent2"/>
    <w:uiPriority w:val="99"/>
    <w:semiHidden/>
    <w:rsid w:val="001069F2"/>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qFormat/>
    <w:rsid w:val="007810F6"/>
    <w:rPr>
      <w:rFonts w:ascii="Times New Roman" w:eastAsia="Times New Roman" w:hAnsi="Times New Roman" w:cs="Times New Roman"/>
      <w:b/>
      <w:bCs/>
      <w:sz w:val="24"/>
      <w:szCs w:val="24"/>
    </w:rPr>
  </w:style>
  <w:style w:type="character" w:customStyle="1" w:styleId="Bodytext5">
    <w:name w:val="Body text (5)_"/>
    <w:link w:val="Bodytext50"/>
    <w:uiPriority w:val="99"/>
    <w:rsid w:val="007810F6"/>
    <w:rPr>
      <w:rFonts w:ascii="Verdana" w:eastAsia="Verdana" w:hAnsi="Verdana" w:cs="Verdana"/>
      <w:i/>
      <w:iCs/>
      <w:shd w:val="clear" w:color="auto" w:fill="FFFFFF"/>
    </w:rPr>
  </w:style>
  <w:style w:type="character" w:customStyle="1" w:styleId="Heading10">
    <w:name w:val="Heading #1_"/>
    <w:rsid w:val="007810F6"/>
    <w:rPr>
      <w:rFonts w:ascii="Verdana" w:eastAsia="Verdana" w:hAnsi="Verdana" w:cs="Verdana"/>
      <w:b/>
      <w:bCs/>
      <w:i/>
      <w:iCs/>
      <w:smallCaps w:val="0"/>
      <w:strike w:val="0"/>
      <w:sz w:val="21"/>
      <w:szCs w:val="21"/>
      <w:u w:val="none"/>
    </w:rPr>
  </w:style>
  <w:style w:type="character" w:customStyle="1" w:styleId="Heading11">
    <w:name w:val="Heading #1"/>
    <w:rsid w:val="007810F6"/>
    <w:rPr>
      <w:rFonts w:ascii="Verdana" w:eastAsia="Verdana" w:hAnsi="Verdana" w:cs="Verdana"/>
      <w:b w:val="0"/>
      <w:bCs w:val="0"/>
      <w:i w:val="0"/>
      <w:iCs w:val="0"/>
      <w:smallCaps w:val="0"/>
      <w:strike w:val="0"/>
      <w:color w:val="000000"/>
      <w:spacing w:val="0"/>
      <w:w w:val="100"/>
      <w:position w:val="0"/>
      <w:sz w:val="21"/>
      <w:szCs w:val="21"/>
      <w:u w:val="single"/>
      <w:lang w:val="en-US" w:eastAsia="en-US" w:bidi="en-US"/>
    </w:rPr>
  </w:style>
  <w:style w:type="character" w:customStyle="1" w:styleId="BodytextCorbel">
    <w:name w:val="Body text + Corbel"/>
    <w:aliases w:val="10.5 pt"/>
    <w:rsid w:val="007810F6"/>
    <w:rPr>
      <w:rFonts w:ascii="Corbel" w:eastAsia="Corbel" w:hAnsi="Corbel" w:cs="Corbel"/>
      <w:color w:val="000000"/>
      <w:spacing w:val="0"/>
      <w:w w:val="100"/>
      <w:position w:val="0"/>
      <w:sz w:val="21"/>
      <w:szCs w:val="21"/>
      <w:shd w:val="clear" w:color="auto" w:fill="FFFFFF"/>
      <w:lang w:val="en-US" w:eastAsia="en-US" w:bidi="en-US"/>
    </w:rPr>
  </w:style>
  <w:style w:type="character" w:customStyle="1" w:styleId="Heading20">
    <w:name w:val="Heading #2_"/>
    <w:rsid w:val="007810F6"/>
    <w:rPr>
      <w:rFonts w:ascii="Verdana" w:eastAsia="Verdana" w:hAnsi="Verdana" w:cs="Verdana"/>
      <w:b/>
      <w:bCs/>
      <w:i/>
      <w:iCs/>
      <w:smallCaps w:val="0"/>
      <w:strike w:val="0"/>
      <w:sz w:val="21"/>
      <w:szCs w:val="21"/>
      <w:u w:val="none"/>
    </w:rPr>
  </w:style>
  <w:style w:type="character" w:customStyle="1" w:styleId="Heading21">
    <w:name w:val="Heading #2"/>
    <w:rsid w:val="007810F6"/>
    <w:rPr>
      <w:rFonts w:ascii="Verdana" w:eastAsia="Verdana" w:hAnsi="Verdana" w:cs="Verdana"/>
      <w:b w:val="0"/>
      <w:bCs w:val="0"/>
      <w:i w:val="0"/>
      <w:iCs w:val="0"/>
      <w:smallCaps w:val="0"/>
      <w:strike w:val="0"/>
      <w:color w:val="000000"/>
      <w:spacing w:val="0"/>
      <w:w w:val="100"/>
      <w:position w:val="0"/>
      <w:sz w:val="21"/>
      <w:szCs w:val="21"/>
      <w:u w:val="single"/>
      <w:lang w:val="en-US" w:eastAsia="en-US" w:bidi="en-US"/>
    </w:rPr>
  </w:style>
  <w:style w:type="character" w:customStyle="1" w:styleId="Bodytext5NotItalic">
    <w:name w:val="Body text (5) + Not Italic"/>
    <w:rsid w:val="007810F6"/>
    <w:rPr>
      <w:rFonts w:ascii="Verdana" w:eastAsia="Verdana" w:hAnsi="Verdana" w:cs="Verdana"/>
      <w:i w:val="0"/>
      <w:iCs w:val="0"/>
      <w:color w:val="000000"/>
      <w:spacing w:val="0"/>
      <w:w w:val="100"/>
      <w:position w:val="0"/>
      <w:sz w:val="20"/>
      <w:szCs w:val="20"/>
      <w:shd w:val="clear" w:color="auto" w:fill="FFFFFF"/>
      <w:lang w:val="en-US" w:eastAsia="en-US" w:bidi="en-US"/>
    </w:rPr>
  </w:style>
  <w:style w:type="character" w:customStyle="1" w:styleId="Bodytext6">
    <w:name w:val="Body text (6)_"/>
    <w:link w:val="Bodytext60"/>
    <w:rsid w:val="007810F6"/>
    <w:rPr>
      <w:rFonts w:ascii="Arial" w:eastAsia="Arial" w:hAnsi="Arial" w:cs="Arial"/>
      <w:i/>
      <w:iCs/>
      <w:sz w:val="19"/>
      <w:szCs w:val="19"/>
      <w:shd w:val="clear" w:color="auto" w:fill="FFFFFF"/>
    </w:rPr>
  </w:style>
  <w:style w:type="paragraph" w:customStyle="1" w:styleId="Bodytext50">
    <w:name w:val="Body text (5)"/>
    <w:basedOn w:val="Normal"/>
    <w:link w:val="Bodytext5"/>
    <w:uiPriority w:val="99"/>
    <w:rsid w:val="007810F6"/>
    <w:pPr>
      <w:widowControl w:val="0"/>
      <w:shd w:val="clear" w:color="auto" w:fill="FFFFFF"/>
      <w:spacing w:before="480" w:line="341" w:lineRule="exact"/>
    </w:pPr>
    <w:rPr>
      <w:rFonts w:ascii="Verdana" w:eastAsia="Verdana" w:hAnsi="Verdana" w:cs="Verdana"/>
      <w:i/>
      <w:iCs/>
      <w:sz w:val="22"/>
      <w:szCs w:val="22"/>
      <w:lang w:val="sq-AL"/>
    </w:rPr>
  </w:style>
  <w:style w:type="paragraph" w:customStyle="1" w:styleId="Bodytext60">
    <w:name w:val="Body text (6)"/>
    <w:basedOn w:val="Normal"/>
    <w:link w:val="Bodytext6"/>
    <w:rsid w:val="007810F6"/>
    <w:pPr>
      <w:widowControl w:val="0"/>
      <w:shd w:val="clear" w:color="auto" w:fill="FFFFFF"/>
      <w:spacing w:line="298" w:lineRule="exact"/>
      <w:jc w:val="both"/>
    </w:pPr>
    <w:rPr>
      <w:rFonts w:ascii="Arial" w:eastAsia="Arial" w:hAnsi="Arial" w:cs="Arial"/>
      <w:i/>
      <w:iCs/>
      <w:sz w:val="19"/>
      <w:szCs w:val="19"/>
      <w:lang w:val="sq-AL"/>
    </w:rPr>
  </w:style>
  <w:style w:type="paragraph" w:customStyle="1" w:styleId="BodyText32">
    <w:name w:val="Body Text3"/>
    <w:basedOn w:val="Normal"/>
    <w:rsid w:val="007810F6"/>
    <w:pPr>
      <w:widowControl w:val="0"/>
      <w:shd w:val="clear" w:color="auto" w:fill="FFFFFF"/>
      <w:spacing w:line="314" w:lineRule="exact"/>
      <w:ind w:hanging="400"/>
      <w:jc w:val="both"/>
    </w:pPr>
    <w:rPr>
      <w:rFonts w:ascii="Bookman Old Style" w:eastAsia="Bookman Old Style" w:hAnsi="Bookman Old Style" w:cs="Bookman Old Style"/>
      <w:sz w:val="26"/>
      <w:szCs w:val="26"/>
    </w:rPr>
  </w:style>
  <w:style w:type="character" w:customStyle="1" w:styleId="Bodytext12pt">
    <w:name w:val="Body text + 12 pt"/>
    <w:aliases w:val="Scale 75%"/>
    <w:rsid w:val="007810F6"/>
    <w:rPr>
      <w:rFonts w:ascii="Times New Roman" w:eastAsia="Times New Roman" w:hAnsi="Times New Roman" w:cs="Times New Roman"/>
      <w:color w:val="000000"/>
      <w:spacing w:val="0"/>
      <w:w w:val="100"/>
      <w:position w:val="0"/>
      <w:sz w:val="24"/>
      <w:szCs w:val="24"/>
      <w:shd w:val="clear" w:color="auto" w:fill="FFFFFF"/>
      <w:lang w:val="sq-AL" w:eastAsia="sq-AL" w:bidi="sq-AL"/>
    </w:rPr>
  </w:style>
  <w:style w:type="paragraph" w:styleId="BodyText33">
    <w:name w:val="Body Text 3"/>
    <w:basedOn w:val="Normal"/>
    <w:link w:val="BodyText3Char"/>
    <w:unhideWhenUsed/>
    <w:rsid w:val="007810F6"/>
    <w:pPr>
      <w:spacing w:after="120"/>
    </w:pPr>
    <w:rPr>
      <w:sz w:val="16"/>
      <w:szCs w:val="16"/>
      <w:lang w:val="sq-AL"/>
    </w:rPr>
  </w:style>
  <w:style w:type="character" w:customStyle="1" w:styleId="BodyText3Char">
    <w:name w:val="Body Text 3 Char"/>
    <w:basedOn w:val="DefaultParagraphFont"/>
    <w:link w:val="BodyText33"/>
    <w:qFormat/>
    <w:rsid w:val="007810F6"/>
    <w:rPr>
      <w:rFonts w:ascii="Times New Roman" w:eastAsia="Times New Roman" w:hAnsi="Times New Roman" w:cs="Times New Roman"/>
      <w:sz w:val="16"/>
      <w:szCs w:val="16"/>
    </w:rPr>
  </w:style>
  <w:style w:type="character" w:customStyle="1" w:styleId="Bodytext3NotBold">
    <w:name w:val="Body text (3) + Not Bold"/>
    <w:rsid w:val="007810F6"/>
    <w:rPr>
      <w:rFonts w:ascii="Palatino Linotype" w:eastAsia="Palatino Linotype" w:hAnsi="Palatino Linotype" w:cs="Palatino Linotype"/>
      <w:b/>
      <w:bCs/>
      <w:i w:val="0"/>
      <w:iCs w:val="0"/>
      <w:smallCaps w:val="0"/>
      <w:strike w:val="0"/>
      <w:color w:val="000000"/>
      <w:spacing w:val="0"/>
      <w:w w:val="100"/>
      <w:position w:val="0"/>
      <w:sz w:val="32"/>
      <w:szCs w:val="32"/>
      <w:u w:val="none"/>
      <w:shd w:val="clear" w:color="auto" w:fill="FFFFFF"/>
      <w:lang w:val="en-US" w:eastAsia="en-US" w:bidi="en-US"/>
    </w:rPr>
  </w:style>
  <w:style w:type="paragraph" w:styleId="BodyText24">
    <w:name w:val="Body Text 2"/>
    <w:basedOn w:val="Normal"/>
    <w:link w:val="BodyText2Char"/>
    <w:uiPriority w:val="99"/>
    <w:unhideWhenUsed/>
    <w:qFormat/>
    <w:rsid w:val="007810F6"/>
    <w:pPr>
      <w:spacing w:after="120" w:line="480" w:lineRule="auto"/>
    </w:pPr>
    <w:rPr>
      <w:rFonts w:eastAsia="MS Mincho"/>
      <w:sz w:val="24"/>
      <w:szCs w:val="24"/>
    </w:rPr>
  </w:style>
  <w:style w:type="character" w:customStyle="1" w:styleId="BodyText2Char">
    <w:name w:val="Body Text 2 Char"/>
    <w:basedOn w:val="DefaultParagraphFont"/>
    <w:link w:val="BodyText24"/>
    <w:uiPriority w:val="99"/>
    <w:qFormat/>
    <w:rsid w:val="007810F6"/>
    <w:rPr>
      <w:rFonts w:ascii="Times New Roman" w:eastAsia="MS Mincho" w:hAnsi="Times New Roman" w:cs="Times New Roman"/>
      <w:sz w:val="24"/>
      <w:szCs w:val="24"/>
    </w:rPr>
  </w:style>
  <w:style w:type="paragraph" w:customStyle="1" w:styleId="JuPara">
    <w:name w:val="Ju_Para"/>
    <w:basedOn w:val="Normal"/>
    <w:rsid w:val="007810F6"/>
    <w:pPr>
      <w:suppressAutoHyphens/>
      <w:ind w:firstLine="284"/>
      <w:jc w:val="both"/>
    </w:pPr>
    <w:rPr>
      <w:sz w:val="24"/>
      <w:lang w:val="en-GB" w:eastAsia="fr-FR"/>
    </w:rPr>
  </w:style>
  <w:style w:type="paragraph" w:customStyle="1" w:styleId="bodytext00">
    <w:name w:val="bodytext0"/>
    <w:basedOn w:val="Normal"/>
    <w:rsid w:val="007810F6"/>
    <w:pPr>
      <w:spacing w:before="100" w:beforeAutospacing="1" w:after="100" w:afterAutospacing="1"/>
    </w:pPr>
    <w:rPr>
      <w:sz w:val="24"/>
      <w:szCs w:val="24"/>
    </w:rPr>
  </w:style>
  <w:style w:type="character" w:customStyle="1" w:styleId="bodytextbatang">
    <w:name w:val="bodytextbatang"/>
    <w:basedOn w:val="DefaultParagraphFont"/>
    <w:rsid w:val="007810F6"/>
  </w:style>
  <w:style w:type="character" w:customStyle="1" w:styleId="fontstyle15">
    <w:name w:val="fontstyle15"/>
    <w:basedOn w:val="DefaultParagraphFont"/>
    <w:rsid w:val="007810F6"/>
  </w:style>
  <w:style w:type="paragraph" w:customStyle="1" w:styleId="Style7">
    <w:name w:val="Style7"/>
    <w:basedOn w:val="Heading2"/>
    <w:autoRedefine/>
    <w:rsid w:val="007810F6"/>
    <w:pPr>
      <w:keepLines w:val="0"/>
      <w:widowControl w:val="0"/>
      <w:numPr>
        <w:numId w:val="4"/>
      </w:numPr>
      <w:suppressAutoHyphens/>
      <w:spacing w:before="0"/>
      <w:ind w:left="1080" w:hanging="720"/>
      <w:jc w:val="both"/>
    </w:pPr>
    <w:rPr>
      <w:rFonts w:ascii="Times New Roman" w:eastAsia="MS Mincho" w:hAnsi="Times New Roman" w:cs="Times New Roman"/>
      <w:b w:val="0"/>
      <w:snapToGrid w:val="0"/>
      <w:color w:val="auto"/>
      <w:spacing w:val="-3"/>
      <w:sz w:val="24"/>
      <w:szCs w:val="24"/>
      <w:lang w:val="en-GB"/>
    </w:rPr>
  </w:style>
  <w:style w:type="paragraph" w:customStyle="1" w:styleId="Normal0">
    <w:name w:val="[Normal]"/>
    <w:qFormat/>
    <w:rsid w:val="007810F6"/>
    <w:pPr>
      <w:widowControl w:val="0"/>
      <w:autoSpaceDE w:val="0"/>
      <w:autoSpaceDN w:val="0"/>
      <w:adjustRightInd w:val="0"/>
      <w:spacing w:after="0" w:line="240" w:lineRule="auto"/>
    </w:pPr>
    <w:rPr>
      <w:rFonts w:ascii="Lucida Sans Unicode" w:eastAsia="Times New Roman" w:hAnsi="Lucida Sans Unicode" w:cs="Lucida Sans Unicode"/>
      <w:sz w:val="24"/>
      <w:szCs w:val="24"/>
      <w:lang w:val="en-US"/>
    </w:rPr>
  </w:style>
  <w:style w:type="character" w:customStyle="1" w:styleId="f11">
    <w:name w:val="f11"/>
    <w:rsid w:val="007810F6"/>
    <w:rPr>
      <w:rFonts w:ascii="Times New Roman" w:hAnsi="Times New Roman" w:cs="Times New Roman" w:hint="default"/>
      <w:sz w:val="24"/>
      <w:szCs w:val="24"/>
    </w:rPr>
  </w:style>
  <w:style w:type="character" w:customStyle="1" w:styleId="heading1notbold">
    <w:name w:val="heading1notbold"/>
    <w:basedOn w:val="DefaultParagraphFont"/>
    <w:rsid w:val="007810F6"/>
  </w:style>
  <w:style w:type="paragraph" w:customStyle="1" w:styleId="heading100">
    <w:name w:val="heading10"/>
    <w:basedOn w:val="Normal"/>
    <w:rsid w:val="007810F6"/>
    <w:pPr>
      <w:spacing w:before="100" w:beforeAutospacing="1" w:after="100" w:afterAutospacing="1"/>
    </w:pPr>
    <w:rPr>
      <w:sz w:val="24"/>
      <w:szCs w:val="24"/>
    </w:rPr>
  </w:style>
  <w:style w:type="paragraph" w:customStyle="1" w:styleId="Style12ptCentered">
    <w:name w:val="Style 12 pt Centered"/>
    <w:basedOn w:val="Normal"/>
    <w:qFormat/>
    <w:rsid w:val="007810F6"/>
    <w:pPr>
      <w:suppressAutoHyphens/>
      <w:autoSpaceDN w:val="0"/>
      <w:spacing w:after="80"/>
      <w:jc w:val="center"/>
    </w:pPr>
    <w:rPr>
      <w:sz w:val="24"/>
      <w:szCs w:val="24"/>
      <w:lang w:val="sq-AL"/>
    </w:rPr>
  </w:style>
  <w:style w:type="paragraph" w:customStyle="1" w:styleId="bodytext100">
    <w:name w:val="bodytext100"/>
    <w:basedOn w:val="Normal"/>
    <w:rsid w:val="007810F6"/>
    <w:pPr>
      <w:spacing w:before="100" w:beforeAutospacing="1" w:after="100" w:afterAutospacing="1"/>
    </w:pPr>
    <w:rPr>
      <w:sz w:val="24"/>
      <w:szCs w:val="24"/>
    </w:rPr>
  </w:style>
  <w:style w:type="character" w:customStyle="1" w:styleId="bodytext616pt">
    <w:name w:val="bodytext616pt"/>
    <w:basedOn w:val="DefaultParagraphFont"/>
    <w:rsid w:val="007810F6"/>
  </w:style>
  <w:style w:type="paragraph" w:customStyle="1" w:styleId="Normal1">
    <w:name w:val="Normal1"/>
    <w:basedOn w:val="Normal"/>
    <w:rsid w:val="007810F6"/>
    <w:pPr>
      <w:spacing w:before="100" w:beforeAutospacing="1" w:after="100" w:afterAutospacing="1"/>
    </w:pPr>
    <w:rPr>
      <w:sz w:val="24"/>
      <w:szCs w:val="24"/>
    </w:rPr>
  </w:style>
  <w:style w:type="paragraph" w:customStyle="1" w:styleId="Corpodeltesto">
    <w:name w:val="Corpo del testo"/>
    <w:basedOn w:val="Normal"/>
    <w:uiPriority w:val="99"/>
    <w:rsid w:val="007810F6"/>
    <w:pPr>
      <w:widowControl w:val="0"/>
      <w:autoSpaceDE w:val="0"/>
      <w:autoSpaceDN w:val="0"/>
      <w:adjustRightInd w:val="0"/>
      <w:spacing w:line="360" w:lineRule="exact"/>
      <w:jc w:val="center"/>
    </w:pPr>
    <w:rPr>
      <w:rFonts w:ascii="Calibri" w:hAnsi="Calibri" w:cs="Calibri"/>
      <w:sz w:val="22"/>
      <w:szCs w:val="22"/>
      <w:shd w:val="clear" w:color="auto" w:fill="FFFFFF"/>
    </w:rPr>
  </w:style>
  <w:style w:type="paragraph" w:styleId="z-TopofForm">
    <w:name w:val="HTML Top of Form"/>
    <w:basedOn w:val="Normal"/>
    <w:next w:val="Normal"/>
    <w:link w:val="z-TopofFormChar"/>
    <w:hidden/>
    <w:uiPriority w:val="99"/>
    <w:semiHidden/>
    <w:unhideWhenUsed/>
    <w:rsid w:val="007810F6"/>
    <w:pPr>
      <w:pBdr>
        <w:bottom w:val="single" w:sz="6" w:space="1" w:color="auto"/>
      </w:pBdr>
      <w:spacing w:line="27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7810F6"/>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810F6"/>
    <w:pPr>
      <w:pBdr>
        <w:top w:val="single" w:sz="6" w:space="1" w:color="auto"/>
      </w:pBdr>
      <w:spacing w:line="27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7810F6"/>
    <w:rPr>
      <w:rFonts w:ascii="Arial" w:eastAsia="Calibri" w:hAnsi="Arial" w:cs="Arial"/>
      <w:vanish/>
      <w:sz w:val="16"/>
      <w:szCs w:val="16"/>
      <w:lang w:val="en-US"/>
    </w:rPr>
  </w:style>
  <w:style w:type="paragraph" w:customStyle="1" w:styleId="corpodeltesto0">
    <w:name w:val="corpodeltesto"/>
    <w:basedOn w:val="Normal"/>
    <w:rsid w:val="007810F6"/>
    <w:pPr>
      <w:spacing w:before="100" w:beforeAutospacing="1" w:after="100" w:afterAutospacing="1"/>
    </w:pPr>
    <w:rPr>
      <w:sz w:val="24"/>
      <w:szCs w:val="24"/>
    </w:rPr>
  </w:style>
  <w:style w:type="paragraph" w:customStyle="1" w:styleId="teksti">
    <w:name w:val="teksti"/>
    <w:basedOn w:val="Normal"/>
    <w:rsid w:val="007810F6"/>
    <w:pPr>
      <w:spacing w:before="100" w:beforeAutospacing="1" w:after="100" w:afterAutospacing="1"/>
    </w:pPr>
    <w:rPr>
      <w:sz w:val="24"/>
      <w:szCs w:val="24"/>
    </w:rPr>
  </w:style>
  <w:style w:type="paragraph" w:customStyle="1" w:styleId="style6">
    <w:name w:val="style6"/>
    <w:basedOn w:val="Normal"/>
    <w:rsid w:val="007810F6"/>
    <w:pPr>
      <w:spacing w:before="100" w:beforeAutospacing="1" w:after="100" w:afterAutospacing="1"/>
    </w:pPr>
    <w:rPr>
      <w:sz w:val="24"/>
      <w:szCs w:val="24"/>
    </w:rPr>
  </w:style>
  <w:style w:type="character" w:customStyle="1" w:styleId="fontstyle01">
    <w:name w:val="fontstyle01"/>
    <w:basedOn w:val="DefaultParagraphFont"/>
    <w:rsid w:val="007810F6"/>
  </w:style>
  <w:style w:type="character" w:customStyle="1" w:styleId="mandatory">
    <w:name w:val="mandatory"/>
    <w:basedOn w:val="DefaultParagraphFont"/>
    <w:rsid w:val="007810F6"/>
  </w:style>
  <w:style w:type="character" w:customStyle="1" w:styleId="lblstyle">
    <w:name w:val="lblstyle"/>
    <w:basedOn w:val="DefaultParagraphFont"/>
    <w:rsid w:val="007810F6"/>
  </w:style>
  <w:style w:type="character" w:customStyle="1" w:styleId="Heading7Char">
    <w:name w:val="Heading 7 Char"/>
    <w:basedOn w:val="DefaultParagraphFont"/>
    <w:link w:val="Heading7"/>
    <w:rsid w:val="00BA3284"/>
    <w:rPr>
      <w:rFonts w:ascii="Times New Roman" w:eastAsia="Times New Roman" w:hAnsi="Times New Roman" w:cs="Times New Roman"/>
      <w:sz w:val="24"/>
      <w:szCs w:val="24"/>
      <w:lang w:val="en-GB"/>
    </w:rPr>
  </w:style>
  <w:style w:type="character" w:styleId="PageNumber">
    <w:name w:val="page number"/>
    <w:uiPriority w:val="99"/>
    <w:qFormat/>
    <w:rsid w:val="00BA3284"/>
    <w:rPr>
      <w:rFonts w:cs="Times New Roman"/>
    </w:rPr>
  </w:style>
  <w:style w:type="paragraph" w:styleId="PlainText">
    <w:name w:val="Plain Text"/>
    <w:basedOn w:val="Normal"/>
    <w:link w:val="PlainTextChar"/>
    <w:uiPriority w:val="99"/>
    <w:unhideWhenUsed/>
    <w:rsid w:val="00BA3284"/>
    <w:pPr>
      <w:spacing w:before="100" w:beforeAutospacing="1" w:after="100" w:afterAutospacing="1"/>
    </w:pPr>
    <w:rPr>
      <w:sz w:val="24"/>
      <w:szCs w:val="24"/>
    </w:rPr>
  </w:style>
  <w:style w:type="character" w:customStyle="1" w:styleId="PlainTextChar">
    <w:name w:val="Plain Text Char"/>
    <w:basedOn w:val="DefaultParagraphFont"/>
    <w:link w:val="PlainText"/>
    <w:uiPriority w:val="99"/>
    <w:qFormat/>
    <w:rsid w:val="00BA3284"/>
    <w:rPr>
      <w:rFonts w:ascii="Times New Roman" w:eastAsia="Times New Roman" w:hAnsi="Times New Roman" w:cs="Times New Roman"/>
      <w:sz w:val="24"/>
      <w:szCs w:val="24"/>
      <w:lang w:val="en-US"/>
    </w:rPr>
  </w:style>
  <w:style w:type="paragraph" w:styleId="Subtitle">
    <w:name w:val="Subtitle"/>
    <w:basedOn w:val="Normal"/>
    <w:next w:val="Normal"/>
    <w:link w:val="SubtitleChar"/>
    <w:qFormat/>
    <w:rsid w:val="00BA3284"/>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BA3284"/>
    <w:rPr>
      <w:rFonts w:ascii="Cambria" w:eastAsia="Times New Roman" w:hAnsi="Cambria" w:cs="Times New Roman"/>
      <w:sz w:val="24"/>
      <w:szCs w:val="24"/>
      <w:lang w:val="en-US"/>
    </w:rPr>
  </w:style>
  <w:style w:type="paragraph" w:customStyle="1" w:styleId="StyleJustifiedLeft1">
    <w:name w:val="Style Justified Left:  1&quot;"/>
    <w:basedOn w:val="Normal"/>
    <w:link w:val="StyleJustifiedLeft1Char"/>
    <w:autoRedefine/>
    <w:qFormat/>
    <w:rsid w:val="00BA3284"/>
    <w:pPr>
      <w:ind w:left="1440"/>
      <w:jc w:val="both"/>
    </w:pPr>
    <w:rPr>
      <w:sz w:val="24"/>
      <w:szCs w:val="24"/>
    </w:rPr>
  </w:style>
  <w:style w:type="character" w:customStyle="1" w:styleId="StyleJustifiedLeft1Char">
    <w:name w:val="Style Justified Left:  1&quot; Char"/>
    <w:link w:val="StyleJustifiedLeft1"/>
    <w:rsid w:val="00BA3284"/>
    <w:rPr>
      <w:rFonts w:ascii="Times New Roman" w:eastAsia="Times New Roman" w:hAnsi="Times New Roman" w:cs="Times New Roman"/>
      <w:sz w:val="24"/>
      <w:szCs w:val="24"/>
      <w:lang w:val="en-US"/>
    </w:rPr>
  </w:style>
  <w:style w:type="paragraph" w:customStyle="1" w:styleId="StyleJustifiedLeft125Hanging175After4pt">
    <w:name w:val="Style Justified Left:  1.25&quot; Hanging:  1.75&quot; After:  4 pt"/>
    <w:basedOn w:val="Normal"/>
    <w:autoRedefine/>
    <w:qFormat/>
    <w:rsid w:val="00BA3284"/>
    <w:pPr>
      <w:spacing w:after="80"/>
      <w:jc w:val="both"/>
    </w:pPr>
    <w:rPr>
      <w:sz w:val="24"/>
    </w:rPr>
  </w:style>
  <w:style w:type="paragraph" w:customStyle="1" w:styleId="StyleCentered">
    <w:name w:val="Style Centered"/>
    <w:basedOn w:val="Normal"/>
    <w:link w:val="StyleCenteredChar"/>
    <w:autoRedefine/>
    <w:rsid w:val="00BA3284"/>
    <w:pPr>
      <w:jc w:val="both"/>
    </w:pPr>
    <w:rPr>
      <w:bCs/>
      <w:sz w:val="24"/>
      <w:szCs w:val="24"/>
      <w:lang w:val="pt-BR"/>
    </w:rPr>
  </w:style>
  <w:style w:type="character" w:customStyle="1" w:styleId="StyleCenteredChar">
    <w:name w:val="Style Centered Char"/>
    <w:link w:val="StyleCentered"/>
    <w:qFormat/>
    <w:rsid w:val="00BA3284"/>
    <w:rPr>
      <w:rFonts w:ascii="Times New Roman" w:eastAsia="Times New Roman" w:hAnsi="Times New Roman" w:cs="Times New Roman"/>
      <w:bCs/>
      <w:sz w:val="24"/>
      <w:szCs w:val="24"/>
      <w:lang w:val="pt-BR"/>
    </w:rPr>
  </w:style>
  <w:style w:type="paragraph" w:customStyle="1" w:styleId="StyleCenteredAfter4pt1">
    <w:name w:val="Style Centered After:  4 pt1"/>
    <w:basedOn w:val="Normal"/>
    <w:link w:val="StyleCenteredAfter4pt1Char"/>
    <w:autoRedefine/>
    <w:qFormat/>
    <w:rsid w:val="00BA3284"/>
    <w:pPr>
      <w:spacing w:after="80"/>
      <w:jc w:val="center"/>
    </w:pPr>
    <w:rPr>
      <w:sz w:val="24"/>
    </w:rPr>
  </w:style>
  <w:style w:type="character" w:customStyle="1" w:styleId="StyleCenteredAfter4pt1Char">
    <w:name w:val="Style Centered After:  4 pt1 Char"/>
    <w:link w:val="StyleCenteredAfter4pt1"/>
    <w:qFormat/>
    <w:rsid w:val="00BA3284"/>
    <w:rPr>
      <w:rFonts w:ascii="Times New Roman" w:eastAsia="Times New Roman" w:hAnsi="Times New Roman" w:cs="Times New Roman"/>
      <w:sz w:val="24"/>
      <w:szCs w:val="20"/>
      <w:lang w:val="en-US"/>
    </w:rPr>
  </w:style>
  <w:style w:type="paragraph" w:customStyle="1" w:styleId="StyleJustifiedLeft11">
    <w:name w:val="Style Justified Left:  1&quot;1"/>
    <w:basedOn w:val="Normal"/>
    <w:autoRedefine/>
    <w:qFormat/>
    <w:rsid w:val="00BA3284"/>
    <w:pPr>
      <w:ind w:left="1440"/>
      <w:jc w:val="both"/>
    </w:pPr>
    <w:rPr>
      <w:sz w:val="24"/>
      <w:lang w:val="sq-AL"/>
    </w:rPr>
  </w:style>
  <w:style w:type="paragraph" w:customStyle="1" w:styleId="StyleItalicCentered">
    <w:name w:val="Style Italic Centered"/>
    <w:basedOn w:val="Normal"/>
    <w:autoRedefine/>
    <w:uiPriority w:val="99"/>
    <w:qFormat/>
    <w:rsid w:val="00BA3284"/>
    <w:pPr>
      <w:ind w:left="1890" w:hanging="1890"/>
      <w:jc w:val="both"/>
    </w:pPr>
    <w:rPr>
      <w:sz w:val="24"/>
      <w:szCs w:val="24"/>
    </w:rPr>
  </w:style>
  <w:style w:type="paragraph" w:customStyle="1" w:styleId="style100">
    <w:name w:val="style10"/>
    <w:basedOn w:val="Normal"/>
    <w:rsid w:val="00BA3284"/>
    <w:pPr>
      <w:spacing w:before="100" w:beforeAutospacing="1" w:after="100" w:afterAutospacing="1"/>
    </w:pPr>
    <w:rPr>
      <w:sz w:val="24"/>
      <w:szCs w:val="24"/>
    </w:rPr>
  </w:style>
  <w:style w:type="character" w:customStyle="1" w:styleId="apple-style-span">
    <w:name w:val="apple-style-span"/>
    <w:basedOn w:val="DefaultParagraphFont"/>
    <w:rsid w:val="00BA3284"/>
  </w:style>
  <w:style w:type="paragraph" w:customStyle="1" w:styleId="styletimesnewroman12ptjustifiedbefore025hanging">
    <w:name w:val="styletimesnewroman12ptjustifiedbefore025hanging"/>
    <w:basedOn w:val="Normal"/>
    <w:rsid w:val="00BA3284"/>
    <w:pPr>
      <w:spacing w:before="100" w:beforeAutospacing="1" w:after="100" w:afterAutospacing="1"/>
    </w:pPr>
    <w:rPr>
      <w:sz w:val="24"/>
      <w:szCs w:val="24"/>
    </w:rPr>
  </w:style>
  <w:style w:type="character" w:customStyle="1" w:styleId="15">
    <w:name w:val="15"/>
    <w:basedOn w:val="DefaultParagraphFont"/>
    <w:rsid w:val="00BA3284"/>
    <w:rPr>
      <w:rFonts w:ascii="Times New Roman" w:hAnsi="Times New Roman" w:cs="Times New Roman" w:hint="default"/>
      <w:b/>
      <w:bCs/>
    </w:rPr>
  </w:style>
  <w:style w:type="character" w:customStyle="1" w:styleId="16">
    <w:name w:val="16"/>
    <w:basedOn w:val="DefaultParagraphFont"/>
    <w:rsid w:val="00BA3284"/>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0254F-4626-43A9-9BA8-0C04729A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6047</Words>
  <Characters>34472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Erjona Sinojmeri</cp:lastModifiedBy>
  <cp:revision>2</cp:revision>
  <cp:lastPrinted>2025-07-02T09:37:00Z</cp:lastPrinted>
  <dcterms:created xsi:type="dcterms:W3CDTF">2025-11-25T12:02:00Z</dcterms:created>
  <dcterms:modified xsi:type="dcterms:W3CDTF">2025-11-25T12:02:00Z</dcterms:modified>
</cp:coreProperties>
</file>