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1C99" w14:textId="77777777" w:rsidR="00BD2476" w:rsidRPr="00E55C92" w:rsidRDefault="00BD2476" w:rsidP="00521303">
      <w:pPr>
        <w:jc w:val="center"/>
        <w:rPr>
          <w:i/>
          <w:sz w:val="24"/>
          <w:szCs w:val="24"/>
          <w:lang w:val="sq-AL"/>
        </w:rPr>
      </w:pPr>
      <w:r w:rsidRPr="00E55C92">
        <w:rPr>
          <w:sz w:val="24"/>
          <w:szCs w:val="24"/>
          <w:lang w:val="sq-AL"/>
        </w:rPr>
        <w:object w:dxaOrig="6674" w:dyaOrig="10036" w14:anchorId="2300E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2pt" o:ole="">
            <v:imagedata r:id="rId8" o:title=""/>
          </v:shape>
          <o:OLEObject Type="Embed" ProgID="MSPhotoEd.3" ShapeID="_x0000_i1025" DrawAspect="Content" ObjectID="_1830082744" r:id="rId9"/>
        </w:object>
      </w:r>
    </w:p>
    <w:p w14:paraId="4114E76F" w14:textId="77777777" w:rsidR="00BD2476" w:rsidRPr="00E55C92" w:rsidRDefault="00BD2476" w:rsidP="00521303">
      <w:pPr>
        <w:jc w:val="center"/>
        <w:rPr>
          <w:b/>
          <w:bCs/>
          <w:iCs/>
          <w:sz w:val="24"/>
          <w:szCs w:val="24"/>
          <w:lang w:val="sq-AL"/>
        </w:rPr>
      </w:pPr>
      <w:r w:rsidRPr="00E55C92">
        <w:rPr>
          <w:b/>
          <w:bCs/>
          <w:iCs/>
          <w:sz w:val="24"/>
          <w:szCs w:val="24"/>
          <w:lang w:val="sq-AL"/>
        </w:rPr>
        <w:t xml:space="preserve">REPUBLIKA E SHQIPËRISË </w:t>
      </w:r>
    </w:p>
    <w:p w14:paraId="59FF5C99" w14:textId="77777777" w:rsidR="00BD2476" w:rsidRPr="00E55C92" w:rsidRDefault="00BD2476" w:rsidP="00521303">
      <w:pPr>
        <w:jc w:val="center"/>
        <w:rPr>
          <w:b/>
          <w:bCs/>
          <w:iCs/>
          <w:sz w:val="24"/>
          <w:szCs w:val="24"/>
          <w:lang w:val="sq-AL"/>
        </w:rPr>
      </w:pPr>
      <w:r w:rsidRPr="00E55C92">
        <w:rPr>
          <w:b/>
          <w:bCs/>
          <w:iCs/>
          <w:sz w:val="24"/>
          <w:szCs w:val="24"/>
          <w:lang w:val="sq-AL"/>
        </w:rPr>
        <w:t>GJYKATA E LARTË</w:t>
      </w:r>
    </w:p>
    <w:p w14:paraId="34903A2A" w14:textId="77777777" w:rsidR="002E7390" w:rsidRPr="00E55C92" w:rsidRDefault="00BD2476" w:rsidP="00521303">
      <w:pPr>
        <w:pStyle w:val="Heading2"/>
        <w:spacing w:before="0"/>
        <w:jc w:val="center"/>
        <w:rPr>
          <w:rFonts w:ascii="Times New Roman" w:hAnsi="Times New Roman" w:cs="Times New Roman"/>
          <w:bCs w:val="0"/>
          <w:iCs/>
          <w:color w:val="auto"/>
          <w:sz w:val="24"/>
          <w:szCs w:val="24"/>
          <w:lang w:val="sq-AL"/>
        </w:rPr>
      </w:pPr>
      <w:r w:rsidRPr="00E55C92">
        <w:rPr>
          <w:rFonts w:ascii="Times New Roman" w:hAnsi="Times New Roman" w:cs="Times New Roman"/>
          <w:bCs w:val="0"/>
          <w:iCs/>
          <w:color w:val="auto"/>
          <w:sz w:val="24"/>
          <w:szCs w:val="24"/>
          <w:lang w:val="sq-AL"/>
        </w:rPr>
        <w:t xml:space="preserve">KOLEGJI </w:t>
      </w:r>
      <w:r w:rsidR="00763663" w:rsidRPr="00E55C92">
        <w:rPr>
          <w:rFonts w:ascii="Times New Roman" w:hAnsi="Times New Roman" w:cs="Times New Roman"/>
          <w:bCs w:val="0"/>
          <w:iCs/>
          <w:color w:val="auto"/>
          <w:sz w:val="24"/>
          <w:szCs w:val="24"/>
          <w:lang w:val="sq-AL"/>
        </w:rPr>
        <w:t>PENAL</w:t>
      </w:r>
    </w:p>
    <w:p w14:paraId="1C143C45" w14:textId="77777777" w:rsidR="00521303" w:rsidRPr="00E55C92" w:rsidRDefault="00521303" w:rsidP="00521303">
      <w:pPr>
        <w:rPr>
          <w:lang w:val="sq-AL"/>
        </w:rPr>
      </w:pPr>
    </w:p>
    <w:p w14:paraId="4F58E2D4" w14:textId="29863C44" w:rsidR="002E7390" w:rsidRPr="00E55C92" w:rsidRDefault="002E7390" w:rsidP="00521303">
      <w:pPr>
        <w:jc w:val="both"/>
        <w:rPr>
          <w:rFonts w:eastAsia="Calibri"/>
          <w:b/>
          <w:sz w:val="24"/>
          <w:szCs w:val="24"/>
          <w:lang w:val="sq-AL"/>
        </w:rPr>
      </w:pPr>
      <w:r w:rsidRPr="00E55C92">
        <w:rPr>
          <w:rFonts w:eastAsia="Calibri"/>
          <w:b/>
          <w:bCs/>
          <w:sz w:val="24"/>
          <w:szCs w:val="24"/>
          <w:lang w:val="sq-AL"/>
        </w:rPr>
        <w:t>Nr.</w:t>
      </w:r>
      <w:r w:rsidRPr="00E55C92">
        <w:rPr>
          <w:rFonts w:eastAsia="Calibri"/>
          <w:bCs/>
          <w:sz w:val="24"/>
          <w:szCs w:val="24"/>
          <w:lang w:val="sq-AL"/>
        </w:rPr>
        <w:t xml:space="preserve"> </w:t>
      </w:r>
      <w:r w:rsidR="00D85F17" w:rsidRPr="00E55C92">
        <w:rPr>
          <w:rFonts w:eastAsia="Calibri"/>
          <w:b/>
          <w:bCs/>
          <w:sz w:val="24"/>
          <w:szCs w:val="24"/>
          <w:lang w:val="sq-AL"/>
        </w:rPr>
        <w:t>5</w:t>
      </w:r>
      <w:r w:rsidR="001A20D6" w:rsidRPr="00E55C92">
        <w:rPr>
          <w:rFonts w:eastAsia="Calibri"/>
          <w:b/>
          <w:bCs/>
          <w:sz w:val="24"/>
          <w:szCs w:val="24"/>
          <w:lang w:val="sq-AL"/>
        </w:rPr>
        <w:t>6</w:t>
      </w:r>
      <w:r w:rsidR="008F734E" w:rsidRPr="00E55C92">
        <w:rPr>
          <w:rFonts w:eastAsia="Calibri"/>
          <w:b/>
          <w:bCs/>
          <w:sz w:val="24"/>
          <w:szCs w:val="24"/>
          <w:lang w:val="sq-AL"/>
        </w:rPr>
        <w:t>2</w:t>
      </w:r>
      <w:r w:rsidR="00592389" w:rsidRPr="00E55C92">
        <w:rPr>
          <w:rFonts w:eastAsia="Calibri"/>
          <w:b/>
          <w:bCs/>
          <w:sz w:val="24"/>
          <w:szCs w:val="24"/>
          <w:lang w:val="sq-AL"/>
        </w:rPr>
        <w:t>60</w:t>
      </w:r>
      <w:r w:rsidR="00795CA5" w:rsidRPr="00E55C92">
        <w:rPr>
          <w:rFonts w:eastAsia="Calibri"/>
          <w:b/>
          <w:bCs/>
          <w:sz w:val="24"/>
          <w:szCs w:val="24"/>
          <w:lang w:val="sq-AL"/>
        </w:rPr>
        <w:t>-</w:t>
      </w:r>
      <w:r w:rsidR="00442949" w:rsidRPr="00E55C92">
        <w:rPr>
          <w:rFonts w:eastAsia="Calibri"/>
          <w:b/>
          <w:bCs/>
          <w:sz w:val="24"/>
          <w:szCs w:val="24"/>
          <w:lang w:val="sq-AL"/>
        </w:rPr>
        <w:t>0</w:t>
      </w:r>
      <w:r w:rsidR="008F734E" w:rsidRPr="00E55C92">
        <w:rPr>
          <w:rFonts w:eastAsia="Calibri"/>
          <w:b/>
          <w:bCs/>
          <w:sz w:val="24"/>
          <w:szCs w:val="24"/>
          <w:lang w:val="sq-AL"/>
        </w:rPr>
        <w:t>2</w:t>
      </w:r>
      <w:r w:rsidR="00592389" w:rsidRPr="00E55C92">
        <w:rPr>
          <w:rFonts w:eastAsia="Calibri"/>
          <w:b/>
          <w:bCs/>
          <w:sz w:val="24"/>
          <w:szCs w:val="24"/>
          <w:lang w:val="sq-AL"/>
        </w:rPr>
        <w:t>063</w:t>
      </w:r>
      <w:r w:rsidR="003308BB" w:rsidRPr="00E55C92">
        <w:rPr>
          <w:rFonts w:eastAsia="Calibri"/>
          <w:b/>
          <w:bCs/>
          <w:sz w:val="24"/>
          <w:szCs w:val="24"/>
          <w:lang w:val="sq-AL"/>
        </w:rPr>
        <w:t>-</w:t>
      </w:r>
      <w:r w:rsidR="00442949" w:rsidRPr="00E55C92">
        <w:rPr>
          <w:rFonts w:eastAsia="Calibri"/>
          <w:b/>
          <w:bCs/>
          <w:sz w:val="24"/>
          <w:szCs w:val="24"/>
          <w:lang w:val="sq-AL"/>
        </w:rPr>
        <w:t>00-</w:t>
      </w:r>
      <w:r w:rsidR="00D85F17" w:rsidRPr="00E55C92">
        <w:rPr>
          <w:rFonts w:eastAsia="Calibri"/>
          <w:b/>
          <w:bCs/>
          <w:sz w:val="24"/>
          <w:szCs w:val="24"/>
          <w:lang w:val="sq-AL"/>
        </w:rPr>
        <w:t>201</w:t>
      </w:r>
      <w:r w:rsidR="008F734E" w:rsidRPr="00E55C92">
        <w:rPr>
          <w:rFonts w:eastAsia="Calibri"/>
          <w:b/>
          <w:bCs/>
          <w:sz w:val="24"/>
          <w:szCs w:val="24"/>
          <w:lang w:val="sq-AL"/>
        </w:rPr>
        <w:t>6</w:t>
      </w:r>
      <w:r w:rsidR="003732B5" w:rsidRPr="00E55C92">
        <w:rPr>
          <w:rFonts w:eastAsia="Calibri"/>
          <w:b/>
          <w:bCs/>
          <w:sz w:val="24"/>
          <w:szCs w:val="24"/>
          <w:lang w:val="sq-AL"/>
        </w:rPr>
        <w:t xml:space="preserve"> </w:t>
      </w:r>
      <w:r w:rsidRPr="00E55C92">
        <w:rPr>
          <w:rFonts w:eastAsia="Calibri"/>
          <w:b/>
          <w:bCs/>
          <w:sz w:val="24"/>
          <w:szCs w:val="24"/>
          <w:lang w:val="sq-AL"/>
        </w:rPr>
        <w:t>i Regj. Themeltar</w:t>
      </w:r>
      <w:r w:rsidRPr="00E55C92">
        <w:rPr>
          <w:b/>
          <w:sz w:val="24"/>
          <w:szCs w:val="24"/>
          <w:lang w:val="sq-AL"/>
        </w:rPr>
        <w:t xml:space="preserve"> </w:t>
      </w:r>
    </w:p>
    <w:p w14:paraId="2002CEF6" w14:textId="77777777" w:rsidR="002E7390" w:rsidRPr="00E55C92" w:rsidRDefault="002E7390" w:rsidP="00521303">
      <w:pPr>
        <w:jc w:val="both"/>
        <w:rPr>
          <w:rFonts w:eastAsia="Calibri"/>
          <w:b/>
          <w:bCs/>
          <w:sz w:val="24"/>
          <w:szCs w:val="24"/>
          <w:lang w:val="sq-AL"/>
        </w:rPr>
      </w:pPr>
      <w:r w:rsidRPr="00E55C92">
        <w:rPr>
          <w:rFonts w:eastAsia="Calibri"/>
          <w:b/>
          <w:bCs/>
          <w:sz w:val="24"/>
          <w:szCs w:val="24"/>
          <w:lang w:val="sq-AL"/>
        </w:rPr>
        <w:t>Nr. 00-202</w:t>
      </w:r>
      <w:r w:rsidR="00521303" w:rsidRPr="00E55C92">
        <w:rPr>
          <w:rFonts w:eastAsia="Calibri"/>
          <w:b/>
          <w:bCs/>
          <w:sz w:val="24"/>
          <w:szCs w:val="24"/>
          <w:lang w:val="sq-AL"/>
        </w:rPr>
        <w:t>2</w:t>
      </w:r>
      <w:r w:rsidR="00800661" w:rsidRPr="00E55C92">
        <w:rPr>
          <w:rFonts w:eastAsia="Calibri"/>
          <w:b/>
          <w:bCs/>
          <w:sz w:val="24"/>
          <w:szCs w:val="24"/>
          <w:lang w:val="sq-AL"/>
        </w:rPr>
        <w:t>-29</w:t>
      </w:r>
      <w:r w:rsidRPr="00E55C92">
        <w:rPr>
          <w:rFonts w:eastAsia="Calibri"/>
          <w:b/>
          <w:bCs/>
          <w:sz w:val="24"/>
          <w:szCs w:val="24"/>
          <w:lang w:val="sq-AL"/>
        </w:rPr>
        <w:t xml:space="preserve"> i Vendimit</w:t>
      </w:r>
      <w:r w:rsidR="00521303" w:rsidRPr="00E55C92">
        <w:rPr>
          <w:rFonts w:eastAsia="Calibri"/>
          <w:b/>
          <w:bCs/>
          <w:sz w:val="24"/>
          <w:szCs w:val="24"/>
          <w:lang w:val="sq-AL"/>
        </w:rPr>
        <w:t xml:space="preserve"> (34)</w:t>
      </w:r>
    </w:p>
    <w:p w14:paraId="26CA7515" w14:textId="77777777" w:rsidR="002E7390" w:rsidRPr="00E55C92" w:rsidRDefault="002E7390" w:rsidP="00521303">
      <w:pPr>
        <w:jc w:val="both"/>
        <w:rPr>
          <w:rFonts w:eastAsia="Calibri"/>
          <w:b/>
          <w:bCs/>
          <w:sz w:val="24"/>
          <w:szCs w:val="24"/>
          <w:lang w:val="sq-AL"/>
        </w:rPr>
      </w:pPr>
    </w:p>
    <w:p w14:paraId="3FFA6592" w14:textId="77777777" w:rsidR="009C3EBF" w:rsidRPr="00E55C92" w:rsidRDefault="002E7390" w:rsidP="00521303">
      <w:pPr>
        <w:ind w:left="360"/>
        <w:jc w:val="center"/>
        <w:rPr>
          <w:b/>
          <w:bCs/>
          <w:sz w:val="24"/>
          <w:szCs w:val="24"/>
          <w:lang w:val="sq-AL"/>
        </w:rPr>
      </w:pPr>
      <w:r w:rsidRPr="00E55C92">
        <w:rPr>
          <w:b/>
          <w:bCs/>
          <w:sz w:val="24"/>
          <w:szCs w:val="24"/>
          <w:lang w:val="sq-AL"/>
        </w:rPr>
        <w:t>VENDIM</w:t>
      </w:r>
    </w:p>
    <w:p w14:paraId="04175BB3" w14:textId="77777777" w:rsidR="002E7390" w:rsidRPr="00E55C92" w:rsidRDefault="009C3EBF" w:rsidP="00521303">
      <w:pPr>
        <w:ind w:left="360"/>
        <w:jc w:val="center"/>
        <w:rPr>
          <w:b/>
          <w:bCs/>
          <w:sz w:val="24"/>
          <w:szCs w:val="24"/>
          <w:lang w:val="sq-AL"/>
        </w:rPr>
      </w:pPr>
      <w:r w:rsidRPr="00E55C92">
        <w:rPr>
          <w:b/>
          <w:bCs/>
          <w:sz w:val="24"/>
          <w:szCs w:val="24"/>
          <w:lang w:val="sq-AL"/>
        </w:rPr>
        <w:t>N</w:t>
      </w:r>
      <w:r w:rsidR="00A60F5C" w:rsidRPr="00E55C92">
        <w:rPr>
          <w:b/>
          <w:bCs/>
          <w:sz w:val="24"/>
          <w:szCs w:val="24"/>
          <w:lang w:val="sq-AL"/>
        </w:rPr>
        <w:t>Ë</w:t>
      </w:r>
      <w:r w:rsidRPr="00E55C92">
        <w:rPr>
          <w:b/>
          <w:bCs/>
          <w:sz w:val="24"/>
          <w:szCs w:val="24"/>
          <w:lang w:val="sq-AL"/>
        </w:rPr>
        <w:t xml:space="preserve"> EM</w:t>
      </w:r>
      <w:r w:rsidR="00A60F5C" w:rsidRPr="00E55C92">
        <w:rPr>
          <w:b/>
          <w:bCs/>
          <w:sz w:val="24"/>
          <w:szCs w:val="24"/>
          <w:lang w:val="sq-AL"/>
        </w:rPr>
        <w:t>Ë</w:t>
      </w:r>
      <w:r w:rsidRPr="00E55C92">
        <w:rPr>
          <w:b/>
          <w:bCs/>
          <w:sz w:val="24"/>
          <w:szCs w:val="24"/>
          <w:lang w:val="sq-AL"/>
        </w:rPr>
        <w:t>R T</w:t>
      </w:r>
      <w:r w:rsidR="00A60F5C" w:rsidRPr="00E55C92">
        <w:rPr>
          <w:b/>
          <w:bCs/>
          <w:sz w:val="24"/>
          <w:szCs w:val="24"/>
          <w:lang w:val="sq-AL"/>
        </w:rPr>
        <w:t>Ë</w:t>
      </w:r>
      <w:r w:rsidRPr="00E55C92">
        <w:rPr>
          <w:b/>
          <w:bCs/>
          <w:sz w:val="24"/>
          <w:szCs w:val="24"/>
          <w:lang w:val="sq-AL"/>
        </w:rPr>
        <w:t xml:space="preserve"> REPUBLIK</w:t>
      </w:r>
      <w:r w:rsidR="00A60F5C" w:rsidRPr="00E55C92">
        <w:rPr>
          <w:b/>
          <w:bCs/>
          <w:sz w:val="24"/>
          <w:szCs w:val="24"/>
          <w:lang w:val="sq-AL"/>
        </w:rPr>
        <w:t>Ë</w:t>
      </w:r>
      <w:r w:rsidRPr="00E55C92">
        <w:rPr>
          <w:b/>
          <w:bCs/>
          <w:sz w:val="24"/>
          <w:szCs w:val="24"/>
          <w:lang w:val="sq-AL"/>
        </w:rPr>
        <w:t>S</w:t>
      </w:r>
    </w:p>
    <w:p w14:paraId="0F258459" w14:textId="77777777" w:rsidR="00521303" w:rsidRPr="00E55C92" w:rsidRDefault="00521303" w:rsidP="00521303">
      <w:pPr>
        <w:ind w:left="360"/>
        <w:jc w:val="center"/>
        <w:rPr>
          <w:b/>
          <w:bCs/>
          <w:sz w:val="24"/>
          <w:szCs w:val="24"/>
          <w:lang w:val="sq-AL"/>
        </w:rPr>
      </w:pPr>
    </w:p>
    <w:p w14:paraId="2D530527" w14:textId="77777777" w:rsidR="00521303" w:rsidRPr="00E55C92" w:rsidRDefault="00521303" w:rsidP="00521303">
      <w:pPr>
        <w:pStyle w:val="NoSpacing"/>
        <w:ind w:firstLine="360"/>
        <w:rPr>
          <w:sz w:val="24"/>
          <w:szCs w:val="24"/>
        </w:rPr>
      </w:pPr>
      <w:r w:rsidRPr="00E55C92">
        <w:rPr>
          <w:sz w:val="24"/>
          <w:szCs w:val="24"/>
        </w:rPr>
        <w:t xml:space="preserve">                    </w:t>
      </w:r>
      <w:r w:rsidR="002E7390" w:rsidRPr="00E55C92">
        <w:rPr>
          <w:sz w:val="24"/>
          <w:szCs w:val="24"/>
        </w:rPr>
        <w:t>Kolegji Penal i Gjykatës së Lartë</w:t>
      </w:r>
      <w:r w:rsidRPr="00E55C92">
        <w:rPr>
          <w:sz w:val="24"/>
          <w:szCs w:val="24"/>
        </w:rPr>
        <w:t>, me trup gjykues të përbërë nga:</w:t>
      </w:r>
    </w:p>
    <w:p w14:paraId="64F97332" w14:textId="77777777" w:rsidR="002E7390" w:rsidRPr="00E55C92" w:rsidRDefault="002E7390" w:rsidP="00521303">
      <w:pPr>
        <w:jc w:val="both"/>
        <w:rPr>
          <w:sz w:val="24"/>
          <w:szCs w:val="24"/>
          <w:lang w:val="sq-AL"/>
        </w:rPr>
      </w:pPr>
    </w:p>
    <w:p w14:paraId="50C530AF" w14:textId="77777777" w:rsidR="008F734E" w:rsidRPr="00E55C92" w:rsidRDefault="008F734E" w:rsidP="00521303">
      <w:pPr>
        <w:jc w:val="both"/>
        <w:rPr>
          <w:b/>
          <w:bCs/>
          <w:sz w:val="24"/>
          <w:szCs w:val="24"/>
          <w:lang w:val="sq-AL"/>
        </w:rPr>
      </w:pPr>
      <w:r w:rsidRPr="00E55C92">
        <w:rPr>
          <w:b/>
          <w:bCs/>
          <w:sz w:val="24"/>
          <w:szCs w:val="24"/>
          <w:lang w:val="sq-AL"/>
        </w:rPr>
        <w:t xml:space="preserve">                                  </w:t>
      </w:r>
      <w:r w:rsidR="00521303" w:rsidRPr="00E55C92">
        <w:rPr>
          <w:b/>
          <w:bCs/>
          <w:sz w:val="24"/>
          <w:szCs w:val="24"/>
          <w:lang w:val="sq-AL"/>
        </w:rPr>
        <w:t xml:space="preserve">           Ilir PANDA</w:t>
      </w:r>
      <w:r w:rsidR="00521303" w:rsidRPr="00E55C92">
        <w:rPr>
          <w:b/>
          <w:bCs/>
          <w:sz w:val="24"/>
          <w:szCs w:val="24"/>
          <w:lang w:val="sq-AL"/>
        </w:rPr>
        <w:tab/>
      </w:r>
      <w:r w:rsidR="00521303" w:rsidRPr="00E55C92">
        <w:rPr>
          <w:b/>
          <w:bCs/>
          <w:sz w:val="24"/>
          <w:szCs w:val="24"/>
          <w:lang w:val="sq-AL"/>
        </w:rPr>
        <w:tab/>
        <w:t xml:space="preserve">  - </w:t>
      </w:r>
      <w:r w:rsidRPr="00E55C92">
        <w:rPr>
          <w:b/>
          <w:bCs/>
          <w:sz w:val="24"/>
          <w:szCs w:val="24"/>
          <w:lang w:val="sq-AL"/>
        </w:rPr>
        <w:t xml:space="preserve">Kryesues   </w:t>
      </w:r>
    </w:p>
    <w:p w14:paraId="37E99C84" w14:textId="77777777" w:rsidR="008F734E" w:rsidRPr="00E55C92" w:rsidRDefault="008F734E" w:rsidP="00521303">
      <w:pPr>
        <w:jc w:val="both"/>
        <w:rPr>
          <w:b/>
          <w:bCs/>
          <w:sz w:val="24"/>
          <w:szCs w:val="24"/>
          <w:lang w:val="sq-AL"/>
        </w:rPr>
      </w:pPr>
      <w:r w:rsidRPr="00E55C92">
        <w:rPr>
          <w:b/>
          <w:bCs/>
          <w:sz w:val="24"/>
          <w:szCs w:val="24"/>
          <w:lang w:val="sq-AL"/>
        </w:rPr>
        <w:tab/>
      </w:r>
      <w:r w:rsidRPr="00E55C92">
        <w:rPr>
          <w:b/>
          <w:bCs/>
          <w:sz w:val="24"/>
          <w:szCs w:val="24"/>
          <w:lang w:val="sq-AL"/>
        </w:rPr>
        <w:tab/>
      </w:r>
      <w:r w:rsidRPr="00E55C92">
        <w:rPr>
          <w:b/>
          <w:bCs/>
          <w:sz w:val="24"/>
          <w:szCs w:val="24"/>
          <w:lang w:val="sq-AL"/>
        </w:rPr>
        <w:tab/>
      </w:r>
      <w:r w:rsidR="00521303" w:rsidRPr="00E55C92">
        <w:rPr>
          <w:b/>
          <w:bCs/>
          <w:sz w:val="24"/>
          <w:szCs w:val="24"/>
          <w:lang w:val="sq-AL"/>
        </w:rPr>
        <w:t xml:space="preserve">         Medi BICI       </w:t>
      </w:r>
      <w:r w:rsidR="00521303" w:rsidRPr="00E55C92">
        <w:rPr>
          <w:b/>
          <w:bCs/>
          <w:sz w:val="24"/>
          <w:szCs w:val="24"/>
          <w:lang w:val="sq-AL"/>
        </w:rPr>
        <w:tab/>
      </w:r>
      <w:r w:rsidR="00521303" w:rsidRPr="00E55C92">
        <w:rPr>
          <w:b/>
          <w:bCs/>
          <w:sz w:val="24"/>
          <w:szCs w:val="24"/>
          <w:lang w:val="sq-AL"/>
        </w:rPr>
        <w:tab/>
        <w:t xml:space="preserve">   -</w:t>
      </w:r>
      <w:r w:rsidRPr="00E55C92">
        <w:rPr>
          <w:b/>
          <w:bCs/>
          <w:sz w:val="24"/>
          <w:szCs w:val="24"/>
          <w:lang w:val="sq-AL"/>
        </w:rPr>
        <w:t xml:space="preserve">Anëtar  </w:t>
      </w:r>
    </w:p>
    <w:p w14:paraId="18263FDC" w14:textId="77777777" w:rsidR="00592389" w:rsidRPr="00E55C92" w:rsidRDefault="002F7240" w:rsidP="00521303">
      <w:pPr>
        <w:tabs>
          <w:tab w:val="left" w:pos="720"/>
          <w:tab w:val="left" w:pos="1440"/>
          <w:tab w:val="left" w:pos="2160"/>
          <w:tab w:val="left" w:pos="2880"/>
          <w:tab w:val="left" w:pos="3600"/>
          <w:tab w:val="left" w:pos="4320"/>
          <w:tab w:val="left" w:pos="5040"/>
          <w:tab w:val="left" w:pos="5447"/>
        </w:tabs>
        <w:jc w:val="both"/>
        <w:rPr>
          <w:b/>
          <w:bCs/>
          <w:sz w:val="24"/>
          <w:szCs w:val="24"/>
          <w:lang w:val="sq-AL"/>
        </w:rPr>
      </w:pPr>
      <w:r w:rsidRPr="00E55C92">
        <w:rPr>
          <w:b/>
          <w:bCs/>
          <w:sz w:val="24"/>
          <w:szCs w:val="24"/>
          <w:lang w:val="sq-AL"/>
        </w:rPr>
        <w:tab/>
      </w:r>
      <w:r w:rsidRPr="00E55C92">
        <w:rPr>
          <w:b/>
          <w:bCs/>
          <w:sz w:val="24"/>
          <w:szCs w:val="24"/>
          <w:lang w:val="sq-AL"/>
        </w:rPr>
        <w:tab/>
      </w:r>
      <w:r w:rsidRPr="00E55C92">
        <w:rPr>
          <w:b/>
          <w:bCs/>
          <w:sz w:val="24"/>
          <w:szCs w:val="24"/>
          <w:lang w:val="sq-AL"/>
        </w:rPr>
        <w:tab/>
      </w:r>
      <w:r w:rsidR="00521303" w:rsidRPr="00E55C92">
        <w:rPr>
          <w:b/>
          <w:bCs/>
          <w:sz w:val="24"/>
          <w:szCs w:val="24"/>
          <w:lang w:val="sq-AL"/>
        </w:rPr>
        <w:t xml:space="preserve">         </w:t>
      </w:r>
      <w:r w:rsidR="00552345" w:rsidRPr="00E55C92">
        <w:rPr>
          <w:b/>
          <w:bCs/>
          <w:sz w:val="24"/>
          <w:szCs w:val="24"/>
          <w:lang w:val="sq-AL"/>
        </w:rPr>
        <w:t>Artur KALAJA</w:t>
      </w:r>
      <w:r w:rsidR="002E7390" w:rsidRPr="00E55C92">
        <w:rPr>
          <w:b/>
          <w:bCs/>
          <w:sz w:val="24"/>
          <w:szCs w:val="24"/>
          <w:lang w:val="sq-AL"/>
        </w:rPr>
        <w:tab/>
      </w:r>
      <w:r w:rsidR="00521303" w:rsidRPr="00E55C92">
        <w:rPr>
          <w:b/>
          <w:bCs/>
          <w:sz w:val="24"/>
          <w:szCs w:val="24"/>
          <w:lang w:val="sq-AL"/>
        </w:rPr>
        <w:t xml:space="preserve">   -</w:t>
      </w:r>
      <w:r w:rsidR="00592389" w:rsidRPr="00E55C92">
        <w:rPr>
          <w:b/>
          <w:bCs/>
          <w:sz w:val="24"/>
          <w:szCs w:val="24"/>
          <w:lang w:val="sq-AL"/>
        </w:rPr>
        <w:t>Anëtar</w:t>
      </w:r>
    </w:p>
    <w:p w14:paraId="0E6C8E7A" w14:textId="77777777" w:rsidR="002E7390" w:rsidRPr="00E55C92" w:rsidRDefault="002E7390" w:rsidP="00521303">
      <w:pPr>
        <w:jc w:val="both"/>
        <w:rPr>
          <w:b/>
          <w:bCs/>
          <w:sz w:val="24"/>
          <w:szCs w:val="24"/>
          <w:lang w:val="sq-AL"/>
        </w:rPr>
      </w:pPr>
      <w:r w:rsidRPr="00E55C92">
        <w:rPr>
          <w:b/>
          <w:bCs/>
          <w:sz w:val="24"/>
          <w:szCs w:val="24"/>
          <w:lang w:val="sq-AL"/>
        </w:rPr>
        <w:tab/>
      </w:r>
      <w:r w:rsidRPr="00E55C92">
        <w:rPr>
          <w:b/>
          <w:bCs/>
          <w:sz w:val="24"/>
          <w:szCs w:val="24"/>
          <w:lang w:val="sq-AL"/>
        </w:rPr>
        <w:tab/>
      </w:r>
      <w:r w:rsidRPr="00E55C92">
        <w:rPr>
          <w:b/>
          <w:bCs/>
          <w:sz w:val="24"/>
          <w:szCs w:val="24"/>
          <w:lang w:val="sq-AL"/>
        </w:rPr>
        <w:tab/>
      </w:r>
      <w:r w:rsidRPr="00E55C92">
        <w:rPr>
          <w:b/>
          <w:sz w:val="24"/>
          <w:szCs w:val="24"/>
          <w:lang w:val="sq-AL"/>
        </w:rPr>
        <w:t xml:space="preserve"> </w:t>
      </w:r>
    </w:p>
    <w:p w14:paraId="75A29098" w14:textId="77777777" w:rsidR="002E7390" w:rsidRPr="00E55C92" w:rsidRDefault="001E3614" w:rsidP="00521303">
      <w:pPr>
        <w:pStyle w:val="BodyText0"/>
        <w:spacing w:after="0"/>
        <w:jc w:val="both"/>
        <w:rPr>
          <w:lang w:val="sq-AL"/>
        </w:rPr>
      </w:pPr>
      <w:r w:rsidRPr="00E55C92">
        <w:rPr>
          <w:lang w:val="sq-AL"/>
        </w:rPr>
        <w:t xml:space="preserve">  </w:t>
      </w:r>
      <w:r w:rsidR="00800661" w:rsidRPr="00E55C92">
        <w:rPr>
          <w:lang w:val="sq-AL"/>
        </w:rPr>
        <w:t xml:space="preserve">sot, </w:t>
      </w:r>
      <w:r w:rsidR="00521303" w:rsidRPr="00E55C92">
        <w:rPr>
          <w:lang w:val="sq-AL"/>
        </w:rPr>
        <w:t>m</w:t>
      </w:r>
      <w:r w:rsidR="002E7390" w:rsidRPr="00E55C92">
        <w:rPr>
          <w:lang w:val="sq-AL"/>
        </w:rPr>
        <w:t xml:space="preserve">ë datë </w:t>
      </w:r>
      <w:r w:rsidR="00E04DD6" w:rsidRPr="00E55C92">
        <w:rPr>
          <w:lang w:val="sq-AL"/>
        </w:rPr>
        <w:t>27.01</w:t>
      </w:r>
      <w:r w:rsidR="003D5C23" w:rsidRPr="00E55C92">
        <w:rPr>
          <w:lang w:val="sq-AL"/>
        </w:rPr>
        <w:t>.202</w:t>
      </w:r>
      <w:r w:rsidR="008C0D7F" w:rsidRPr="00E55C92">
        <w:rPr>
          <w:lang w:val="sq-AL"/>
        </w:rPr>
        <w:t>2</w:t>
      </w:r>
      <w:r w:rsidR="00D478FE" w:rsidRPr="00E55C92">
        <w:rPr>
          <w:lang w:val="sq-AL"/>
        </w:rPr>
        <w:t>,</w:t>
      </w:r>
      <w:r w:rsidR="002E7390" w:rsidRPr="00E55C92">
        <w:rPr>
          <w:lang w:val="sq-AL"/>
        </w:rPr>
        <w:t xml:space="preserve"> mori në shqyrtim</w:t>
      </w:r>
      <w:r w:rsidR="006F01EE" w:rsidRPr="00E55C92">
        <w:rPr>
          <w:lang w:val="sq-AL"/>
        </w:rPr>
        <w:t>,</w:t>
      </w:r>
      <w:r w:rsidR="002E7390" w:rsidRPr="00E55C92">
        <w:rPr>
          <w:lang w:val="sq-AL"/>
        </w:rPr>
        <w:t xml:space="preserve"> në dhomë këshillimi, çështjen penale </w:t>
      </w:r>
      <w:r w:rsidR="00CB3B53" w:rsidRPr="00E55C92">
        <w:rPr>
          <w:lang w:val="sq-AL"/>
        </w:rPr>
        <w:t>nr.</w:t>
      </w:r>
      <w:r w:rsidR="00CB3B53" w:rsidRPr="00E55C92">
        <w:rPr>
          <w:rFonts w:eastAsia="Calibri"/>
          <w:b/>
          <w:bCs/>
          <w:lang w:val="sq-AL"/>
        </w:rPr>
        <w:t xml:space="preserve"> </w:t>
      </w:r>
      <w:r w:rsidR="00CB3B53" w:rsidRPr="00E55C92">
        <w:rPr>
          <w:rFonts w:eastAsia="Calibri"/>
          <w:bCs/>
          <w:lang w:val="sq-AL"/>
        </w:rPr>
        <w:t>56260-2063-2016</w:t>
      </w:r>
      <w:r w:rsidR="00CB3B53" w:rsidRPr="00E55C92">
        <w:rPr>
          <w:rFonts w:eastAsia="Calibri"/>
          <w:b/>
          <w:bCs/>
          <w:lang w:val="sq-AL"/>
        </w:rPr>
        <w:t xml:space="preserve"> </w:t>
      </w:r>
      <w:r w:rsidR="00CB3B53" w:rsidRPr="00E55C92">
        <w:rPr>
          <w:lang w:val="sq-AL"/>
        </w:rPr>
        <w:t xml:space="preserve"> akti që iu përket palëve:</w:t>
      </w:r>
    </w:p>
    <w:p w14:paraId="789212D9" w14:textId="77777777" w:rsidR="00911AED" w:rsidRPr="00E55C92" w:rsidRDefault="00911AED" w:rsidP="00521303">
      <w:pPr>
        <w:pStyle w:val="BodyText0"/>
        <w:spacing w:after="0"/>
        <w:jc w:val="both"/>
        <w:rPr>
          <w:lang w:val="sq-AL"/>
        </w:rPr>
      </w:pPr>
    </w:p>
    <w:p w14:paraId="16EA03F3" w14:textId="77777777" w:rsidR="00592389" w:rsidRPr="00E55C92" w:rsidRDefault="00592389" w:rsidP="005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rPr>
          <w:sz w:val="24"/>
          <w:szCs w:val="24"/>
          <w:lang w:val="sq-AL"/>
        </w:rPr>
      </w:pPr>
      <w:r w:rsidRPr="00E55C92">
        <w:rPr>
          <w:b/>
          <w:sz w:val="24"/>
          <w:szCs w:val="24"/>
          <w:lang w:val="sq-AL"/>
        </w:rPr>
        <w:t>KËRKUES:</w:t>
      </w:r>
      <w:r w:rsidRPr="00E55C92">
        <w:rPr>
          <w:sz w:val="24"/>
          <w:szCs w:val="24"/>
          <w:lang w:val="sq-AL"/>
        </w:rPr>
        <w:t xml:space="preserve">             </w:t>
      </w:r>
      <w:r w:rsidR="00E91CCE" w:rsidRPr="00E55C92">
        <w:rPr>
          <w:sz w:val="24"/>
          <w:szCs w:val="24"/>
          <w:lang w:val="sq-AL"/>
        </w:rPr>
        <w:t xml:space="preserve">  </w:t>
      </w:r>
      <w:r w:rsidRPr="00E55C92">
        <w:rPr>
          <w:sz w:val="24"/>
          <w:szCs w:val="24"/>
          <w:lang w:val="sq-AL"/>
        </w:rPr>
        <w:t>Prokuroria kundër Korrupsionit dhe Krimit t</w:t>
      </w:r>
      <w:r w:rsidR="000461D8" w:rsidRPr="00E55C92">
        <w:rPr>
          <w:sz w:val="24"/>
          <w:szCs w:val="24"/>
          <w:lang w:val="sq-AL"/>
        </w:rPr>
        <w:t>ë</w:t>
      </w:r>
      <w:r w:rsidRPr="00E55C92">
        <w:rPr>
          <w:sz w:val="24"/>
          <w:szCs w:val="24"/>
          <w:lang w:val="sq-AL"/>
        </w:rPr>
        <w:t xml:space="preserve"> Organizuar</w:t>
      </w:r>
    </w:p>
    <w:p w14:paraId="2AA63128" w14:textId="77777777" w:rsidR="00592389" w:rsidRPr="00E55C92" w:rsidRDefault="00592389" w:rsidP="00521303">
      <w:pPr>
        <w:jc w:val="both"/>
        <w:rPr>
          <w:b/>
          <w:bCs/>
          <w:sz w:val="24"/>
          <w:szCs w:val="24"/>
          <w:lang w:val="sq-AL"/>
        </w:rPr>
      </w:pPr>
    </w:p>
    <w:p w14:paraId="44B8A7FE" w14:textId="77777777" w:rsidR="00592389" w:rsidRPr="00E55C92" w:rsidRDefault="00592389" w:rsidP="00521303">
      <w:pPr>
        <w:ind w:left="2160" w:hanging="2160"/>
        <w:jc w:val="both"/>
        <w:rPr>
          <w:sz w:val="24"/>
          <w:szCs w:val="24"/>
          <w:lang w:val="sq-AL"/>
        </w:rPr>
      </w:pPr>
      <w:r w:rsidRPr="00E55C92">
        <w:rPr>
          <w:b/>
          <w:sz w:val="24"/>
          <w:szCs w:val="24"/>
          <w:lang w:val="sq-AL"/>
        </w:rPr>
        <w:t xml:space="preserve">KUNDËR:           </w:t>
      </w:r>
      <w:r w:rsidRPr="00E55C92">
        <w:rPr>
          <w:sz w:val="24"/>
          <w:szCs w:val="24"/>
          <w:lang w:val="sq-AL"/>
        </w:rPr>
        <w:t xml:space="preserve">     Eligert Llazari</w:t>
      </w:r>
    </w:p>
    <w:p w14:paraId="7B119AA7" w14:textId="77777777" w:rsidR="00592389" w:rsidRPr="00E55C92" w:rsidRDefault="00592389" w:rsidP="00521303">
      <w:pPr>
        <w:ind w:left="1980" w:hanging="1980"/>
        <w:jc w:val="both"/>
        <w:rPr>
          <w:b/>
          <w:sz w:val="24"/>
          <w:szCs w:val="24"/>
          <w:u w:val="single"/>
          <w:lang w:val="sq-AL"/>
        </w:rPr>
      </w:pPr>
    </w:p>
    <w:p w14:paraId="6D6701A2" w14:textId="77777777" w:rsidR="008F734E" w:rsidRPr="00E55C92" w:rsidRDefault="00592389" w:rsidP="00521303">
      <w:pPr>
        <w:tabs>
          <w:tab w:val="left" w:pos="2160"/>
        </w:tabs>
        <w:ind w:left="2160" w:hanging="2160"/>
        <w:jc w:val="both"/>
        <w:rPr>
          <w:sz w:val="24"/>
          <w:szCs w:val="24"/>
          <w:lang w:val="sq-AL"/>
        </w:rPr>
      </w:pPr>
      <w:r w:rsidRPr="00E55C92">
        <w:rPr>
          <w:b/>
          <w:sz w:val="24"/>
          <w:szCs w:val="24"/>
          <w:lang w:val="sq-AL"/>
        </w:rPr>
        <w:t>AKUZUAR:</w:t>
      </w:r>
      <w:r w:rsidRPr="00E55C92">
        <w:rPr>
          <w:sz w:val="24"/>
          <w:szCs w:val="24"/>
          <w:lang w:val="sq-AL"/>
        </w:rPr>
        <w:tab/>
        <w:t>Për kryerjen e veprës penale “Trafikim</w:t>
      </w:r>
      <w:r w:rsidR="006F01EE" w:rsidRPr="00E55C92">
        <w:rPr>
          <w:sz w:val="24"/>
          <w:szCs w:val="24"/>
          <w:lang w:val="sq-AL"/>
        </w:rPr>
        <w:t>i</w:t>
      </w:r>
      <w:r w:rsidRPr="00E55C92">
        <w:rPr>
          <w:sz w:val="24"/>
          <w:szCs w:val="24"/>
          <w:lang w:val="sq-AL"/>
        </w:rPr>
        <w:t xml:space="preserve"> i narkotikëve”</w:t>
      </w:r>
      <w:r w:rsidR="00E91CCE" w:rsidRPr="00E55C92">
        <w:rPr>
          <w:sz w:val="24"/>
          <w:szCs w:val="24"/>
          <w:lang w:val="sq-AL"/>
        </w:rPr>
        <w:t xml:space="preserve">, </w:t>
      </w:r>
      <w:r w:rsidRPr="00E55C92">
        <w:rPr>
          <w:sz w:val="24"/>
          <w:szCs w:val="24"/>
          <w:lang w:val="sq-AL"/>
        </w:rPr>
        <w:t>mbetur në tentativë, parashikuar nga nenet 283/a</w:t>
      </w:r>
      <w:r w:rsidR="006F01EE" w:rsidRPr="00E55C92">
        <w:rPr>
          <w:sz w:val="24"/>
          <w:szCs w:val="24"/>
          <w:lang w:val="sq-AL"/>
        </w:rPr>
        <w:t>,</w:t>
      </w:r>
      <w:r w:rsidRPr="00E55C92">
        <w:rPr>
          <w:sz w:val="24"/>
          <w:szCs w:val="24"/>
          <w:lang w:val="sq-AL"/>
        </w:rPr>
        <w:t xml:space="preserve"> paragrafi 1 dhe 22 i Kodit Penal</w:t>
      </w:r>
    </w:p>
    <w:p w14:paraId="23B6A58E" w14:textId="77777777" w:rsidR="00592389" w:rsidRPr="00E55C92" w:rsidRDefault="00592389" w:rsidP="00521303">
      <w:pPr>
        <w:tabs>
          <w:tab w:val="left" w:pos="2160"/>
        </w:tabs>
        <w:ind w:left="2160" w:hanging="2160"/>
        <w:jc w:val="both"/>
        <w:rPr>
          <w:sz w:val="24"/>
          <w:szCs w:val="24"/>
          <w:lang w:val="sq-AL"/>
        </w:rPr>
      </w:pPr>
    </w:p>
    <w:p w14:paraId="30F9FC3F" w14:textId="77777777" w:rsidR="00CB3B53" w:rsidRPr="00E55C92" w:rsidRDefault="00CB3B53" w:rsidP="00CB3B53">
      <w:pPr>
        <w:jc w:val="both"/>
        <w:rPr>
          <w:sz w:val="24"/>
          <w:szCs w:val="24"/>
          <w:lang w:val="sq-AL"/>
        </w:rPr>
      </w:pPr>
      <w:r w:rsidRPr="00E55C92">
        <w:rPr>
          <w:sz w:val="24"/>
          <w:szCs w:val="24"/>
          <w:lang w:val="sq-AL"/>
        </w:rPr>
        <w:t>pasi dëgjoi relacionin e gjyqtarit Ilir Panda dhe diskutoi në dhomë këshillimi çështjen në tërësi,</w:t>
      </w:r>
    </w:p>
    <w:p w14:paraId="014ED78E" w14:textId="77777777" w:rsidR="00BE5D08" w:rsidRPr="00E55C92" w:rsidRDefault="00BE5D08" w:rsidP="005213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E55C92">
        <w:rPr>
          <w:b/>
          <w:sz w:val="24"/>
          <w:szCs w:val="24"/>
          <w:lang w:val="sq-AL"/>
        </w:rPr>
        <w:t>V</w:t>
      </w:r>
      <w:r w:rsidR="001A20D6" w:rsidRPr="00E55C92">
        <w:rPr>
          <w:b/>
          <w:sz w:val="24"/>
          <w:szCs w:val="24"/>
          <w:lang w:val="sq-AL"/>
        </w:rPr>
        <w:t>Ë</w:t>
      </w:r>
      <w:r w:rsidR="00CB3B53" w:rsidRPr="00E55C92">
        <w:rPr>
          <w:b/>
          <w:sz w:val="24"/>
          <w:szCs w:val="24"/>
          <w:lang w:val="sq-AL"/>
        </w:rPr>
        <w:t>REN</w:t>
      </w:r>
      <w:r w:rsidRPr="00E55C92">
        <w:rPr>
          <w:b/>
          <w:sz w:val="24"/>
          <w:szCs w:val="24"/>
          <w:lang w:val="sq-AL"/>
        </w:rPr>
        <w:t>:</w:t>
      </w:r>
    </w:p>
    <w:p w14:paraId="48B00DD2" w14:textId="77777777" w:rsidR="00BE5D08" w:rsidRPr="00E55C92" w:rsidRDefault="00BE5D08" w:rsidP="005213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p>
    <w:p w14:paraId="250F03B7" w14:textId="77777777" w:rsidR="009C3EBF" w:rsidRPr="00E55C92" w:rsidRDefault="00203A35" w:rsidP="00521303">
      <w:pPr>
        <w:numPr>
          <w:ilvl w:val="0"/>
          <w:numId w:val="4"/>
        </w:numPr>
        <w:jc w:val="both"/>
        <w:rPr>
          <w:b/>
          <w:sz w:val="24"/>
          <w:szCs w:val="24"/>
          <w:lang w:val="sq-AL"/>
        </w:rPr>
      </w:pPr>
      <w:r w:rsidRPr="00E55C92">
        <w:rPr>
          <w:b/>
          <w:sz w:val="24"/>
          <w:szCs w:val="24"/>
          <w:lang w:val="sq-AL"/>
        </w:rPr>
        <w:t>Rrethanat e çështjes</w:t>
      </w:r>
    </w:p>
    <w:p w14:paraId="4C0E3AED" w14:textId="77777777" w:rsidR="00CB3B53" w:rsidRPr="00E55C92" w:rsidRDefault="00CB3B53" w:rsidP="00CB3B53">
      <w:pPr>
        <w:ind w:left="360"/>
        <w:jc w:val="both"/>
        <w:rPr>
          <w:b/>
          <w:sz w:val="24"/>
          <w:szCs w:val="24"/>
          <w:lang w:val="sq-AL"/>
        </w:rPr>
      </w:pPr>
    </w:p>
    <w:p w14:paraId="58F77FD2" w14:textId="77777777" w:rsidR="00530096" w:rsidRPr="00E55C92" w:rsidRDefault="00696D57"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1. Nga gjykimi i ç</w:t>
      </w:r>
      <w:r w:rsidR="00B155DF" w:rsidRPr="00E55C92">
        <w:rPr>
          <w:sz w:val="24"/>
          <w:szCs w:val="24"/>
          <w:lang w:val="sq-AL" w:eastAsia="it-IT" w:bidi="it-IT"/>
        </w:rPr>
        <w:t>ë</w:t>
      </w:r>
      <w:r w:rsidRPr="00E55C92">
        <w:rPr>
          <w:sz w:val="24"/>
          <w:szCs w:val="24"/>
          <w:lang w:val="sq-AL" w:eastAsia="it-IT" w:bidi="it-IT"/>
        </w:rPr>
        <w:t>shtjes me procedur</w:t>
      </w:r>
      <w:r w:rsidR="00B155DF" w:rsidRPr="00E55C92">
        <w:rPr>
          <w:sz w:val="24"/>
          <w:szCs w:val="24"/>
          <w:lang w:val="sq-AL" w:eastAsia="it-IT" w:bidi="it-IT"/>
        </w:rPr>
        <w:t>ë</w:t>
      </w:r>
      <w:r w:rsidRPr="00E55C92">
        <w:rPr>
          <w:sz w:val="24"/>
          <w:szCs w:val="24"/>
          <w:lang w:val="sq-AL" w:eastAsia="it-IT" w:bidi="it-IT"/>
        </w:rPr>
        <w:t>n e gjykimit t</w:t>
      </w:r>
      <w:r w:rsidR="00B155DF" w:rsidRPr="00E55C92">
        <w:rPr>
          <w:sz w:val="24"/>
          <w:szCs w:val="24"/>
          <w:lang w:val="sq-AL" w:eastAsia="it-IT" w:bidi="it-IT"/>
        </w:rPr>
        <w:t>ë</w:t>
      </w:r>
      <w:r w:rsidRPr="00E55C92">
        <w:rPr>
          <w:sz w:val="24"/>
          <w:szCs w:val="24"/>
          <w:lang w:val="sq-AL" w:eastAsia="it-IT" w:bidi="it-IT"/>
        </w:rPr>
        <w:t xml:space="preserve"> </w:t>
      </w:r>
      <w:r w:rsidR="00E91CCE" w:rsidRPr="00E55C92">
        <w:rPr>
          <w:sz w:val="24"/>
          <w:szCs w:val="24"/>
          <w:lang w:val="sq-AL" w:eastAsia="it-IT" w:bidi="it-IT"/>
        </w:rPr>
        <w:t>zakonsh</w:t>
      </w:r>
      <w:r w:rsidR="000461D8" w:rsidRPr="00E55C92">
        <w:rPr>
          <w:sz w:val="24"/>
          <w:szCs w:val="24"/>
          <w:lang w:val="sq-AL" w:eastAsia="it-IT" w:bidi="it-IT"/>
        </w:rPr>
        <w:t>ë</w:t>
      </w:r>
      <w:r w:rsidR="00E91CCE" w:rsidRPr="00E55C92">
        <w:rPr>
          <w:sz w:val="24"/>
          <w:szCs w:val="24"/>
          <w:lang w:val="sq-AL" w:eastAsia="it-IT" w:bidi="it-IT"/>
        </w:rPr>
        <w:t>m</w:t>
      </w:r>
      <w:r w:rsidRPr="00E55C92">
        <w:rPr>
          <w:sz w:val="24"/>
          <w:szCs w:val="24"/>
          <w:lang w:val="sq-AL" w:eastAsia="it-IT" w:bidi="it-IT"/>
        </w:rPr>
        <w:t xml:space="preserve"> ka rezultuar se</w:t>
      </w:r>
      <w:r w:rsidR="0028517D" w:rsidRPr="00E55C92">
        <w:rPr>
          <w:sz w:val="24"/>
          <w:szCs w:val="24"/>
          <w:lang w:val="sq-AL" w:eastAsia="it-IT" w:bidi="it-IT"/>
        </w:rPr>
        <w:t>,</w:t>
      </w:r>
      <w:r w:rsidRPr="00E55C92">
        <w:rPr>
          <w:sz w:val="24"/>
          <w:szCs w:val="24"/>
          <w:lang w:val="sq-AL" w:eastAsia="it-IT" w:bidi="it-IT"/>
        </w:rPr>
        <w:t xml:space="preserve"> </w:t>
      </w:r>
      <w:r w:rsidR="00145C57" w:rsidRPr="00E55C92">
        <w:rPr>
          <w:sz w:val="24"/>
          <w:szCs w:val="24"/>
          <w:lang w:val="sq-AL" w:eastAsia="it-IT" w:bidi="it-IT"/>
        </w:rPr>
        <w:t xml:space="preserve">Prokuroria </w:t>
      </w:r>
      <w:r w:rsidR="00E91CCE" w:rsidRPr="00E55C92">
        <w:rPr>
          <w:sz w:val="24"/>
          <w:szCs w:val="24"/>
          <w:lang w:val="sq-AL" w:eastAsia="it-IT" w:bidi="it-IT"/>
        </w:rPr>
        <w:t>pranë Gjykatës së Shkallës së Parë për Krime të Rënda</w:t>
      </w:r>
      <w:r w:rsidR="0093585E" w:rsidRPr="00E55C92">
        <w:rPr>
          <w:sz w:val="24"/>
          <w:szCs w:val="24"/>
          <w:lang w:val="sq-AL" w:eastAsia="it-IT" w:bidi="it-IT"/>
        </w:rPr>
        <w:t xml:space="preserve"> ka regjistruar procedimin penal për </w:t>
      </w:r>
      <w:r w:rsidR="00617859" w:rsidRPr="00E55C92">
        <w:rPr>
          <w:sz w:val="24"/>
          <w:szCs w:val="24"/>
          <w:lang w:val="sq-AL" w:eastAsia="it-IT" w:bidi="it-IT"/>
        </w:rPr>
        <w:t xml:space="preserve">kryerjen e </w:t>
      </w:r>
      <w:r w:rsidR="003308BB" w:rsidRPr="00E55C92">
        <w:rPr>
          <w:sz w:val="24"/>
          <w:szCs w:val="24"/>
          <w:lang w:val="sq-AL" w:eastAsia="it-IT" w:bidi="it-IT"/>
        </w:rPr>
        <w:t>vepr</w:t>
      </w:r>
      <w:r w:rsidR="00DA1A0C" w:rsidRPr="00E55C92">
        <w:rPr>
          <w:sz w:val="24"/>
          <w:szCs w:val="24"/>
          <w:lang w:val="sq-AL" w:eastAsia="it-IT" w:bidi="it-IT"/>
        </w:rPr>
        <w:t>ë</w:t>
      </w:r>
      <w:r w:rsidR="003308BB" w:rsidRPr="00E55C92">
        <w:rPr>
          <w:sz w:val="24"/>
          <w:szCs w:val="24"/>
          <w:lang w:val="sq-AL" w:eastAsia="it-IT" w:bidi="it-IT"/>
        </w:rPr>
        <w:t xml:space="preserve">s penale </w:t>
      </w:r>
      <w:r w:rsidR="00E91CCE" w:rsidRPr="00E55C92">
        <w:rPr>
          <w:sz w:val="24"/>
          <w:szCs w:val="24"/>
          <w:lang w:val="sq-AL" w:eastAsia="it-IT" w:bidi="it-IT"/>
        </w:rPr>
        <w:t>“Trafikim</w:t>
      </w:r>
      <w:r w:rsidR="006F01EE" w:rsidRPr="00E55C92">
        <w:rPr>
          <w:sz w:val="24"/>
          <w:szCs w:val="24"/>
          <w:lang w:val="sq-AL" w:eastAsia="it-IT" w:bidi="it-IT"/>
        </w:rPr>
        <w:t>i</w:t>
      </w:r>
      <w:r w:rsidR="00E91CCE" w:rsidRPr="00E55C92">
        <w:rPr>
          <w:sz w:val="24"/>
          <w:szCs w:val="24"/>
          <w:lang w:val="sq-AL" w:eastAsia="it-IT" w:bidi="it-IT"/>
        </w:rPr>
        <w:t xml:space="preserve"> i narkotikëve”, mbetur në tentativë, parashikuar nga nenet 283/a</w:t>
      </w:r>
      <w:r w:rsidR="006F01EE" w:rsidRPr="00E55C92">
        <w:rPr>
          <w:sz w:val="24"/>
          <w:szCs w:val="24"/>
          <w:lang w:val="sq-AL" w:eastAsia="it-IT" w:bidi="it-IT"/>
        </w:rPr>
        <w:t>,</w:t>
      </w:r>
      <w:r w:rsidR="00E91CCE" w:rsidRPr="00E55C92">
        <w:rPr>
          <w:sz w:val="24"/>
          <w:szCs w:val="24"/>
          <w:lang w:val="sq-AL" w:eastAsia="it-IT" w:bidi="it-IT"/>
        </w:rPr>
        <w:t xml:space="preserve"> paragrafi 1 dhe 22 i Kodit Penal</w:t>
      </w:r>
      <w:r w:rsidR="0075075D" w:rsidRPr="00E55C92">
        <w:rPr>
          <w:sz w:val="24"/>
          <w:szCs w:val="24"/>
          <w:lang w:val="sq-AL" w:eastAsia="it-IT" w:bidi="it-IT"/>
        </w:rPr>
        <w:t xml:space="preserve">, </w:t>
      </w:r>
      <w:r w:rsidR="00605100" w:rsidRPr="00E55C92">
        <w:rPr>
          <w:sz w:val="24"/>
          <w:szCs w:val="24"/>
          <w:lang w:val="sq-AL" w:eastAsia="it-IT" w:bidi="it-IT"/>
        </w:rPr>
        <w:t xml:space="preserve">në ngarkim </w:t>
      </w:r>
      <w:r w:rsidR="0093585E" w:rsidRPr="00E55C92">
        <w:rPr>
          <w:sz w:val="24"/>
          <w:szCs w:val="24"/>
          <w:lang w:val="sq-AL" w:eastAsia="it-IT" w:bidi="it-IT"/>
        </w:rPr>
        <w:t>të person</w:t>
      </w:r>
      <w:r w:rsidR="00B74729" w:rsidRPr="00E55C92">
        <w:rPr>
          <w:sz w:val="24"/>
          <w:szCs w:val="24"/>
          <w:lang w:val="sq-AL" w:eastAsia="it-IT" w:bidi="it-IT"/>
        </w:rPr>
        <w:t>it</w:t>
      </w:r>
      <w:r w:rsidR="0093585E" w:rsidRPr="00E55C92">
        <w:rPr>
          <w:sz w:val="24"/>
          <w:szCs w:val="24"/>
          <w:lang w:val="sq-AL" w:eastAsia="it-IT" w:bidi="it-IT"/>
        </w:rPr>
        <w:t xml:space="preserve"> nën hetim </w:t>
      </w:r>
      <w:r w:rsidR="00E91CCE" w:rsidRPr="00E55C92">
        <w:rPr>
          <w:sz w:val="24"/>
          <w:szCs w:val="24"/>
          <w:lang w:val="sq-AL" w:eastAsia="it-IT" w:bidi="it-IT"/>
        </w:rPr>
        <w:t>Eligert Llazari</w:t>
      </w:r>
      <w:r w:rsidR="00B74729" w:rsidRPr="00E55C92">
        <w:rPr>
          <w:sz w:val="24"/>
          <w:szCs w:val="24"/>
          <w:lang w:val="sq-AL" w:eastAsia="it-IT" w:bidi="it-IT"/>
        </w:rPr>
        <w:t>.</w:t>
      </w:r>
    </w:p>
    <w:p w14:paraId="29EF8072" w14:textId="77777777" w:rsidR="0055687D" w:rsidRPr="00E55C92" w:rsidRDefault="00530096"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2.</w:t>
      </w:r>
      <w:r w:rsidR="00D478FE" w:rsidRPr="00E55C92">
        <w:rPr>
          <w:sz w:val="24"/>
          <w:szCs w:val="24"/>
          <w:lang w:val="sq-AL" w:eastAsia="it-IT" w:bidi="it-IT"/>
        </w:rPr>
        <w:t xml:space="preserve"> </w:t>
      </w:r>
      <w:r w:rsidR="003308BB" w:rsidRPr="00E55C92">
        <w:rPr>
          <w:sz w:val="24"/>
          <w:szCs w:val="24"/>
          <w:lang w:val="sq-AL" w:eastAsia="it-IT" w:bidi="it-IT"/>
        </w:rPr>
        <w:t>Nga aktet e fashikullit g</w:t>
      </w:r>
      <w:r w:rsidR="00D1187A" w:rsidRPr="00E55C92">
        <w:rPr>
          <w:sz w:val="24"/>
          <w:szCs w:val="24"/>
          <w:lang w:val="sq-AL" w:eastAsia="it-IT" w:bidi="it-IT"/>
        </w:rPr>
        <w:t>jyqësor, rezulton e provuar se</w:t>
      </w:r>
      <w:r w:rsidR="0075075D" w:rsidRPr="00E55C92">
        <w:rPr>
          <w:sz w:val="24"/>
          <w:szCs w:val="24"/>
          <w:lang w:val="sq-AL" w:eastAsia="it-IT" w:bidi="it-IT"/>
        </w:rPr>
        <w:t>,</w:t>
      </w:r>
      <w:r w:rsidR="00D1187A" w:rsidRPr="00E55C92">
        <w:rPr>
          <w:sz w:val="24"/>
          <w:szCs w:val="24"/>
          <w:lang w:val="sq-AL" w:eastAsia="it-IT" w:bidi="it-IT"/>
        </w:rPr>
        <w:t xml:space="preserve"> </w:t>
      </w:r>
      <w:r w:rsidR="0055687D" w:rsidRPr="00E55C92">
        <w:rPr>
          <w:sz w:val="24"/>
          <w:szCs w:val="24"/>
          <w:lang w:val="sq-AL" w:eastAsia="it-IT" w:bidi="it-IT"/>
        </w:rPr>
        <w:t>i pandehuri Eligert Llazari është banor i fshatit Sovjan</w:t>
      </w:r>
      <w:r w:rsidR="006F01EE" w:rsidRPr="00E55C92">
        <w:rPr>
          <w:sz w:val="24"/>
          <w:szCs w:val="24"/>
          <w:lang w:val="sq-AL" w:eastAsia="it-IT" w:bidi="it-IT"/>
        </w:rPr>
        <w:t xml:space="preserve"> </w:t>
      </w:r>
      <w:r w:rsidR="0055687D" w:rsidRPr="00E55C92">
        <w:rPr>
          <w:sz w:val="24"/>
          <w:szCs w:val="24"/>
          <w:lang w:val="sq-AL" w:eastAsia="it-IT" w:bidi="it-IT"/>
        </w:rPr>
        <w:t>-</w:t>
      </w:r>
      <w:r w:rsidR="006F01EE" w:rsidRPr="00E55C92">
        <w:rPr>
          <w:sz w:val="24"/>
          <w:szCs w:val="24"/>
          <w:lang w:val="sq-AL" w:eastAsia="it-IT" w:bidi="it-IT"/>
        </w:rPr>
        <w:t xml:space="preserve"> </w:t>
      </w:r>
      <w:r w:rsidR="0055687D" w:rsidRPr="00E55C92">
        <w:rPr>
          <w:sz w:val="24"/>
          <w:szCs w:val="24"/>
          <w:lang w:val="sq-AL" w:eastAsia="it-IT" w:bidi="it-IT"/>
        </w:rPr>
        <w:t>Korçë. Në datë 29.01.2015, ai është nisur me automjetin në pronësi të tij të markës “Peugeot 307”, me targë AA 584 KI, pë</w:t>
      </w:r>
      <w:r w:rsidR="00CB3B53" w:rsidRPr="00E55C92">
        <w:rPr>
          <w:sz w:val="24"/>
          <w:szCs w:val="24"/>
          <w:lang w:val="sq-AL" w:eastAsia="it-IT" w:bidi="it-IT"/>
        </w:rPr>
        <w:t>r të shkuar në Greqi nëpërmjet P</w:t>
      </w:r>
      <w:r w:rsidR="0055687D" w:rsidRPr="00E55C92">
        <w:rPr>
          <w:sz w:val="24"/>
          <w:szCs w:val="24"/>
          <w:lang w:val="sq-AL" w:eastAsia="it-IT" w:bidi="it-IT"/>
        </w:rPr>
        <w:t>ikës së Kalimit Kufitar Kapshticë. Në orën 12:30, ai është paraqitur në pikën e kalimit kufitar për të kryer procedurat e mjetit. Gjatë kontrollit të ushtruar në vijën e dytë të kontrollit të ndodhur në pikën e kalimit kufitar, në mjetin e drejtuar nga i pandehuri është konstatuar se</w:t>
      </w:r>
      <w:r w:rsidR="006F01EE" w:rsidRPr="00E55C92">
        <w:rPr>
          <w:sz w:val="24"/>
          <w:szCs w:val="24"/>
          <w:lang w:val="sq-AL" w:eastAsia="it-IT" w:bidi="it-IT"/>
        </w:rPr>
        <w:t>,</w:t>
      </w:r>
      <w:r w:rsidR="0055687D" w:rsidRPr="00E55C92">
        <w:rPr>
          <w:sz w:val="24"/>
          <w:szCs w:val="24"/>
          <w:lang w:val="sq-AL" w:eastAsia="it-IT" w:bidi="it-IT"/>
        </w:rPr>
        <w:t xml:space="preserve"> pas heqjes së dy gomave të pasme të automjetit</w:t>
      </w:r>
      <w:r w:rsidR="006F01EE" w:rsidRPr="00E55C92">
        <w:rPr>
          <w:sz w:val="24"/>
          <w:szCs w:val="24"/>
          <w:lang w:val="sq-AL" w:eastAsia="it-IT" w:bidi="it-IT"/>
        </w:rPr>
        <w:t>,</w:t>
      </w:r>
      <w:r w:rsidR="0055687D" w:rsidRPr="00E55C92">
        <w:rPr>
          <w:sz w:val="24"/>
          <w:szCs w:val="24"/>
          <w:lang w:val="sq-AL" w:eastAsia="it-IT" w:bidi="it-IT"/>
        </w:rPr>
        <w:t xml:space="preserve"> në të dyja anët e tij janë fshehur dhe montuar në brendësi të telajos anësore dy tuba plastik me ngjyrë portokalli me gjatësi 1,9 m dhe diametër 14 cm. Në brendësi të tubave plastik</w:t>
      </w:r>
      <w:r w:rsidR="006F01EE" w:rsidRPr="00E55C92">
        <w:rPr>
          <w:sz w:val="24"/>
          <w:szCs w:val="24"/>
          <w:lang w:val="sq-AL" w:eastAsia="it-IT" w:bidi="it-IT"/>
        </w:rPr>
        <w:t>,</w:t>
      </w:r>
      <w:r w:rsidR="0055687D" w:rsidRPr="00E55C92">
        <w:rPr>
          <w:sz w:val="24"/>
          <w:szCs w:val="24"/>
          <w:lang w:val="sq-AL" w:eastAsia="it-IT" w:bidi="it-IT"/>
        </w:rPr>
        <w:t xml:space="preserve"> në krahun e majtë dhe të djathtë</w:t>
      </w:r>
      <w:r w:rsidR="006F01EE" w:rsidRPr="00E55C92">
        <w:rPr>
          <w:sz w:val="24"/>
          <w:szCs w:val="24"/>
          <w:lang w:val="sq-AL" w:eastAsia="it-IT" w:bidi="it-IT"/>
        </w:rPr>
        <w:t>,</w:t>
      </w:r>
      <w:r w:rsidR="0055687D" w:rsidRPr="00E55C92">
        <w:rPr>
          <w:sz w:val="24"/>
          <w:szCs w:val="24"/>
          <w:lang w:val="sq-AL" w:eastAsia="it-IT" w:bidi="it-IT"/>
        </w:rPr>
        <w:t xml:space="preserve"> janë gjetur të futura 10 (dhjetë) paketime në secilin tub me lëndë të presuar bimore në formë cilindrike të mbështjella me natriban transparent, e cila ka rezultuar lëndë narkotike e llojit Cannabis Sativa  me një peshë prej 10 (dhjetë) kg e 99.4 (nëntëdhjetë e nëntë pikë katër) gram si dhe 1 (një) pako në </w:t>
      </w:r>
      <w:r w:rsidR="0055687D" w:rsidRPr="00E55C92">
        <w:rPr>
          <w:sz w:val="24"/>
          <w:szCs w:val="24"/>
          <w:lang w:val="sq-AL" w:eastAsia="it-IT" w:bidi="it-IT"/>
        </w:rPr>
        <w:lastRenderedPageBreak/>
        <w:t>trajtë pluhuri e cila ka rezultuar lëndë narkotike e llojit kokainë me një peshë prej 449.6 (katërqind e dyzet e nëntë pikë gjashtë) gramë.</w:t>
      </w:r>
    </w:p>
    <w:p w14:paraId="641F5121" w14:textId="77777777" w:rsidR="0055687D" w:rsidRPr="00E55C92" w:rsidRDefault="0055687D"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 xml:space="preserve">3. Në datë 29.01.2015, nga oficerët e policisë gjyqësore pranë Drejtorisë së Policisë së Qarkut Korçë, është sekuestruar në cilësinë e provës materiale lënda e dyshuar si narkotike, automjeti i markës </w:t>
      </w:r>
      <w:r w:rsidR="006F01EE" w:rsidRPr="00E55C92">
        <w:rPr>
          <w:sz w:val="24"/>
          <w:szCs w:val="24"/>
          <w:lang w:val="sq-AL" w:eastAsia="it-IT" w:bidi="it-IT"/>
        </w:rPr>
        <w:t>“</w:t>
      </w:r>
      <w:r w:rsidRPr="00E55C92">
        <w:rPr>
          <w:sz w:val="24"/>
          <w:szCs w:val="24"/>
          <w:lang w:val="sq-AL" w:eastAsia="it-IT" w:bidi="it-IT"/>
        </w:rPr>
        <w:t>Peugeot 307</w:t>
      </w:r>
      <w:r w:rsidR="006F01EE" w:rsidRPr="00E55C92">
        <w:rPr>
          <w:sz w:val="24"/>
          <w:szCs w:val="24"/>
          <w:lang w:val="sq-AL" w:eastAsia="it-IT" w:bidi="it-IT"/>
        </w:rPr>
        <w:t>”,</w:t>
      </w:r>
      <w:r w:rsidRPr="00E55C92">
        <w:rPr>
          <w:sz w:val="24"/>
          <w:szCs w:val="24"/>
          <w:lang w:val="sq-AL" w:eastAsia="it-IT" w:bidi="it-IT"/>
        </w:rPr>
        <w:t xml:space="preserve"> me tragë AA 584 KI</w:t>
      </w:r>
      <w:r w:rsidR="006F01EE" w:rsidRPr="00E55C92">
        <w:rPr>
          <w:sz w:val="24"/>
          <w:szCs w:val="24"/>
          <w:lang w:val="sq-AL" w:eastAsia="it-IT" w:bidi="it-IT"/>
        </w:rPr>
        <w:t>,</w:t>
      </w:r>
      <w:r w:rsidRPr="00E55C92">
        <w:rPr>
          <w:sz w:val="24"/>
          <w:szCs w:val="24"/>
          <w:lang w:val="sq-AL" w:eastAsia="it-IT" w:bidi="it-IT"/>
        </w:rPr>
        <w:t xml:space="preserve"> me dokumentet e tij shoqërues si dhe dy aparate telefonikë dhe 10 (dhjetë) kartëmonedha të prerjeve 50 (pesëdhjetë) </w:t>
      </w:r>
      <w:r w:rsidR="006F01EE" w:rsidRPr="00E55C92">
        <w:rPr>
          <w:sz w:val="24"/>
          <w:szCs w:val="24"/>
          <w:lang w:val="sq-AL" w:eastAsia="it-IT" w:bidi="it-IT"/>
        </w:rPr>
        <w:t>E</w:t>
      </w:r>
      <w:r w:rsidRPr="00E55C92">
        <w:rPr>
          <w:sz w:val="24"/>
          <w:szCs w:val="24"/>
          <w:lang w:val="sq-AL" w:eastAsia="it-IT" w:bidi="it-IT"/>
        </w:rPr>
        <w:t>uro, sende këto të cilat i janë sekuestruar të pandehurit Eligert. Nga kontrolli i ushtruar në datë 29.01.2015, në banesën e shtetasit Eligert Llazari të ndodhur në fshatin Sovjan</w:t>
      </w:r>
      <w:r w:rsidR="006F01EE" w:rsidRPr="00E55C92">
        <w:rPr>
          <w:sz w:val="24"/>
          <w:szCs w:val="24"/>
          <w:lang w:val="sq-AL" w:eastAsia="it-IT" w:bidi="it-IT"/>
        </w:rPr>
        <w:t xml:space="preserve"> </w:t>
      </w:r>
      <w:r w:rsidRPr="00E55C92">
        <w:rPr>
          <w:sz w:val="24"/>
          <w:szCs w:val="24"/>
          <w:lang w:val="sq-AL" w:eastAsia="it-IT" w:bidi="it-IT"/>
        </w:rPr>
        <w:t>-</w:t>
      </w:r>
      <w:r w:rsidR="006F01EE" w:rsidRPr="00E55C92">
        <w:rPr>
          <w:sz w:val="24"/>
          <w:szCs w:val="24"/>
          <w:lang w:val="sq-AL" w:eastAsia="it-IT" w:bidi="it-IT"/>
        </w:rPr>
        <w:t xml:space="preserve"> </w:t>
      </w:r>
      <w:r w:rsidRPr="00E55C92">
        <w:rPr>
          <w:sz w:val="24"/>
          <w:szCs w:val="24"/>
          <w:lang w:val="sq-AL" w:eastAsia="it-IT" w:bidi="it-IT"/>
        </w:rPr>
        <w:t>Korçë, nuk janë gjetur sende të kundraligjshme.</w:t>
      </w:r>
    </w:p>
    <w:p w14:paraId="20785647" w14:textId="77777777" w:rsidR="0055687D" w:rsidRPr="00E55C92" w:rsidRDefault="0055687D"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4. Referuar rrethanave të mësipërme</w:t>
      </w:r>
      <w:r w:rsidR="006F01EE" w:rsidRPr="00E55C92">
        <w:rPr>
          <w:sz w:val="24"/>
          <w:szCs w:val="24"/>
          <w:lang w:val="sq-AL" w:eastAsia="it-IT" w:bidi="it-IT"/>
        </w:rPr>
        <w:t>,</w:t>
      </w:r>
      <w:r w:rsidRPr="00E55C92">
        <w:rPr>
          <w:sz w:val="24"/>
          <w:szCs w:val="24"/>
          <w:lang w:val="sq-AL" w:eastAsia="it-IT" w:bidi="it-IT"/>
        </w:rPr>
        <w:t xml:space="preserve"> në datë 29.01.2015, ora 13.30</w:t>
      </w:r>
      <w:r w:rsidR="006F01EE" w:rsidRPr="00E55C92">
        <w:rPr>
          <w:sz w:val="24"/>
          <w:szCs w:val="24"/>
          <w:lang w:val="sq-AL" w:eastAsia="it-IT" w:bidi="it-IT"/>
        </w:rPr>
        <w:t>,</w:t>
      </w:r>
      <w:r w:rsidRPr="00E55C92">
        <w:rPr>
          <w:sz w:val="24"/>
          <w:szCs w:val="24"/>
          <w:lang w:val="sq-AL" w:eastAsia="it-IT" w:bidi="it-IT"/>
        </w:rPr>
        <w:t xml:space="preserve"> është kryer arrestimi në flagrancë i shtetasit Eligert Llazari. Arrestimi i këtij shtetasi me vendimin nr. 38</w:t>
      </w:r>
      <w:r w:rsidR="006F01EE" w:rsidRPr="00E55C92">
        <w:rPr>
          <w:sz w:val="24"/>
          <w:szCs w:val="24"/>
          <w:lang w:val="sq-AL" w:eastAsia="it-IT" w:bidi="it-IT"/>
        </w:rPr>
        <w:t>,</w:t>
      </w:r>
      <w:r w:rsidRPr="00E55C92">
        <w:rPr>
          <w:sz w:val="24"/>
          <w:szCs w:val="24"/>
          <w:lang w:val="sq-AL" w:eastAsia="it-IT" w:bidi="it-IT"/>
        </w:rPr>
        <w:t xml:space="preserve"> datë 02.02.2015, të Gjykatës së Shkallës së Parë për Krime të Rënda, është vleftësuar i ligjshëm duke u caktuar ndaj tij masa e sigurimit “arrest në burg”.</w:t>
      </w:r>
    </w:p>
    <w:p w14:paraId="43929BDD" w14:textId="77777777" w:rsidR="0055687D" w:rsidRPr="00E55C92" w:rsidRDefault="0055687D"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5. I pyetur me cilësinë e personit ndaj të cilit zhvillohen hetime</w:t>
      </w:r>
      <w:r w:rsidR="006F01EE" w:rsidRPr="00E55C92">
        <w:rPr>
          <w:sz w:val="24"/>
          <w:szCs w:val="24"/>
          <w:lang w:val="sq-AL" w:eastAsia="it-IT" w:bidi="it-IT"/>
        </w:rPr>
        <w:t>,</w:t>
      </w:r>
      <w:r w:rsidRPr="00E55C92">
        <w:rPr>
          <w:sz w:val="24"/>
          <w:szCs w:val="24"/>
          <w:lang w:val="sq-AL" w:eastAsia="it-IT" w:bidi="it-IT"/>
        </w:rPr>
        <w:t xml:space="preserve"> në datë 29.01.2015,  në momentet e para në Drejtorinë e Policisë së Qarkut Korçë</w:t>
      </w:r>
      <w:r w:rsidR="006F01EE" w:rsidRPr="00E55C92">
        <w:rPr>
          <w:sz w:val="24"/>
          <w:szCs w:val="24"/>
          <w:lang w:val="sq-AL" w:eastAsia="it-IT" w:bidi="it-IT"/>
        </w:rPr>
        <w:t>,</w:t>
      </w:r>
      <w:r w:rsidRPr="00E55C92">
        <w:rPr>
          <w:sz w:val="24"/>
          <w:szCs w:val="24"/>
          <w:lang w:val="sq-AL" w:eastAsia="it-IT" w:bidi="it-IT"/>
        </w:rPr>
        <w:t xml:space="preserve"> i hetuari Eligert Llazari, në prezencë të një mbrojtësi ka pranuar të japë shpjegime lidhur me veprën penale për të cilën ishte arrestuar. Në këtë deklarim ai shprehet se është njohur në muajin maj të vitit 2014 në Greqi me një person me emrin Xhevit, i cili i ka thënë se do ta prezantonte me një shokun e tij në Shqipëri, i cili do ta ndihmonte të bënte transportim të lëndës narkotike. Me kthimin në Shqipëri i pandehuri është njohur me shtetasin me emrin Gersi, i cili i ka thënë se nëse ai punonte për të duke bërë transportim të lëndës narkotike, për çdo rrugë transportimi të lëndës narkotike ai do të paguhej 500 (pesëqind) euro. Në muajin dhjetor të vitit 2014, shtetasi Gersi ka kaluar në pronësi të të pandehurit një makinë </w:t>
      </w:r>
      <w:r w:rsidR="006F01EE" w:rsidRPr="00E55C92">
        <w:rPr>
          <w:sz w:val="24"/>
          <w:szCs w:val="24"/>
          <w:lang w:val="sq-AL" w:eastAsia="it-IT" w:bidi="it-IT"/>
        </w:rPr>
        <w:t>“</w:t>
      </w:r>
      <w:r w:rsidRPr="00E55C92">
        <w:rPr>
          <w:sz w:val="24"/>
          <w:szCs w:val="24"/>
          <w:lang w:val="sq-AL" w:eastAsia="it-IT" w:bidi="it-IT"/>
        </w:rPr>
        <w:t>Peugeot</w:t>
      </w:r>
      <w:r w:rsidR="006F01EE" w:rsidRPr="00E55C92">
        <w:rPr>
          <w:sz w:val="24"/>
          <w:szCs w:val="24"/>
          <w:lang w:val="sq-AL" w:eastAsia="it-IT" w:bidi="it-IT"/>
        </w:rPr>
        <w:t>”</w:t>
      </w:r>
      <w:r w:rsidRPr="00E55C92">
        <w:rPr>
          <w:sz w:val="24"/>
          <w:szCs w:val="24"/>
          <w:lang w:val="sq-AL" w:eastAsia="it-IT" w:bidi="it-IT"/>
        </w:rPr>
        <w:t xml:space="preserve"> me të cilën do të bëhej transportimi i lëndës narkotike. Për  këtë makinë janë përpiluar aktet për kalimin e pronësisë në favor të të pandehurit, makina nuk ka qenë në pronësi të shtetasit Gersi, por të një personi tjetër. Shtetasi Gersi i ka thënë të pandehurit se kjo makinë do të bëhej e tij pas transportimin dy herë të lëndës narkotike për në Greqi. Në datë 28.01.2015, shtetasi Gersi i ka sjellë të pandehurit makinën të mbushur me lëndë narkotike në fshatin Sovjan ku ai banon. Shtetasi Gersi, sipas të pandehurit ka qenë përdorues i numrit celular 0665619706. Nga procesverbali i këqyrjes së telefonit celular i markës Samsung, sekuestruar personit nën hetim Eligert Llazari ka rezultuar se ai ka pa</w:t>
      </w:r>
      <w:r w:rsidR="00730213" w:rsidRPr="00E55C92">
        <w:rPr>
          <w:sz w:val="24"/>
          <w:szCs w:val="24"/>
          <w:lang w:val="sq-AL" w:eastAsia="it-IT" w:bidi="it-IT"/>
        </w:rPr>
        <w:t>s</w:t>
      </w:r>
      <w:r w:rsidRPr="00E55C92">
        <w:rPr>
          <w:sz w:val="24"/>
          <w:szCs w:val="24"/>
          <w:lang w:val="sq-AL" w:eastAsia="it-IT" w:bidi="it-IT"/>
        </w:rPr>
        <w:t xml:space="preserve">ur komunikime në këtë telefon në datë 29.01.2015,  me një person i cili figuron i regjistruar në telefonin e  tij me emrin Gersi përdorues i numrit celular 0665619706. </w:t>
      </w:r>
    </w:p>
    <w:p w14:paraId="6A723E5B" w14:textId="77777777" w:rsidR="0055687D" w:rsidRPr="00E55C92" w:rsidRDefault="0055687D"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 xml:space="preserve">6. Nga ana e organit të akuzës, në kuadër të hetimeve të kryera fillimisht është hetuar në lidhje me pronësinë e automjetit të markës </w:t>
      </w:r>
      <w:r w:rsidR="006F01EE" w:rsidRPr="00E55C92">
        <w:rPr>
          <w:sz w:val="24"/>
          <w:szCs w:val="24"/>
          <w:lang w:val="sq-AL" w:eastAsia="it-IT" w:bidi="it-IT"/>
        </w:rPr>
        <w:t>“</w:t>
      </w:r>
      <w:r w:rsidRPr="00E55C92">
        <w:rPr>
          <w:sz w:val="24"/>
          <w:szCs w:val="24"/>
          <w:lang w:val="sq-AL" w:eastAsia="it-IT" w:bidi="it-IT"/>
        </w:rPr>
        <w:t>Peugeot</w:t>
      </w:r>
      <w:r w:rsidR="006F01EE" w:rsidRPr="00E55C92">
        <w:rPr>
          <w:sz w:val="24"/>
          <w:szCs w:val="24"/>
          <w:lang w:val="sq-AL" w:eastAsia="it-IT" w:bidi="it-IT"/>
        </w:rPr>
        <w:t>”,</w:t>
      </w:r>
      <w:r w:rsidRPr="00E55C92">
        <w:rPr>
          <w:sz w:val="24"/>
          <w:szCs w:val="24"/>
          <w:lang w:val="sq-AL" w:eastAsia="it-IT" w:bidi="it-IT"/>
        </w:rPr>
        <w:t xml:space="preserve"> me targë AA 584 KI, sekuestruar të pandehurit ditën e ngjarjes. Rezulton se autovetura tip “Peugeot”</w:t>
      </w:r>
      <w:r w:rsidR="006F01EE" w:rsidRPr="00E55C92">
        <w:rPr>
          <w:sz w:val="24"/>
          <w:szCs w:val="24"/>
          <w:lang w:val="sq-AL" w:eastAsia="it-IT" w:bidi="it-IT"/>
        </w:rPr>
        <w:t>,</w:t>
      </w:r>
      <w:r w:rsidRPr="00E55C92">
        <w:rPr>
          <w:sz w:val="24"/>
          <w:szCs w:val="24"/>
          <w:lang w:val="sq-AL" w:eastAsia="it-IT" w:bidi="it-IT"/>
        </w:rPr>
        <w:t xml:space="preserve"> me targa AA 584 KI, më parë ka disponuar targën AA 207 JK. Kur mjeti ka disponuar targën AA 207 JK i është shitur shtetasit Eligert Llazari nga shtetasi Eduart Dervishi, i biri i Dëfrimit, i datëlindjes 15.02.1985. Shtetasi Eduart Dervishi i pyetur në lidhje me makinën “Peugeot”</w:t>
      </w:r>
      <w:r w:rsidR="006F01EE" w:rsidRPr="00E55C92">
        <w:rPr>
          <w:sz w:val="24"/>
          <w:szCs w:val="24"/>
          <w:lang w:val="sq-AL" w:eastAsia="it-IT" w:bidi="it-IT"/>
        </w:rPr>
        <w:t>,</w:t>
      </w:r>
      <w:r w:rsidRPr="00E55C92">
        <w:rPr>
          <w:sz w:val="24"/>
          <w:szCs w:val="24"/>
          <w:lang w:val="sq-AL" w:eastAsia="it-IT" w:bidi="it-IT"/>
        </w:rPr>
        <w:t xml:space="preserve"> me targa AA 207 KI, ka deklaruar se kjo makinë i është shitur nga një person me emrin “Barba”. Mbi procesverbalin e paraqitjes për njohje me fotografi i datës 23.07.2015, rezulton se shtetasi Eduart ka njohur si personin me emrin Barba shtetasin G.P. Referuar të dhënave të përftuara nga procesverbali i paraqitjes për njohje me fotografi i datës 23.07.2015, deklarimeve të marra nga shtetasi Eduart Dervishi i pyetur gjatë fazës së hetimeve paraprake, si dhe të dhënave të përftuara në lidhje me numrin telefonik të përdorur nga shtetasi G.P, është krijuar dyshimi i arsyeshëm se shtetasi i quajtur me emrin “Gersi”, ishte shtetasi G.P, lindur dhe banues në Korçë.</w:t>
      </w:r>
      <w:r w:rsidRPr="00E55C92">
        <w:rPr>
          <w:bCs/>
          <w:sz w:val="24"/>
          <w:szCs w:val="24"/>
          <w:lang w:val="sq-AL" w:eastAsia="it-IT" w:bidi="it-IT"/>
        </w:rPr>
        <w:tab/>
      </w:r>
    </w:p>
    <w:p w14:paraId="3BCF176E" w14:textId="77777777" w:rsidR="0055687D" w:rsidRPr="00E55C92" w:rsidRDefault="0055687D"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7. Në datë 23.07.2015, nga Prokuroria është proceduar me regjistrimin si person nën hetim të shtetasit G.P, si i dyshuar për kryerjen e krimit “Trafikimi</w:t>
      </w:r>
      <w:r w:rsidR="006F01EE" w:rsidRPr="00E55C92">
        <w:rPr>
          <w:sz w:val="24"/>
          <w:szCs w:val="24"/>
          <w:lang w:val="sq-AL" w:eastAsia="it-IT" w:bidi="it-IT"/>
        </w:rPr>
        <w:t xml:space="preserve"> i</w:t>
      </w:r>
      <w:r w:rsidRPr="00E55C92">
        <w:rPr>
          <w:sz w:val="24"/>
          <w:szCs w:val="24"/>
          <w:lang w:val="sq-AL" w:eastAsia="it-IT" w:bidi="it-IT"/>
        </w:rPr>
        <w:t xml:space="preserve"> narkotikëve” kryer në bashkëpunim mbetur në tentativë, parashikuar nga nenet 283/a/2 e 22 të K.Penal. Mbi kërkesën e prokurorisë me vendimin Nr. 354 datë 24.07.2015, ndaj shtetasit G.P, Gjykata  e Shkallës së Parë për Krime të Rënda ka caktuar masën e sigurimit arrest në burg, masë e cila është ekzekutuar në datë 27.07.2015.</w:t>
      </w:r>
      <w:r w:rsidRPr="00E55C92">
        <w:rPr>
          <w:sz w:val="24"/>
          <w:szCs w:val="24"/>
          <w:lang w:val="sq-AL" w:eastAsia="it-IT" w:bidi="it-IT"/>
        </w:rPr>
        <w:tab/>
      </w:r>
    </w:p>
    <w:p w14:paraId="12C29FCB" w14:textId="77777777" w:rsidR="0055687D" w:rsidRPr="00E55C92" w:rsidRDefault="0055687D"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lastRenderedPageBreak/>
        <w:t>8. Shtetasi Eligert</w:t>
      </w:r>
      <w:r w:rsidR="006F01EE" w:rsidRPr="00E55C92">
        <w:rPr>
          <w:sz w:val="24"/>
          <w:szCs w:val="24"/>
          <w:lang w:val="sq-AL" w:eastAsia="it-IT" w:bidi="it-IT"/>
        </w:rPr>
        <w:t>,</w:t>
      </w:r>
      <w:r w:rsidRPr="00E55C92">
        <w:rPr>
          <w:sz w:val="24"/>
          <w:szCs w:val="24"/>
          <w:lang w:val="sq-AL" w:eastAsia="it-IT" w:bidi="it-IT"/>
        </w:rPr>
        <w:t xml:space="preserve"> i ripyetur në datë 07.01.2016, ka ndryshuar versionin e tij në lidhje me ngjarjen, duke deklaruar se lënda narkotike nuk i është dhënë nga shtetasi me emrin Gersi, por lëndën narkotike ai e ka siguruar nëpërmjet një shtetasi të quajtur Xhevit. Më tej në kuadër të hetimeve të kryera rezulton se me vendimin datë 13.01.2016, organi i akuzës ka disponuar me vendim për pushimin e hetimeve në ngarkim të shtetasit G.P, pasi nuk provohej bashkëpunimi i tij në krimin e trafikimit të narkotikëve me të bashkë të hetuarin Eligert Llazari. </w:t>
      </w:r>
    </w:p>
    <w:p w14:paraId="4F78F780" w14:textId="77777777" w:rsidR="001046DD" w:rsidRPr="00E55C92" w:rsidRDefault="0055687D"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 xml:space="preserve">9. Prokuroria pranë Gjykatës së Shkallës së Parë për Krime të Rënda Tiranë i </w:t>
      </w:r>
      <w:r w:rsidR="00456739" w:rsidRPr="00E55C92">
        <w:rPr>
          <w:sz w:val="24"/>
          <w:szCs w:val="24"/>
          <w:lang w:val="sq-AL" w:eastAsia="it-IT" w:bidi="it-IT"/>
        </w:rPr>
        <w:t xml:space="preserve">ka </w:t>
      </w:r>
      <w:r w:rsidR="00666ACE" w:rsidRPr="00E55C92">
        <w:rPr>
          <w:sz w:val="24"/>
          <w:szCs w:val="24"/>
          <w:lang w:val="sq-AL" w:eastAsia="it-IT" w:bidi="it-IT"/>
        </w:rPr>
        <w:t xml:space="preserve">njoftuar </w:t>
      </w:r>
      <w:r w:rsidRPr="00E55C92">
        <w:rPr>
          <w:sz w:val="24"/>
          <w:szCs w:val="24"/>
          <w:lang w:val="sq-AL" w:eastAsia="it-IT" w:bidi="it-IT"/>
        </w:rPr>
        <w:t>shtetasit Eligert Llazari, akuzën për kryerje</w:t>
      </w:r>
      <w:r w:rsidR="00456739" w:rsidRPr="00E55C92">
        <w:rPr>
          <w:sz w:val="24"/>
          <w:szCs w:val="24"/>
          <w:lang w:val="sq-AL" w:eastAsia="it-IT" w:bidi="it-IT"/>
        </w:rPr>
        <w:t>n e</w:t>
      </w:r>
      <w:r w:rsidRPr="00E55C92">
        <w:rPr>
          <w:sz w:val="24"/>
          <w:szCs w:val="24"/>
          <w:lang w:val="sq-AL" w:eastAsia="it-IT" w:bidi="it-IT"/>
        </w:rPr>
        <w:t xml:space="preserve"> veprës penale “Trafikim i narkotikëve”, e mbetur në tentativë</w:t>
      </w:r>
      <w:r w:rsidR="00456739" w:rsidRPr="00E55C92">
        <w:rPr>
          <w:sz w:val="24"/>
          <w:szCs w:val="24"/>
          <w:lang w:val="sq-AL" w:eastAsia="it-IT" w:bidi="it-IT"/>
        </w:rPr>
        <w:t>,</w:t>
      </w:r>
      <w:r w:rsidRPr="00E55C92">
        <w:rPr>
          <w:sz w:val="24"/>
          <w:szCs w:val="24"/>
          <w:lang w:val="sq-AL" w:eastAsia="it-IT" w:bidi="it-IT"/>
        </w:rPr>
        <w:t xml:space="preserve"> parashikuar nga nenet 283/a paragrafi 1 dhe 22 të Kodit Penal</w:t>
      </w:r>
      <w:r w:rsidR="00F508FE" w:rsidRPr="00E55C92">
        <w:rPr>
          <w:sz w:val="24"/>
          <w:szCs w:val="24"/>
          <w:lang w:val="sq-AL" w:eastAsia="it-IT" w:bidi="it-IT"/>
        </w:rPr>
        <w:t>.</w:t>
      </w:r>
      <w:r w:rsidR="006D56BD" w:rsidRPr="00E55C92">
        <w:rPr>
          <w:sz w:val="24"/>
          <w:szCs w:val="24"/>
          <w:lang w:val="sq-AL" w:eastAsia="it-IT" w:bidi="it-IT"/>
        </w:rPr>
        <w:t xml:space="preserve"> I pandehuri Eligert Llazari ka paraqitur k</w:t>
      </w:r>
      <w:r w:rsidR="00D863A8" w:rsidRPr="00E55C92">
        <w:rPr>
          <w:sz w:val="24"/>
          <w:szCs w:val="24"/>
          <w:lang w:val="sq-AL" w:eastAsia="it-IT" w:bidi="it-IT"/>
        </w:rPr>
        <w:t>ë</w:t>
      </w:r>
      <w:r w:rsidR="006D56BD" w:rsidRPr="00E55C92">
        <w:rPr>
          <w:sz w:val="24"/>
          <w:szCs w:val="24"/>
          <w:lang w:val="sq-AL" w:eastAsia="it-IT" w:bidi="it-IT"/>
        </w:rPr>
        <w:t>rkes</w:t>
      </w:r>
      <w:r w:rsidR="00D863A8" w:rsidRPr="00E55C92">
        <w:rPr>
          <w:sz w:val="24"/>
          <w:szCs w:val="24"/>
          <w:lang w:val="sq-AL" w:eastAsia="it-IT" w:bidi="it-IT"/>
        </w:rPr>
        <w:t>ë</w:t>
      </w:r>
      <w:r w:rsidR="00D16975" w:rsidRPr="00E55C92">
        <w:rPr>
          <w:sz w:val="24"/>
          <w:szCs w:val="24"/>
          <w:lang w:val="sq-AL" w:eastAsia="it-IT" w:bidi="it-IT"/>
        </w:rPr>
        <w:t>n</w:t>
      </w:r>
      <w:r w:rsidR="006D56BD" w:rsidRPr="00E55C92">
        <w:rPr>
          <w:sz w:val="24"/>
          <w:szCs w:val="24"/>
          <w:lang w:val="sq-AL" w:eastAsia="it-IT" w:bidi="it-IT"/>
        </w:rPr>
        <w:t xml:space="preserve"> p</w:t>
      </w:r>
      <w:r w:rsidR="00D863A8" w:rsidRPr="00E55C92">
        <w:rPr>
          <w:sz w:val="24"/>
          <w:szCs w:val="24"/>
          <w:lang w:val="sq-AL" w:eastAsia="it-IT" w:bidi="it-IT"/>
        </w:rPr>
        <w:t>ë</w:t>
      </w:r>
      <w:r w:rsidR="006D56BD" w:rsidRPr="00E55C92">
        <w:rPr>
          <w:sz w:val="24"/>
          <w:szCs w:val="24"/>
          <w:lang w:val="sq-AL" w:eastAsia="it-IT" w:bidi="it-IT"/>
        </w:rPr>
        <w:t>r t’u proceduar me gjykim t</w:t>
      </w:r>
      <w:r w:rsidR="00D863A8" w:rsidRPr="00E55C92">
        <w:rPr>
          <w:sz w:val="24"/>
          <w:szCs w:val="24"/>
          <w:lang w:val="sq-AL" w:eastAsia="it-IT" w:bidi="it-IT"/>
        </w:rPr>
        <w:t>ë</w:t>
      </w:r>
      <w:r w:rsidR="006D56BD" w:rsidRPr="00E55C92">
        <w:rPr>
          <w:sz w:val="24"/>
          <w:szCs w:val="24"/>
          <w:lang w:val="sq-AL" w:eastAsia="it-IT" w:bidi="it-IT"/>
        </w:rPr>
        <w:t xml:space="preserve"> shkurtuar, k</w:t>
      </w:r>
      <w:r w:rsidR="00D863A8" w:rsidRPr="00E55C92">
        <w:rPr>
          <w:sz w:val="24"/>
          <w:szCs w:val="24"/>
          <w:lang w:val="sq-AL" w:eastAsia="it-IT" w:bidi="it-IT"/>
        </w:rPr>
        <w:t>ë</w:t>
      </w:r>
      <w:r w:rsidR="006D56BD" w:rsidRPr="00E55C92">
        <w:rPr>
          <w:sz w:val="24"/>
          <w:szCs w:val="24"/>
          <w:lang w:val="sq-AL" w:eastAsia="it-IT" w:bidi="it-IT"/>
        </w:rPr>
        <w:t>rkes</w:t>
      </w:r>
      <w:r w:rsidR="00D863A8" w:rsidRPr="00E55C92">
        <w:rPr>
          <w:sz w:val="24"/>
          <w:szCs w:val="24"/>
          <w:lang w:val="sq-AL" w:eastAsia="it-IT" w:bidi="it-IT"/>
        </w:rPr>
        <w:t>ë</w:t>
      </w:r>
      <w:r w:rsidR="006D56BD" w:rsidRPr="00E55C92">
        <w:rPr>
          <w:sz w:val="24"/>
          <w:szCs w:val="24"/>
          <w:lang w:val="sq-AL" w:eastAsia="it-IT" w:bidi="it-IT"/>
        </w:rPr>
        <w:t xml:space="preserve"> q</w:t>
      </w:r>
      <w:r w:rsidR="00D863A8" w:rsidRPr="00E55C92">
        <w:rPr>
          <w:sz w:val="24"/>
          <w:szCs w:val="24"/>
          <w:lang w:val="sq-AL" w:eastAsia="it-IT" w:bidi="it-IT"/>
        </w:rPr>
        <w:t>ë</w:t>
      </w:r>
      <w:r w:rsidR="006D56BD" w:rsidRPr="00E55C92">
        <w:rPr>
          <w:sz w:val="24"/>
          <w:szCs w:val="24"/>
          <w:lang w:val="sq-AL" w:eastAsia="it-IT" w:bidi="it-IT"/>
        </w:rPr>
        <w:t xml:space="preserve"> nuk </w:t>
      </w:r>
      <w:r w:rsidR="00D863A8" w:rsidRPr="00E55C92">
        <w:rPr>
          <w:sz w:val="24"/>
          <w:szCs w:val="24"/>
          <w:lang w:val="sq-AL" w:eastAsia="it-IT" w:bidi="it-IT"/>
        </w:rPr>
        <w:t>ë</w:t>
      </w:r>
      <w:r w:rsidR="006D56BD" w:rsidRPr="00E55C92">
        <w:rPr>
          <w:sz w:val="24"/>
          <w:szCs w:val="24"/>
          <w:lang w:val="sq-AL" w:eastAsia="it-IT" w:bidi="it-IT"/>
        </w:rPr>
        <w:t>sht</w:t>
      </w:r>
      <w:r w:rsidR="00D863A8" w:rsidRPr="00E55C92">
        <w:rPr>
          <w:sz w:val="24"/>
          <w:szCs w:val="24"/>
          <w:lang w:val="sq-AL" w:eastAsia="it-IT" w:bidi="it-IT"/>
        </w:rPr>
        <w:t>ë</w:t>
      </w:r>
      <w:r w:rsidR="006D56BD" w:rsidRPr="00E55C92">
        <w:rPr>
          <w:sz w:val="24"/>
          <w:szCs w:val="24"/>
          <w:lang w:val="sq-AL" w:eastAsia="it-IT" w:bidi="it-IT"/>
        </w:rPr>
        <w:t xml:space="preserve"> pranuar nga gjykata, pasi ka konstatuar se ç</w:t>
      </w:r>
      <w:r w:rsidR="00D863A8" w:rsidRPr="00E55C92">
        <w:rPr>
          <w:sz w:val="24"/>
          <w:szCs w:val="24"/>
          <w:lang w:val="sq-AL" w:eastAsia="it-IT" w:bidi="it-IT"/>
        </w:rPr>
        <w:t>ë</w:t>
      </w:r>
      <w:r w:rsidR="006D56BD" w:rsidRPr="00E55C92">
        <w:rPr>
          <w:sz w:val="24"/>
          <w:szCs w:val="24"/>
          <w:lang w:val="sq-AL" w:eastAsia="it-IT" w:bidi="it-IT"/>
        </w:rPr>
        <w:t>shtja nuk mund t</w:t>
      </w:r>
      <w:r w:rsidR="00D863A8" w:rsidRPr="00E55C92">
        <w:rPr>
          <w:sz w:val="24"/>
          <w:szCs w:val="24"/>
          <w:lang w:val="sq-AL" w:eastAsia="it-IT" w:bidi="it-IT"/>
        </w:rPr>
        <w:t>ë</w:t>
      </w:r>
      <w:r w:rsidR="006D56BD" w:rsidRPr="00E55C92">
        <w:rPr>
          <w:sz w:val="24"/>
          <w:szCs w:val="24"/>
          <w:lang w:val="sq-AL" w:eastAsia="it-IT" w:bidi="it-IT"/>
        </w:rPr>
        <w:t xml:space="preserve"> zgjidhet n</w:t>
      </w:r>
      <w:r w:rsidR="00D863A8" w:rsidRPr="00E55C92">
        <w:rPr>
          <w:sz w:val="24"/>
          <w:szCs w:val="24"/>
          <w:lang w:val="sq-AL" w:eastAsia="it-IT" w:bidi="it-IT"/>
        </w:rPr>
        <w:t>ë</w:t>
      </w:r>
      <w:r w:rsidR="006D56BD" w:rsidRPr="00E55C92">
        <w:rPr>
          <w:sz w:val="24"/>
          <w:szCs w:val="24"/>
          <w:lang w:val="sq-AL" w:eastAsia="it-IT" w:bidi="it-IT"/>
        </w:rPr>
        <w:t xml:space="preserve"> gjendjen q</w:t>
      </w:r>
      <w:r w:rsidR="00D863A8" w:rsidRPr="00E55C92">
        <w:rPr>
          <w:sz w:val="24"/>
          <w:szCs w:val="24"/>
          <w:lang w:val="sq-AL" w:eastAsia="it-IT" w:bidi="it-IT"/>
        </w:rPr>
        <w:t>ë</w:t>
      </w:r>
      <w:r w:rsidR="006D56BD" w:rsidRPr="00E55C92">
        <w:rPr>
          <w:sz w:val="24"/>
          <w:szCs w:val="24"/>
          <w:lang w:val="sq-AL" w:eastAsia="it-IT" w:bidi="it-IT"/>
        </w:rPr>
        <w:t xml:space="preserve"> janë akte. </w:t>
      </w:r>
    </w:p>
    <w:p w14:paraId="6EBBD1A6" w14:textId="77777777" w:rsidR="0055687D" w:rsidRPr="00E55C92" w:rsidRDefault="00467295" w:rsidP="00521303">
      <w:pPr>
        <w:widowControl w:val="0"/>
        <w:shd w:val="clear" w:color="auto" w:fill="FFFFFF"/>
        <w:adjustRightInd w:val="0"/>
        <w:ind w:firstLine="720"/>
        <w:jc w:val="both"/>
        <w:rPr>
          <w:i/>
          <w:sz w:val="24"/>
          <w:szCs w:val="24"/>
          <w:lang w:val="sq-AL"/>
        </w:rPr>
      </w:pPr>
      <w:r w:rsidRPr="00E55C92">
        <w:rPr>
          <w:sz w:val="24"/>
          <w:szCs w:val="24"/>
          <w:lang w:val="sq-AL" w:eastAsia="it-IT" w:bidi="it-IT"/>
        </w:rPr>
        <w:t>10.</w:t>
      </w:r>
      <w:r w:rsidR="0093585E" w:rsidRPr="00E55C92">
        <w:rPr>
          <w:b/>
          <w:sz w:val="24"/>
          <w:szCs w:val="24"/>
          <w:lang w:val="sq-AL" w:eastAsia="it-IT" w:bidi="it-IT"/>
        </w:rPr>
        <w:t xml:space="preserve"> </w:t>
      </w:r>
      <w:r w:rsidR="0055687D" w:rsidRPr="00E55C92">
        <w:rPr>
          <w:b/>
          <w:sz w:val="24"/>
          <w:szCs w:val="24"/>
          <w:lang w:val="sq-AL"/>
        </w:rPr>
        <w:t>Gjykata e Shkallës së Parë për Krime të Rënda Tiranë, me vendimin nr. 85</w:t>
      </w:r>
      <w:r w:rsidR="006F01EE" w:rsidRPr="00E55C92">
        <w:rPr>
          <w:b/>
          <w:sz w:val="24"/>
          <w:szCs w:val="24"/>
          <w:lang w:val="sq-AL"/>
        </w:rPr>
        <w:t>,</w:t>
      </w:r>
      <w:r w:rsidR="0055687D" w:rsidRPr="00E55C92">
        <w:rPr>
          <w:b/>
          <w:sz w:val="24"/>
          <w:szCs w:val="24"/>
          <w:lang w:val="sq-AL"/>
        </w:rPr>
        <w:t xml:space="preserve"> datë 21.06.2016,</w:t>
      </w:r>
      <w:r w:rsidR="0055687D" w:rsidRPr="00E55C92">
        <w:rPr>
          <w:sz w:val="24"/>
          <w:szCs w:val="24"/>
          <w:lang w:val="sq-AL"/>
        </w:rPr>
        <w:t xml:space="preserve"> </w:t>
      </w:r>
      <w:r w:rsidR="0055687D" w:rsidRPr="00E55C92">
        <w:rPr>
          <w:sz w:val="24"/>
          <w:szCs w:val="24"/>
          <w:lang w:val="sq-AL" w:eastAsia="it-IT" w:bidi="it-IT"/>
        </w:rPr>
        <w:t>ka vendosur</w:t>
      </w:r>
      <w:r w:rsidR="006F01EE" w:rsidRPr="00E55C92">
        <w:rPr>
          <w:sz w:val="24"/>
          <w:szCs w:val="24"/>
          <w:lang w:val="sq-AL" w:eastAsia="it-IT" w:bidi="it-IT"/>
        </w:rPr>
        <w:t>,</w:t>
      </w:r>
      <w:r w:rsidR="0055687D" w:rsidRPr="00E55C92">
        <w:rPr>
          <w:sz w:val="24"/>
          <w:szCs w:val="24"/>
          <w:lang w:val="sq-AL" w:eastAsia="it-IT" w:bidi="it-IT"/>
        </w:rPr>
        <w:t xml:space="preserve"> ndërmjet të tjerash: “</w:t>
      </w:r>
      <w:r w:rsidR="0055687D" w:rsidRPr="00E55C92">
        <w:rPr>
          <w:i/>
          <w:sz w:val="24"/>
          <w:szCs w:val="24"/>
          <w:lang w:val="sq-AL"/>
        </w:rPr>
        <w:t xml:space="preserve">Deklarimin fajtor të të pandehurit </w:t>
      </w:r>
      <w:r w:rsidR="0055687D" w:rsidRPr="00E55C92">
        <w:rPr>
          <w:bCs/>
          <w:i/>
          <w:sz w:val="24"/>
          <w:szCs w:val="24"/>
          <w:lang w:val="sq-AL"/>
        </w:rPr>
        <w:t>Eligert Llazari</w:t>
      </w:r>
      <w:r w:rsidR="0055687D" w:rsidRPr="00E55C92">
        <w:rPr>
          <w:i/>
          <w:sz w:val="24"/>
          <w:szCs w:val="24"/>
          <w:lang w:val="sq-AL"/>
        </w:rPr>
        <w:t>, për kryerje të veprës penale “Trafikim i narkotikëve”, kryer në bashkëpunim, mbetur në tentativë dhe në bazë të neneve 283/a paragrafi  i dytë dhe 22 të Kodit Penal, dënimin e tij me 10 (dhjetë) vjet burgim.</w:t>
      </w:r>
    </w:p>
    <w:p w14:paraId="3666B994" w14:textId="77777777" w:rsidR="001046DD" w:rsidRPr="00E55C92" w:rsidRDefault="0055687D" w:rsidP="00521303">
      <w:pPr>
        <w:widowControl w:val="0"/>
        <w:shd w:val="clear" w:color="auto" w:fill="FFFFFF"/>
        <w:adjustRightInd w:val="0"/>
        <w:ind w:firstLine="720"/>
        <w:jc w:val="both"/>
        <w:rPr>
          <w:sz w:val="24"/>
          <w:szCs w:val="24"/>
          <w:lang w:val="sq-AL" w:eastAsia="it-IT" w:bidi="it-IT"/>
        </w:rPr>
      </w:pPr>
      <w:r w:rsidRPr="00E55C92">
        <w:rPr>
          <w:i/>
          <w:sz w:val="24"/>
          <w:szCs w:val="24"/>
          <w:lang w:val="sq-AL"/>
        </w:rPr>
        <w:t xml:space="preserve">Vuajtja e dënimit për të pandehurin </w:t>
      </w:r>
      <w:r w:rsidRPr="00E55C92">
        <w:rPr>
          <w:bCs/>
          <w:i/>
          <w:sz w:val="24"/>
          <w:szCs w:val="24"/>
          <w:lang w:val="sq-AL"/>
        </w:rPr>
        <w:t xml:space="preserve">Eligert Llazari </w:t>
      </w:r>
      <w:r w:rsidRPr="00E55C92">
        <w:rPr>
          <w:i/>
          <w:sz w:val="24"/>
          <w:szCs w:val="24"/>
          <w:lang w:val="sq-AL"/>
        </w:rPr>
        <w:t>fillon nga dita e arrestimit të tij në flagrancë datë 29.01.2015 dhe të kryhet në një burg të sigurisë së zakonshme</w:t>
      </w:r>
      <w:r w:rsidR="001046DD" w:rsidRPr="00E55C92">
        <w:rPr>
          <w:i/>
          <w:sz w:val="24"/>
          <w:szCs w:val="24"/>
          <w:lang w:val="sq-AL"/>
        </w:rPr>
        <w:t>.”</w:t>
      </w:r>
    </w:p>
    <w:p w14:paraId="1DEA2860" w14:textId="77777777" w:rsidR="0055687D" w:rsidRPr="00E55C92" w:rsidRDefault="0055687D"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11</w:t>
      </w:r>
      <w:r w:rsidR="00030F65" w:rsidRPr="00E55C92">
        <w:rPr>
          <w:sz w:val="24"/>
          <w:szCs w:val="24"/>
          <w:lang w:val="sq-AL" w:eastAsia="it-IT" w:bidi="it-IT"/>
        </w:rPr>
        <w:t xml:space="preserve">. </w:t>
      </w:r>
      <w:r w:rsidRPr="00E55C92">
        <w:rPr>
          <w:sz w:val="24"/>
          <w:szCs w:val="24"/>
          <w:lang w:val="sq-AL" w:eastAsia="it-IT" w:bidi="it-IT"/>
        </w:rPr>
        <w:t>Gjykata e Shkallës së Parë për Krime të Rënda Tiranë</w:t>
      </w:r>
      <w:r w:rsidR="006F01EE" w:rsidRPr="00E55C92">
        <w:rPr>
          <w:sz w:val="24"/>
          <w:szCs w:val="24"/>
          <w:lang w:val="sq-AL" w:eastAsia="it-IT" w:bidi="it-IT"/>
        </w:rPr>
        <w:t>,</w:t>
      </w:r>
      <w:r w:rsidRPr="00E55C92">
        <w:rPr>
          <w:sz w:val="24"/>
          <w:szCs w:val="24"/>
          <w:lang w:val="sq-AL" w:eastAsia="it-IT" w:bidi="it-IT"/>
        </w:rPr>
        <w:t xml:space="preserve"> ndër të tjera</w:t>
      </w:r>
      <w:r w:rsidR="006F01EE" w:rsidRPr="00E55C92">
        <w:rPr>
          <w:sz w:val="24"/>
          <w:szCs w:val="24"/>
          <w:lang w:val="sq-AL" w:eastAsia="it-IT" w:bidi="it-IT"/>
        </w:rPr>
        <w:t>,</w:t>
      </w:r>
      <w:r w:rsidRPr="00E55C92">
        <w:rPr>
          <w:sz w:val="24"/>
          <w:szCs w:val="24"/>
          <w:lang w:val="sq-AL" w:eastAsia="it-IT" w:bidi="it-IT"/>
        </w:rPr>
        <w:t xml:space="preserve"> ka arsyetuar se, nga provat e administruara gjykatës i rezulton i provuar fakti se i pandehuri Eligert Llazari ka konsumuar tërësisht elementët e veprës penale të  “Trafikimit të narkotikëve” mbetur në tentativë, por e kryer në bashkëpunim sipas Gjykatës. Nga ana objektive, që të ndodhemi përpara veprës penale të “Trafikimit të narkotikëve” kërkohet që të realizohet një nga format e anës objektive të kësaj  figure të veprës penale që janë importimi, eksportimi, tranzitimi dhe tregtimi, i lëndës narkotike ku secila nga këto forma duhet të përmbajë elementin e kundërligjshmërisë. </w:t>
      </w:r>
    </w:p>
    <w:p w14:paraId="3B1BBAE6" w14:textId="77777777" w:rsidR="0055687D" w:rsidRPr="00E55C92" w:rsidRDefault="0055687D"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 xml:space="preserve">12. Gjykata vlerëson se në bazë të provave të pranuara për shqyrtim dhe të lartpërmendura provohet se i pandehuri Eligert me sigurimin e një sasi lënde narkotike Cannabis Sativa dhe </w:t>
      </w:r>
      <w:r w:rsidR="00D16975" w:rsidRPr="00E55C92">
        <w:rPr>
          <w:sz w:val="24"/>
          <w:szCs w:val="24"/>
          <w:lang w:val="sq-AL" w:eastAsia="it-IT" w:bidi="it-IT"/>
        </w:rPr>
        <w:t>k</w:t>
      </w:r>
      <w:r w:rsidRPr="00E55C92">
        <w:rPr>
          <w:sz w:val="24"/>
          <w:szCs w:val="24"/>
          <w:lang w:val="sq-AL" w:eastAsia="it-IT" w:bidi="it-IT"/>
        </w:rPr>
        <w:t xml:space="preserve">okainë, pasi është realizuar fshehja në automjetin në pronësi të tij ka marrë masa për transportimin e saj, nëpërmjet pikës së kalimit, duke tentuar kalimin me të në një vend tjetër (Greqi) me qëllim nxjerrjen e fitimeve. </w:t>
      </w:r>
      <w:r w:rsidRPr="00E55C92">
        <w:rPr>
          <w:bCs/>
          <w:sz w:val="24"/>
          <w:szCs w:val="24"/>
          <w:lang w:val="sq-AL" w:eastAsia="it-IT" w:bidi="it-IT"/>
        </w:rPr>
        <w:t>Kryerja e trafikimit të lëndës narkotike u pranua gjatë gjykimit dhe nga i pandehuri.</w:t>
      </w:r>
      <w:r w:rsidRPr="00E55C92">
        <w:rPr>
          <w:sz w:val="24"/>
          <w:szCs w:val="24"/>
          <w:lang w:val="sq-AL" w:eastAsia="it-IT" w:bidi="it-IT"/>
        </w:rPr>
        <w:t xml:space="preserve"> Analiza tërësore e provave dhe akteve të sipërcituara, të vlerësuara në unitet me njëra-tjetrën, krijon bindjen tek gjykata se prej të pandehurit është konsumuar vepra penale “Trafikim i narkotikëve”, mbetur në tentativë e cila është kryer me veprime aktive nga ana e tij, në formën e eksportimit. Nga provat e administruara rezultoi se i pandehuri pa leje të organeve kompetente ka marrë masa për eksportimin e lëndës narkotike nga Shqipëria në drejtim të Greqisë.</w:t>
      </w:r>
    </w:p>
    <w:p w14:paraId="31DDE318" w14:textId="77777777" w:rsidR="0055687D" w:rsidRPr="00E55C92" w:rsidRDefault="0055687D" w:rsidP="00521303">
      <w:pPr>
        <w:widowControl w:val="0"/>
        <w:shd w:val="clear" w:color="auto" w:fill="FFFFFF"/>
        <w:adjustRightInd w:val="0"/>
        <w:ind w:firstLine="720"/>
        <w:jc w:val="both"/>
        <w:rPr>
          <w:sz w:val="24"/>
          <w:szCs w:val="24"/>
          <w:lang w:val="sq-AL" w:eastAsia="it-IT" w:bidi="it-IT"/>
        </w:rPr>
      </w:pPr>
      <w:r w:rsidRPr="00E55C92">
        <w:rPr>
          <w:bCs/>
          <w:sz w:val="24"/>
          <w:szCs w:val="24"/>
          <w:lang w:val="sq-AL" w:eastAsia="it-IT" w:bidi="it-IT"/>
        </w:rPr>
        <w:t>13. Lënda narkotike është gjetur dhe sekuestruar, pikërisht në momentin kur mjeti në të cilin ajo ishte vendosur i përdorur dhe i drejtuar nga i pandehuri, ka qenë duke kryer procedurat e kalimit në Pikën e Kalimit Kufitar Kapshticë-Korçë, në drejtim të shtetit Grek. I pandehuri ka ndërmarrë veprime të drejtpërdrejta dhe konkrete, për eksportimin e lëndës narkotike të sekuestruar, në drejtim të Greqisë, duke organizuar deri në detaje këtë trafikim, duke filluar që nga zhvendosja e saj nëpër territorin e Republikës së Shqipërisë në kundërshtim me ligjin.</w:t>
      </w:r>
      <w:r w:rsidRPr="00E55C92">
        <w:rPr>
          <w:sz w:val="24"/>
          <w:szCs w:val="24"/>
          <w:lang w:val="sq-AL" w:eastAsia="it-IT" w:bidi="it-IT"/>
        </w:rPr>
        <w:t xml:space="preserve"> </w:t>
      </w:r>
    </w:p>
    <w:p w14:paraId="285DEBE2" w14:textId="77777777" w:rsidR="0055687D" w:rsidRPr="00E55C92" w:rsidRDefault="00312D52"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 xml:space="preserve">14. </w:t>
      </w:r>
      <w:r w:rsidR="0055687D" w:rsidRPr="00E55C92">
        <w:rPr>
          <w:sz w:val="24"/>
          <w:szCs w:val="24"/>
          <w:lang w:val="sq-AL" w:eastAsia="it-IT" w:bidi="it-IT"/>
        </w:rPr>
        <w:t>Bazuar në provat e marra dhe rrethanat e faktit të pranuara në gjykim ka rezultuar e provuar se pas sigurimit të lëndës narkotike i pandehuri ka vepruar më tej për arritjen e qëllimit kriminal të dërgimit të saj jashtë territorit shqiptar, nëpërmjet pikës së kalimit kufitar Kapshticë, duke qenë se lënd</w:t>
      </w:r>
      <w:r w:rsidR="00D16975" w:rsidRPr="00E55C92">
        <w:rPr>
          <w:sz w:val="24"/>
          <w:szCs w:val="24"/>
          <w:lang w:val="sq-AL" w:eastAsia="it-IT" w:bidi="it-IT"/>
        </w:rPr>
        <w:t xml:space="preserve">a narkotike, </w:t>
      </w:r>
      <w:r w:rsidR="0055687D" w:rsidRPr="00E55C92">
        <w:rPr>
          <w:sz w:val="24"/>
          <w:szCs w:val="24"/>
          <w:lang w:val="sq-AL" w:eastAsia="it-IT" w:bidi="it-IT"/>
        </w:rPr>
        <w:t xml:space="preserve">është gjetur e sekuestruar gjatë një kontrolli të ushtruar të pandehurit në pikën e kalimit kufitar, pra pa kaluar përtej kufirit shtetëror shqiptar, atëherë veprimtaria kriminale e tij është ndërprerë, pasojat e dëshiruara prej tij nuk kanë ardhur, për </w:t>
      </w:r>
      <w:r w:rsidR="0055687D" w:rsidRPr="00E55C92">
        <w:rPr>
          <w:sz w:val="24"/>
          <w:szCs w:val="24"/>
          <w:lang w:val="sq-AL" w:eastAsia="it-IT" w:bidi="it-IT"/>
        </w:rPr>
        <w:lastRenderedPageBreak/>
        <w:t xml:space="preserve">rrethana të pavarura nga vullneti i tij, pra vepra penale ka mbetur në fazën e tentativës kjo në referim të interpretimit të dispozitës penale të nenit 22 të K.Penal dhe në referim të vendimit unifikues nr. 3/2011 të Kolegjeve të Bashkuara të Gjykatës së Lartë, i cili përcakton se: </w:t>
      </w:r>
      <w:r w:rsidR="0055687D" w:rsidRPr="00E55C92">
        <w:rPr>
          <w:i/>
          <w:sz w:val="24"/>
          <w:szCs w:val="24"/>
          <w:lang w:val="sq-AL" w:eastAsia="it-IT" w:bidi="it-IT"/>
        </w:rPr>
        <w:t>“Nëse lënda narkotike, me gjithë veprimet a mosveprimet konkrete e të drejtpërdrejta të autorëve të veprës për eksportimin e saj, nuk e ka kaluar kufirin shtetëror shqiptar, për rrethana që nuk varen nga vullneti i tyre, pavarësisht nga koha e vendi i ndërprerjes së veprimit kriminal në territorin shqiptar, vepra penale kualifikohet si trafikim i narkotikëve në mënyrën e eksportimit e mbetur në tentativë, parashikuar nga nenet 283/a dhe 22 të Kodit Penal”.</w:t>
      </w:r>
    </w:p>
    <w:p w14:paraId="362F009D" w14:textId="77777777" w:rsidR="0055687D" w:rsidRPr="00E55C92" w:rsidRDefault="00312D52"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 xml:space="preserve">15. </w:t>
      </w:r>
      <w:r w:rsidR="0055687D" w:rsidRPr="00E55C92">
        <w:rPr>
          <w:sz w:val="24"/>
          <w:szCs w:val="24"/>
          <w:lang w:val="sq-AL" w:eastAsia="it-IT" w:bidi="it-IT"/>
        </w:rPr>
        <w:t xml:space="preserve">Në bazë të aktit të ekspertimit vlerësues </w:t>
      </w:r>
      <w:r w:rsidRPr="00E55C92">
        <w:rPr>
          <w:sz w:val="24"/>
          <w:szCs w:val="24"/>
          <w:lang w:val="sq-AL" w:eastAsia="it-IT" w:bidi="it-IT"/>
        </w:rPr>
        <w:t>n</w:t>
      </w:r>
      <w:r w:rsidR="0055687D" w:rsidRPr="00E55C92">
        <w:rPr>
          <w:sz w:val="24"/>
          <w:szCs w:val="24"/>
          <w:lang w:val="sq-AL" w:eastAsia="it-IT" w:bidi="it-IT"/>
        </w:rPr>
        <w:t>r.</w:t>
      </w:r>
      <w:r w:rsidRPr="00E55C92">
        <w:rPr>
          <w:sz w:val="24"/>
          <w:szCs w:val="24"/>
          <w:lang w:val="sq-AL" w:eastAsia="it-IT" w:bidi="it-IT"/>
        </w:rPr>
        <w:t xml:space="preserve"> </w:t>
      </w:r>
      <w:r w:rsidR="0055687D" w:rsidRPr="00E55C92">
        <w:rPr>
          <w:sz w:val="24"/>
          <w:szCs w:val="24"/>
          <w:lang w:val="sq-AL" w:eastAsia="it-IT" w:bidi="it-IT"/>
        </w:rPr>
        <w:t xml:space="preserve">1037, datë 05.02.2015, ka rezultuar se nga përpunimi kimik i pakove objekt ekspertimi fiksuar si provë materiale në ngjarjen e datës 20.01.2015, nuk janë përftuar gjurmë papilare të vlefshme për identifikim. Pavarësisht konkluzionit të këtij akti, Gjykata vlerëson se provat e shqyrtuara gjatë gjykimit provojnë ekzistencën e rrethanës së bashkëpunimit në kryerjen e veprës penale së paku me shtetasin me emrin Gersi, për këtë arsye cilësimi juridik i bërë nga ana e organit të prokurorisë i veprës penale në ngarkim të të pandehurit në bazë të paragrafit të parë të nenit 283/a, nuk vlerësohet i drejtë dhe i bazuar në prova, nga ana e Gjykatës. </w:t>
      </w:r>
    </w:p>
    <w:p w14:paraId="443753C3" w14:textId="77777777" w:rsidR="0055687D" w:rsidRPr="00E55C92" w:rsidRDefault="00312D52"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 xml:space="preserve">16. </w:t>
      </w:r>
      <w:r w:rsidR="0055687D" w:rsidRPr="00E55C92">
        <w:rPr>
          <w:sz w:val="24"/>
          <w:szCs w:val="24"/>
          <w:lang w:val="sq-AL" w:eastAsia="it-IT" w:bidi="it-IT"/>
        </w:rPr>
        <w:t>Autorësia e të pandehurit Eligert Llazari siç u arsyetua edhe më lart, është provuar në gjykim nga gjetja dhe më pas sekuestrimi nga policia gjyqësore e sendit të kundërligjshëm (contra legem) në makinën në pronësi të tij, të fshehur në pjesën e brendshme të automjetit (në dy pjesë të ndryshme).  Faktin e trafikimit të kësaj sasie lënde narkotike nuk e ka mohuar as i pandehuri Eligert, por në të kundërt me sa njoftojnë provat e analizuara e verifikuara në gjykim (neni 149 i K.Pr.Penale), ai pretendon se veprën penale e ka kryer i vetëm, pa ndihmën e ndonjë personi tjetër. Gjykata në kuadër t</w:t>
      </w:r>
      <w:r w:rsidRPr="00E55C92">
        <w:rPr>
          <w:sz w:val="24"/>
          <w:szCs w:val="24"/>
          <w:lang w:val="sq-AL" w:eastAsia="it-IT" w:bidi="it-IT"/>
        </w:rPr>
        <w:t>ë nenit 152 të K.Pr.Penale, mor</w:t>
      </w:r>
      <w:r w:rsidR="0055687D" w:rsidRPr="00E55C92">
        <w:rPr>
          <w:sz w:val="24"/>
          <w:szCs w:val="24"/>
          <w:lang w:val="sq-AL" w:eastAsia="it-IT" w:bidi="it-IT"/>
        </w:rPr>
        <w:t xml:space="preserve">i në shqyrtim të gjitha deklarimet e dhëna nga i pandehuri Eligert Llazari i pyetur në cilësinë e personit ndaj të cilit zhvillohen hetime, por vlerëson se deklarimet e datës 29.01.2015, janë të besueshme për të dhe gjejnë konfirmim në provat e tjera të marra në shqyrtim gjatë këtij gjykimi. </w:t>
      </w:r>
    </w:p>
    <w:p w14:paraId="199539AE" w14:textId="77777777" w:rsidR="0055687D" w:rsidRPr="00E55C92" w:rsidRDefault="00312D52"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 xml:space="preserve">17. </w:t>
      </w:r>
      <w:r w:rsidR="0055687D" w:rsidRPr="00E55C92">
        <w:rPr>
          <w:sz w:val="24"/>
          <w:szCs w:val="24"/>
          <w:lang w:val="sq-AL" w:eastAsia="it-IT" w:bidi="it-IT"/>
        </w:rPr>
        <w:t>Gjykata vlerëson se mekanizmi i kryerjes se veprës penale, vendi dhe mënyra ku është fshehur lënda narkotike, flasin për një organizim të mirë dhe të qëndrueshëm të aktivitetit kriminal që nënkupton se i pandehuri nuk ka vepruar i vetëm në realizimin e kësaj veprimtarie. Në bazë të provave të administruara në këtë gjykim rezulton se i pandehuri ka vendosur kontakte me personin me emrin Gersi, prej të cilit ka siguruar lëndën narkotike. Ky shtetas ka marrë masa për fshehjen dhe sistemin e sendeve të kundërligjshme në makinën e kaluar në pronësi të të pandehurit dhe më tej prej të pandehurit janë marrë masat për eksportimin e lëndës. Gjykata arrin në përfundimin se nga përmbajtja e deklarimeve të të pandehurit, janë përftuar të dhëna nga të cilat rezulton se ai nuk e ka vepruar i vetëm në kryerjen e veprës penale. Deklarimet e të pandehurit të datës 29.01.2015, gjejnë konfirmim në provat e tjera të marra gjatë gjykimit nga të cilat rezultoi se të pandehurit ju sekuestrua si provë materiale një telefon në të cilin u gjenden mesazhe dhe komunikime me personin me emrin Gersi, fakti që këta persona realizojnë thirrje dhe sms tregon që dy shtetasit e lartpërmendur jo vetëm që kanë njohje me njëri –tjetrin, por në marrëveshje mes tyre e me vetëdije të plotë, kanë marrë masat për eksportimin e lëndës narkotike të sekuestruar. Nga çmuarja e provave del në pah marrëveshja e të pandehurit me personin me emrin Gersi për realizimin e veprimtarisë së paligjshme dhe roli i tij konkret në këtë veprimtari si ekzekutor në kryerjen e veprës penale të trafikimit, i ndihmuar në kryerjen e këtij aktiviteti nga personi me emrin Gersi  (i cili shfaqet në rolin e organizatorit) nga i cili ai ka gjetur sendet e kundërligjshme dhe ka marr masa për  dërgimin në Greqi, tek personi i cili përdor numrin “6997339968”, i cili ndodhet në  Greqi dhe shfaqet si pritësi i mallit.</w:t>
      </w:r>
    </w:p>
    <w:p w14:paraId="0CD299E3" w14:textId="77777777" w:rsidR="0055687D" w:rsidRPr="00E55C92" w:rsidRDefault="00312D52" w:rsidP="00521303">
      <w:pPr>
        <w:widowControl w:val="0"/>
        <w:shd w:val="clear" w:color="auto" w:fill="FFFFFF"/>
        <w:adjustRightInd w:val="0"/>
        <w:ind w:firstLine="720"/>
        <w:jc w:val="both"/>
        <w:rPr>
          <w:sz w:val="24"/>
          <w:szCs w:val="24"/>
          <w:lang w:val="sq-AL" w:eastAsia="it-IT" w:bidi="it-IT"/>
        </w:rPr>
      </w:pPr>
      <w:r w:rsidRPr="00E55C92">
        <w:rPr>
          <w:sz w:val="24"/>
          <w:szCs w:val="24"/>
          <w:lang w:val="sq-AL" w:eastAsia="it-IT" w:bidi="it-IT"/>
        </w:rPr>
        <w:t xml:space="preserve">18. </w:t>
      </w:r>
      <w:r w:rsidR="0055687D" w:rsidRPr="00E55C92">
        <w:rPr>
          <w:sz w:val="24"/>
          <w:szCs w:val="24"/>
          <w:lang w:val="sq-AL" w:eastAsia="it-IT" w:bidi="it-IT"/>
        </w:rPr>
        <w:t>Për sa më sipër gjykata vlerëson se i pandehuri Eligert duhet të deklarohet fajtor për kryerjen e veprës penale «Trafikim i narkotikëve», kryer në bashkëpunim mbetur në tentativë.</w:t>
      </w:r>
      <w:r w:rsidRPr="00E55C92">
        <w:rPr>
          <w:sz w:val="24"/>
          <w:szCs w:val="24"/>
          <w:lang w:val="sq-AL" w:eastAsia="it-IT" w:bidi="it-IT"/>
        </w:rPr>
        <w:t xml:space="preserve"> </w:t>
      </w:r>
      <w:r w:rsidR="0055687D" w:rsidRPr="00E55C92">
        <w:rPr>
          <w:sz w:val="24"/>
          <w:szCs w:val="24"/>
          <w:lang w:val="sq-AL" w:eastAsia="it-IT" w:bidi="it-IT"/>
        </w:rPr>
        <w:t xml:space="preserve">Në lidhje me mënyrën dhe pasojat e kryerjes së veprës penale rezulton se vepra është  kryer nga  i pandehuri me veprime aktive që konsistojnë në eksportimin jashtë territorit të Shqipërisë </w:t>
      </w:r>
      <w:r w:rsidR="0055687D" w:rsidRPr="00E55C92">
        <w:rPr>
          <w:sz w:val="24"/>
          <w:szCs w:val="24"/>
          <w:lang w:val="sq-AL" w:eastAsia="it-IT" w:bidi="it-IT"/>
        </w:rPr>
        <w:lastRenderedPageBreak/>
        <w:t>të një sasie lënde narkotike. Ardhja e pasojës së veprës penale ka qenë e lartë, i pandehuri ka marrë masa për të siguruar, e transportuar me mjet sendet e kundërligjshme dhe ndërprerja e veprimtarisë së paligjshme është bërë për rrethana të pavarura nga vullneti i tij, pra tentativa e kryerjes së veprës ka qenë e plotë. Vepra është kryer prej tij në bashkëpunim ku i pandehuri Eligert shfaqet në rolin e ekzekutorit.</w:t>
      </w:r>
    </w:p>
    <w:p w14:paraId="06664C7F" w14:textId="77777777" w:rsidR="003640C5" w:rsidRPr="00E55C92" w:rsidRDefault="00312D52" w:rsidP="00521303">
      <w:pPr>
        <w:widowControl w:val="0"/>
        <w:shd w:val="clear" w:color="auto" w:fill="FFFFFF"/>
        <w:adjustRightInd w:val="0"/>
        <w:ind w:firstLine="720"/>
        <w:jc w:val="both"/>
        <w:rPr>
          <w:sz w:val="24"/>
          <w:szCs w:val="24"/>
          <w:lang w:val="sq-AL"/>
        </w:rPr>
      </w:pPr>
      <w:r w:rsidRPr="00E55C92">
        <w:rPr>
          <w:sz w:val="24"/>
          <w:szCs w:val="24"/>
          <w:lang w:val="sq-AL" w:eastAsia="it-IT" w:bidi="it-IT"/>
        </w:rPr>
        <w:t>1</w:t>
      </w:r>
      <w:r w:rsidR="00E347DD" w:rsidRPr="00E55C92">
        <w:rPr>
          <w:sz w:val="24"/>
          <w:szCs w:val="24"/>
          <w:lang w:val="sq-AL" w:eastAsia="it-IT" w:bidi="it-IT"/>
        </w:rPr>
        <w:t>9</w:t>
      </w:r>
      <w:r w:rsidR="00E64F0A" w:rsidRPr="00E55C92">
        <w:rPr>
          <w:sz w:val="24"/>
          <w:szCs w:val="24"/>
          <w:lang w:val="sq-AL" w:eastAsia="it-IT" w:bidi="it-IT"/>
        </w:rPr>
        <w:t>. Ndaj vendimit t</w:t>
      </w:r>
      <w:r w:rsidR="00B155DF" w:rsidRPr="00E55C92">
        <w:rPr>
          <w:sz w:val="24"/>
          <w:szCs w:val="24"/>
          <w:lang w:val="sq-AL" w:eastAsia="it-IT" w:bidi="it-IT"/>
        </w:rPr>
        <w:t>ë</w:t>
      </w:r>
      <w:r w:rsidR="00E64F0A" w:rsidRPr="00E55C92">
        <w:rPr>
          <w:sz w:val="24"/>
          <w:szCs w:val="24"/>
          <w:lang w:val="sq-AL" w:eastAsia="it-IT" w:bidi="it-IT"/>
        </w:rPr>
        <w:t xml:space="preserve"> m</w:t>
      </w:r>
      <w:r w:rsidR="00B155DF" w:rsidRPr="00E55C92">
        <w:rPr>
          <w:sz w:val="24"/>
          <w:szCs w:val="24"/>
          <w:lang w:val="sq-AL" w:eastAsia="it-IT" w:bidi="it-IT"/>
        </w:rPr>
        <w:t>ë</w:t>
      </w:r>
      <w:r w:rsidR="00E64F0A" w:rsidRPr="00E55C92">
        <w:rPr>
          <w:sz w:val="24"/>
          <w:szCs w:val="24"/>
          <w:lang w:val="sq-AL" w:eastAsia="it-IT" w:bidi="it-IT"/>
        </w:rPr>
        <w:t>sip</w:t>
      </w:r>
      <w:r w:rsidR="00B155DF" w:rsidRPr="00E55C92">
        <w:rPr>
          <w:sz w:val="24"/>
          <w:szCs w:val="24"/>
          <w:lang w:val="sq-AL" w:eastAsia="it-IT" w:bidi="it-IT"/>
        </w:rPr>
        <w:t>ë</w:t>
      </w:r>
      <w:r w:rsidR="00E64F0A" w:rsidRPr="00E55C92">
        <w:rPr>
          <w:sz w:val="24"/>
          <w:szCs w:val="24"/>
          <w:lang w:val="sq-AL" w:eastAsia="it-IT" w:bidi="it-IT"/>
        </w:rPr>
        <w:t xml:space="preserve">rm ka ushtruar </w:t>
      </w:r>
      <w:r w:rsidR="00DD0994" w:rsidRPr="00E55C92">
        <w:rPr>
          <w:sz w:val="24"/>
          <w:szCs w:val="24"/>
          <w:lang w:val="sq-AL" w:eastAsia="it-IT" w:bidi="it-IT"/>
        </w:rPr>
        <w:t xml:space="preserve">ankim </w:t>
      </w:r>
      <w:r w:rsidR="006A74A3" w:rsidRPr="00E55C92">
        <w:rPr>
          <w:sz w:val="24"/>
          <w:szCs w:val="24"/>
          <w:lang w:val="sq-AL"/>
        </w:rPr>
        <w:t xml:space="preserve">i pandehuri </w:t>
      </w:r>
      <w:r w:rsidR="00E91CCE" w:rsidRPr="00E55C92">
        <w:rPr>
          <w:sz w:val="24"/>
          <w:szCs w:val="24"/>
          <w:lang w:val="sq-AL"/>
        </w:rPr>
        <w:t>Eligert Llazari</w:t>
      </w:r>
      <w:r w:rsidR="006A74A3" w:rsidRPr="00E55C92">
        <w:rPr>
          <w:sz w:val="24"/>
          <w:szCs w:val="24"/>
          <w:lang w:val="sq-AL"/>
        </w:rPr>
        <w:t xml:space="preserve"> me t</w:t>
      </w:r>
      <w:r w:rsidR="00426980" w:rsidRPr="00E55C92">
        <w:rPr>
          <w:sz w:val="24"/>
          <w:szCs w:val="24"/>
          <w:lang w:val="sq-AL"/>
        </w:rPr>
        <w:t>ë</w:t>
      </w:r>
      <w:r w:rsidR="006A74A3" w:rsidRPr="00E55C92">
        <w:rPr>
          <w:sz w:val="24"/>
          <w:szCs w:val="24"/>
          <w:lang w:val="sq-AL"/>
        </w:rPr>
        <w:t xml:space="preserve"> cilin ka kërkuar </w:t>
      </w:r>
      <w:r w:rsidRPr="00E55C92">
        <w:rPr>
          <w:sz w:val="24"/>
          <w:szCs w:val="24"/>
          <w:lang w:val="sq-AL"/>
        </w:rPr>
        <w:t>ndryshimin e vendimit nr. 85 datë 21.06.2016 të Gjykatës për Krime të Rënda për sa i përket, kualifikimit ligjor të veprës penale nga "Trafikim i narkotikëve", të parashikuar nga nenet 283/a/2-22 të Kodit Penal, i kryer në bashkëpunim dhe i mbetur në tentativë, në "Trafikim të narkotikëve" të parashikuar nga paragrafi i pare i nenit 283/a dhe 22 të Kodit Penal, pra i kryer jo në rrethana cilësuese, mbetur në tentative, duke aplikuar në favor të të pandehurit rrethanën lehtësuese të verifikimit të "pendimit të thellë" të pandehurit të parashikuar prej germës "a" të nenit 48 të Kodit Penal, si dhe rrethanat e tjera lehtësuese të parashikuara prej nenit 49 të Kodit Penal të tilla si "mungesën e rrezikshmërisë së lartë shoqërore të të pandehurit për sa kohë nuk rezulton i dënuar më parë", faktin, që vepra ka mbetur në tentativë, që për kryerjen e veprës penale është shtyrë nga gjendja e vështirë ekonomike e familjare për shkak të papunësisë, borxheve të kredisë, fakti që ka dy fëmijë të mitur, aplikimit në favor të pandehurit të neneve 23 dhe 53 të Kodit Penal. Uljen e dënimit të aplikuar ndaj tij, nën minimumin e parashikuar nga dispozita, aplikimin e zbritjes (bonus) së 1/3 të dënimit të parashikuar nga neni 406 i K.Pr.Penale.</w:t>
      </w:r>
    </w:p>
    <w:p w14:paraId="1D914C00" w14:textId="77777777" w:rsidR="00312D52" w:rsidRPr="00E55C92" w:rsidRDefault="00312D52" w:rsidP="00521303">
      <w:pPr>
        <w:widowControl w:val="0"/>
        <w:shd w:val="clear" w:color="auto" w:fill="FFFFFF"/>
        <w:adjustRightInd w:val="0"/>
        <w:ind w:firstLine="720"/>
        <w:jc w:val="both"/>
        <w:rPr>
          <w:sz w:val="24"/>
          <w:szCs w:val="24"/>
          <w:lang w:val="sq-AL" w:eastAsia="it-IT" w:bidi="it-IT"/>
        </w:rPr>
      </w:pPr>
      <w:r w:rsidRPr="00E55C92">
        <w:rPr>
          <w:sz w:val="24"/>
          <w:szCs w:val="24"/>
          <w:lang w:val="sq-AL"/>
        </w:rPr>
        <w:t>20. Ndaj këtij vendimi ka paraqitur ankim edhe prokuroria, me t</w:t>
      </w:r>
      <w:r w:rsidR="000461D8" w:rsidRPr="00E55C92">
        <w:rPr>
          <w:sz w:val="24"/>
          <w:szCs w:val="24"/>
          <w:lang w:val="sq-AL"/>
        </w:rPr>
        <w:t>ë</w:t>
      </w:r>
      <w:r w:rsidRPr="00E55C92">
        <w:rPr>
          <w:sz w:val="24"/>
          <w:szCs w:val="24"/>
          <w:lang w:val="sq-AL"/>
        </w:rPr>
        <w:t xml:space="preserve"> cilin ka kërkuar ndryshimin e vendimit t</w:t>
      </w:r>
      <w:r w:rsidR="000461D8" w:rsidRPr="00E55C92">
        <w:rPr>
          <w:sz w:val="24"/>
          <w:szCs w:val="24"/>
          <w:lang w:val="sq-AL"/>
        </w:rPr>
        <w:t>ë</w:t>
      </w:r>
      <w:r w:rsidRPr="00E55C92">
        <w:rPr>
          <w:sz w:val="24"/>
          <w:szCs w:val="24"/>
          <w:lang w:val="sq-AL"/>
        </w:rPr>
        <w:t xml:space="preserve"> gjykatës s</w:t>
      </w:r>
      <w:r w:rsidR="000461D8" w:rsidRPr="00E55C92">
        <w:rPr>
          <w:sz w:val="24"/>
          <w:szCs w:val="24"/>
          <w:lang w:val="sq-AL"/>
        </w:rPr>
        <w:t>ë</w:t>
      </w:r>
      <w:r w:rsidRPr="00E55C92">
        <w:rPr>
          <w:sz w:val="24"/>
          <w:szCs w:val="24"/>
          <w:lang w:val="sq-AL"/>
        </w:rPr>
        <w:t xml:space="preserve"> shkall</w:t>
      </w:r>
      <w:r w:rsidR="000461D8" w:rsidRPr="00E55C92">
        <w:rPr>
          <w:sz w:val="24"/>
          <w:szCs w:val="24"/>
          <w:lang w:val="sq-AL"/>
        </w:rPr>
        <w:t>ë</w:t>
      </w:r>
      <w:r w:rsidRPr="00E55C92">
        <w:rPr>
          <w:sz w:val="24"/>
          <w:szCs w:val="24"/>
          <w:lang w:val="sq-AL"/>
        </w:rPr>
        <w:t>s s</w:t>
      </w:r>
      <w:r w:rsidR="000461D8" w:rsidRPr="00E55C92">
        <w:rPr>
          <w:sz w:val="24"/>
          <w:szCs w:val="24"/>
          <w:lang w:val="sq-AL"/>
        </w:rPr>
        <w:t>ë</w:t>
      </w:r>
      <w:r w:rsidRPr="00E55C92">
        <w:rPr>
          <w:sz w:val="24"/>
          <w:szCs w:val="24"/>
          <w:lang w:val="sq-AL"/>
        </w:rPr>
        <w:t xml:space="preserve"> par</w:t>
      </w:r>
      <w:r w:rsidR="000461D8" w:rsidRPr="00E55C92">
        <w:rPr>
          <w:sz w:val="24"/>
          <w:szCs w:val="24"/>
          <w:lang w:val="sq-AL"/>
        </w:rPr>
        <w:t>ë</w:t>
      </w:r>
      <w:r w:rsidRPr="00E55C92">
        <w:rPr>
          <w:sz w:val="24"/>
          <w:szCs w:val="24"/>
          <w:lang w:val="sq-AL"/>
        </w:rPr>
        <w:t xml:space="preserve"> duke deklaruar fajtor t</w:t>
      </w:r>
      <w:r w:rsidR="000461D8" w:rsidRPr="00E55C92">
        <w:rPr>
          <w:sz w:val="24"/>
          <w:szCs w:val="24"/>
          <w:lang w:val="sq-AL"/>
        </w:rPr>
        <w:t>ë</w:t>
      </w:r>
      <w:r w:rsidRPr="00E55C92">
        <w:rPr>
          <w:sz w:val="24"/>
          <w:szCs w:val="24"/>
          <w:lang w:val="sq-AL"/>
        </w:rPr>
        <w:t xml:space="preserve"> pandehurin Eligert Llazari p</w:t>
      </w:r>
      <w:r w:rsidR="000461D8" w:rsidRPr="00E55C92">
        <w:rPr>
          <w:sz w:val="24"/>
          <w:szCs w:val="24"/>
          <w:lang w:val="sq-AL"/>
        </w:rPr>
        <w:t>ë</w:t>
      </w:r>
      <w:r w:rsidRPr="00E55C92">
        <w:rPr>
          <w:sz w:val="24"/>
          <w:szCs w:val="24"/>
          <w:lang w:val="sq-AL"/>
        </w:rPr>
        <w:t>r vepr</w:t>
      </w:r>
      <w:r w:rsidR="000461D8" w:rsidRPr="00E55C92">
        <w:rPr>
          <w:sz w:val="24"/>
          <w:szCs w:val="24"/>
          <w:lang w:val="sq-AL"/>
        </w:rPr>
        <w:t>ë</w:t>
      </w:r>
      <w:r w:rsidRPr="00E55C92">
        <w:rPr>
          <w:sz w:val="24"/>
          <w:szCs w:val="24"/>
          <w:lang w:val="sq-AL"/>
        </w:rPr>
        <w:t>n penale “Trafikim narkotik</w:t>
      </w:r>
      <w:r w:rsidR="000461D8" w:rsidRPr="00E55C92">
        <w:rPr>
          <w:sz w:val="24"/>
          <w:szCs w:val="24"/>
          <w:lang w:val="sq-AL"/>
        </w:rPr>
        <w:t>ë</w:t>
      </w:r>
      <w:r w:rsidRPr="00E55C92">
        <w:rPr>
          <w:sz w:val="24"/>
          <w:szCs w:val="24"/>
          <w:lang w:val="sq-AL"/>
        </w:rPr>
        <w:t>sh”, mbetur n</w:t>
      </w:r>
      <w:r w:rsidR="000461D8" w:rsidRPr="00E55C92">
        <w:rPr>
          <w:sz w:val="24"/>
          <w:szCs w:val="24"/>
          <w:lang w:val="sq-AL"/>
        </w:rPr>
        <w:t>ë</w:t>
      </w:r>
      <w:r w:rsidRPr="00E55C92">
        <w:rPr>
          <w:sz w:val="24"/>
          <w:szCs w:val="24"/>
          <w:lang w:val="sq-AL"/>
        </w:rPr>
        <w:t xml:space="preserve"> tentativ</w:t>
      </w:r>
      <w:r w:rsidR="000461D8" w:rsidRPr="00E55C92">
        <w:rPr>
          <w:sz w:val="24"/>
          <w:szCs w:val="24"/>
          <w:lang w:val="sq-AL"/>
        </w:rPr>
        <w:t>ë</w:t>
      </w:r>
      <w:r w:rsidRPr="00E55C92">
        <w:rPr>
          <w:sz w:val="24"/>
          <w:szCs w:val="24"/>
          <w:lang w:val="sq-AL"/>
        </w:rPr>
        <w:t>, parashikuar nga neni 283/a/1 dhe 22 i Kodit Penal dhe dënimin e tij me 8 vjet burgim. N</w:t>
      </w:r>
      <w:r w:rsidR="000461D8" w:rsidRPr="00E55C92">
        <w:rPr>
          <w:sz w:val="24"/>
          <w:szCs w:val="24"/>
          <w:lang w:val="sq-AL"/>
        </w:rPr>
        <w:t>ë</w:t>
      </w:r>
      <w:r w:rsidRPr="00E55C92">
        <w:rPr>
          <w:sz w:val="24"/>
          <w:szCs w:val="24"/>
          <w:lang w:val="sq-AL"/>
        </w:rPr>
        <w:t xml:space="preserve"> gjykim, prokuroria ka hequr dor</w:t>
      </w:r>
      <w:r w:rsidR="000461D8" w:rsidRPr="00E55C92">
        <w:rPr>
          <w:sz w:val="24"/>
          <w:szCs w:val="24"/>
          <w:lang w:val="sq-AL"/>
        </w:rPr>
        <w:t>ë</w:t>
      </w:r>
      <w:r w:rsidRPr="00E55C92">
        <w:rPr>
          <w:sz w:val="24"/>
          <w:szCs w:val="24"/>
          <w:lang w:val="sq-AL"/>
        </w:rPr>
        <w:t xml:space="preserve"> nga ankimi. </w:t>
      </w:r>
    </w:p>
    <w:p w14:paraId="6A1D67C0" w14:textId="77777777" w:rsidR="00B559AE" w:rsidRPr="00E55C92" w:rsidRDefault="00467295" w:rsidP="00521303">
      <w:pPr>
        <w:widowControl w:val="0"/>
        <w:shd w:val="clear" w:color="auto" w:fill="FFFFFF"/>
        <w:adjustRightInd w:val="0"/>
        <w:ind w:firstLine="720"/>
        <w:jc w:val="both"/>
        <w:rPr>
          <w:i/>
          <w:sz w:val="24"/>
          <w:szCs w:val="24"/>
          <w:lang w:val="sq-AL"/>
        </w:rPr>
      </w:pPr>
      <w:r w:rsidRPr="00E55C92">
        <w:rPr>
          <w:sz w:val="24"/>
          <w:szCs w:val="24"/>
          <w:lang w:val="sq-AL" w:eastAsia="it-IT" w:bidi="it-IT"/>
        </w:rPr>
        <w:t>21.</w:t>
      </w:r>
      <w:r w:rsidR="00E64F0A" w:rsidRPr="00E55C92">
        <w:rPr>
          <w:b/>
          <w:sz w:val="24"/>
          <w:szCs w:val="24"/>
          <w:lang w:val="sq-AL" w:eastAsia="it-IT" w:bidi="it-IT"/>
        </w:rPr>
        <w:t xml:space="preserve"> </w:t>
      </w:r>
      <w:r w:rsidR="00B559AE" w:rsidRPr="00E55C92">
        <w:rPr>
          <w:b/>
          <w:sz w:val="24"/>
          <w:szCs w:val="24"/>
          <w:lang w:val="sq-AL"/>
        </w:rPr>
        <w:t>Gjykata e Apelit për Krime të Rënda Tiranë, me vendimin Nr.98, datë 03.10.2016</w:t>
      </w:r>
      <w:r w:rsidR="006F01EE" w:rsidRPr="00E55C92">
        <w:rPr>
          <w:b/>
          <w:sz w:val="24"/>
          <w:szCs w:val="24"/>
          <w:lang w:val="sq-AL"/>
        </w:rPr>
        <w:t>,</w:t>
      </w:r>
      <w:r w:rsidR="00B559AE" w:rsidRPr="00E55C92">
        <w:rPr>
          <w:b/>
          <w:sz w:val="24"/>
          <w:szCs w:val="24"/>
          <w:lang w:val="sq-AL"/>
        </w:rPr>
        <w:t xml:space="preserve"> ka vendosur: </w:t>
      </w:r>
      <w:r w:rsidR="00B559AE" w:rsidRPr="00E55C92">
        <w:rPr>
          <w:i/>
          <w:sz w:val="24"/>
          <w:szCs w:val="24"/>
          <w:lang w:val="sq-AL"/>
        </w:rPr>
        <w:t>“Mospranimin e Apelit (ankimit) të paraqitur nga Prokuroria pranë Gjykatës së Apelit për Krime të Rënda kundër  vendimit  nr. 85 datë 21.06.2016.</w:t>
      </w:r>
    </w:p>
    <w:p w14:paraId="05222318" w14:textId="77777777" w:rsidR="00B559AE" w:rsidRPr="00E55C92" w:rsidRDefault="00B559AE" w:rsidP="00521303">
      <w:pPr>
        <w:widowControl w:val="0"/>
        <w:shd w:val="clear" w:color="auto" w:fill="FFFFFF"/>
        <w:adjustRightInd w:val="0"/>
        <w:ind w:firstLine="720"/>
        <w:jc w:val="both"/>
        <w:rPr>
          <w:i/>
          <w:sz w:val="24"/>
          <w:szCs w:val="24"/>
          <w:lang w:val="sq-AL"/>
        </w:rPr>
      </w:pPr>
      <w:r w:rsidRPr="00E55C92">
        <w:rPr>
          <w:i/>
          <w:sz w:val="24"/>
          <w:szCs w:val="24"/>
          <w:lang w:val="sq-AL"/>
        </w:rPr>
        <w:t>Lënien në fuqi  të vendimit  nr. 85 datë 21.06.2016  të Gjykatës  për Krime  të Rënda përsa</w:t>
      </w:r>
      <w:r w:rsidRPr="00E55C92">
        <w:rPr>
          <w:i/>
          <w:spacing w:val="36"/>
          <w:sz w:val="24"/>
          <w:szCs w:val="24"/>
          <w:lang w:val="sq-AL"/>
        </w:rPr>
        <w:t xml:space="preserve"> </w:t>
      </w:r>
      <w:r w:rsidRPr="00E55C92">
        <w:rPr>
          <w:i/>
          <w:sz w:val="24"/>
          <w:szCs w:val="24"/>
          <w:lang w:val="sq-AL"/>
        </w:rPr>
        <w:t>i përket cilësimit ligjor, të veprës penale, deklarimit fajtor të të pandehurit Llazari dhe masës së dënimit  të caktuar  ndaj tij.</w:t>
      </w:r>
    </w:p>
    <w:p w14:paraId="09A90A3E" w14:textId="77777777" w:rsidR="00B559AE" w:rsidRPr="00E55C92" w:rsidRDefault="00B559AE" w:rsidP="00521303">
      <w:pPr>
        <w:widowControl w:val="0"/>
        <w:shd w:val="clear" w:color="auto" w:fill="FFFFFF"/>
        <w:adjustRightInd w:val="0"/>
        <w:ind w:firstLine="720"/>
        <w:jc w:val="both"/>
        <w:rPr>
          <w:i/>
          <w:sz w:val="24"/>
          <w:szCs w:val="24"/>
          <w:lang w:val="sq-AL"/>
        </w:rPr>
      </w:pPr>
      <w:r w:rsidRPr="00E55C92">
        <w:rPr>
          <w:i/>
          <w:sz w:val="24"/>
          <w:szCs w:val="24"/>
          <w:lang w:val="sq-AL"/>
        </w:rPr>
        <w:t>Ndryshimin  e këtij vendimi (nr. 85 datë 21.06.2016)  si më</w:t>
      </w:r>
      <w:r w:rsidRPr="00E55C92">
        <w:rPr>
          <w:i/>
          <w:spacing w:val="6"/>
          <w:sz w:val="24"/>
          <w:szCs w:val="24"/>
          <w:lang w:val="sq-AL"/>
        </w:rPr>
        <w:t xml:space="preserve"> </w:t>
      </w:r>
      <w:r w:rsidRPr="00E55C92">
        <w:rPr>
          <w:i/>
          <w:sz w:val="24"/>
          <w:szCs w:val="24"/>
          <w:lang w:val="sq-AL"/>
        </w:rPr>
        <w:t>poshtë: Në aplikim të nenit 406/1 të K.Pr.Penale dënimin  përfundimtar  të  të  pandehurit  Eligert Llazari me 6 (gjashtë)  v</w:t>
      </w:r>
      <w:r w:rsidR="00D16975" w:rsidRPr="00E55C92">
        <w:rPr>
          <w:i/>
          <w:sz w:val="24"/>
          <w:szCs w:val="24"/>
          <w:lang w:val="sq-AL"/>
        </w:rPr>
        <w:t xml:space="preserve">jet </w:t>
      </w:r>
      <w:r w:rsidRPr="00E55C92">
        <w:rPr>
          <w:i/>
          <w:sz w:val="24"/>
          <w:szCs w:val="24"/>
          <w:lang w:val="sq-AL"/>
        </w:rPr>
        <w:t>e 8 (tetë)  muaj burgim.</w:t>
      </w:r>
    </w:p>
    <w:p w14:paraId="34FA9AAE" w14:textId="77777777" w:rsidR="000F74F1" w:rsidRPr="00E55C92" w:rsidRDefault="00B559AE" w:rsidP="00521303">
      <w:pPr>
        <w:widowControl w:val="0"/>
        <w:shd w:val="clear" w:color="auto" w:fill="FFFFFF"/>
        <w:adjustRightInd w:val="0"/>
        <w:ind w:firstLine="720"/>
        <w:jc w:val="both"/>
        <w:rPr>
          <w:sz w:val="24"/>
          <w:szCs w:val="24"/>
          <w:lang w:val="sq-AL" w:eastAsia="it-IT" w:bidi="it-IT"/>
        </w:rPr>
      </w:pPr>
      <w:r w:rsidRPr="00E55C92">
        <w:rPr>
          <w:i/>
          <w:sz w:val="24"/>
          <w:szCs w:val="24"/>
          <w:lang w:val="sq-AL"/>
        </w:rPr>
        <w:t>Lënien  në fuqi të këtij vendimi edhe  për pjesët e tjera të</w:t>
      </w:r>
      <w:r w:rsidRPr="00E55C92">
        <w:rPr>
          <w:i/>
          <w:spacing w:val="1"/>
          <w:sz w:val="24"/>
          <w:szCs w:val="24"/>
          <w:lang w:val="sq-AL"/>
        </w:rPr>
        <w:t xml:space="preserve"> </w:t>
      </w:r>
      <w:r w:rsidRPr="00E55C92">
        <w:rPr>
          <w:i/>
          <w:sz w:val="24"/>
          <w:szCs w:val="24"/>
          <w:lang w:val="sq-AL"/>
        </w:rPr>
        <w:t>tij</w:t>
      </w:r>
      <w:r w:rsidR="00CD5B3F" w:rsidRPr="00E55C92">
        <w:rPr>
          <w:i/>
          <w:sz w:val="24"/>
          <w:szCs w:val="24"/>
          <w:lang w:val="sq-AL"/>
        </w:rPr>
        <w:t>.</w:t>
      </w:r>
      <w:r w:rsidR="001046DD" w:rsidRPr="00E55C92">
        <w:rPr>
          <w:i/>
          <w:sz w:val="24"/>
          <w:szCs w:val="24"/>
          <w:lang w:val="sq-AL"/>
        </w:rPr>
        <w:t>”</w:t>
      </w:r>
    </w:p>
    <w:p w14:paraId="0D0CDADB" w14:textId="77777777" w:rsidR="00B559AE" w:rsidRPr="00E55C92" w:rsidRDefault="00B937C8" w:rsidP="00521303">
      <w:pPr>
        <w:ind w:firstLine="720"/>
        <w:jc w:val="both"/>
        <w:rPr>
          <w:sz w:val="24"/>
          <w:szCs w:val="24"/>
          <w:lang w:val="sq-AL"/>
        </w:rPr>
      </w:pPr>
      <w:r w:rsidRPr="00E55C92">
        <w:rPr>
          <w:sz w:val="24"/>
          <w:szCs w:val="24"/>
          <w:lang w:val="sq-AL"/>
        </w:rPr>
        <w:t>22</w:t>
      </w:r>
      <w:r w:rsidR="0093585E" w:rsidRPr="00E55C92">
        <w:rPr>
          <w:sz w:val="24"/>
          <w:szCs w:val="24"/>
          <w:lang w:val="sq-AL"/>
        </w:rPr>
        <w:t>.</w:t>
      </w:r>
      <w:r w:rsidR="00B55B5E" w:rsidRPr="00E55C92">
        <w:rPr>
          <w:sz w:val="24"/>
          <w:szCs w:val="24"/>
          <w:lang w:val="sq-AL"/>
        </w:rPr>
        <w:t xml:space="preserve"> </w:t>
      </w:r>
      <w:r w:rsidR="00B559AE" w:rsidRPr="00E55C92">
        <w:rPr>
          <w:sz w:val="24"/>
          <w:szCs w:val="24"/>
          <w:lang w:val="sq-AL"/>
        </w:rPr>
        <w:t>Gjykata e Apelit për Krime të Rënda Tiranë ka arsyetuar ndërmjet të tjerash se, vendimi i Gjykatës Për Krime të Rënda nr</w:t>
      </w:r>
      <w:r w:rsidRPr="00E55C92">
        <w:rPr>
          <w:sz w:val="24"/>
          <w:szCs w:val="24"/>
          <w:lang w:val="sq-AL"/>
        </w:rPr>
        <w:t xml:space="preserve">. </w:t>
      </w:r>
      <w:r w:rsidR="00B559AE" w:rsidRPr="00E55C92">
        <w:rPr>
          <w:sz w:val="24"/>
          <w:szCs w:val="24"/>
          <w:lang w:val="sq-AL"/>
        </w:rPr>
        <w:t>85, datë 21.06.2016 që ka deklaruar fajtor të pandehurin Eligert Llazari për veprën penale të “Trafikimit të narkotikëve” në bashkëpunim, mbetur në tentativë, të parashikuar nga nenet 283/a/2-22 të Kodit Penal është një vendim i drejtë, i bazuar në prova dhe në ligj e si i tillë me të gjitha rekuizitat për t</w:t>
      </w:r>
      <w:r w:rsidRPr="00E55C92">
        <w:rPr>
          <w:sz w:val="24"/>
          <w:szCs w:val="24"/>
          <w:lang w:val="sq-AL"/>
        </w:rPr>
        <w:t>’</w:t>
      </w:r>
      <w:r w:rsidR="00B559AE" w:rsidRPr="00E55C92">
        <w:rPr>
          <w:sz w:val="24"/>
          <w:szCs w:val="24"/>
          <w:lang w:val="sq-AL"/>
        </w:rPr>
        <w:t>u lënë në fuqi.</w:t>
      </w:r>
    </w:p>
    <w:p w14:paraId="4134CEA3" w14:textId="77777777" w:rsidR="00B937C8" w:rsidRPr="00E55C92" w:rsidRDefault="00B937C8" w:rsidP="00521303">
      <w:pPr>
        <w:ind w:firstLine="720"/>
        <w:jc w:val="both"/>
        <w:rPr>
          <w:sz w:val="24"/>
          <w:szCs w:val="24"/>
          <w:lang w:val="sq-AL"/>
        </w:rPr>
      </w:pPr>
      <w:r w:rsidRPr="00E55C92">
        <w:rPr>
          <w:sz w:val="24"/>
          <w:szCs w:val="24"/>
          <w:lang w:val="sq-AL"/>
        </w:rPr>
        <w:t xml:space="preserve">23. </w:t>
      </w:r>
      <w:r w:rsidR="00B559AE" w:rsidRPr="00E55C92">
        <w:rPr>
          <w:sz w:val="24"/>
          <w:szCs w:val="24"/>
          <w:lang w:val="sq-AL"/>
        </w:rPr>
        <w:t>Gjykata e Apelit për Krime të Rënda konsideron pretendimet e paraqitura prej të pandehurit Llazari, në shkaqet e apelit, të përqendruara kryesisht në kontestimin e kualifikimit (prej Gjykatës për Krime të Rënda) ligjor të faktit penal në ngarkim të pandehurit me cilësinë e përcaktimit të nenit 283/2/a të Kodit Penal të trafikimit të narkotikëve kryer në bashkëpunim të pabazuara, të pambështetura nga përmbajtja e provave të administruara, ekzaminuara nga gjykata.</w:t>
      </w:r>
    </w:p>
    <w:p w14:paraId="21E81D35" w14:textId="77777777" w:rsidR="00B559AE" w:rsidRPr="00E55C92" w:rsidRDefault="00B937C8" w:rsidP="00521303">
      <w:pPr>
        <w:ind w:firstLine="720"/>
        <w:jc w:val="both"/>
        <w:rPr>
          <w:sz w:val="24"/>
          <w:szCs w:val="24"/>
          <w:lang w:val="sq-AL"/>
        </w:rPr>
      </w:pPr>
      <w:r w:rsidRPr="00E55C92">
        <w:rPr>
          <w:sz w:val="24"/>
          <w:szCs w:val="24"/>
          <w:lang w:val="sq-AL"/>
        </w:rPr>
        <w:t xml:space="preserve">24. </w:t>
      </w:r>
      <w:r w:rsidR="00B559AE" w:rsidRPr="00E55C92">
        <w:rPr>
          <w:sz w:val="24"/>
          <w:szCs w:val="24"/>
          <w:lang w:val="sq-AL"/>
        </w:rPr>
        <w:t xml:space="preserve">Gjykata e Apelit për Krime të Rënda konsideron të pabazuara edhe pretendimet e të pandehurit Llazari lidhur me masën e dënimit të caktuar ndaj tij e cila duhet të reduktohet nën një masë nën minimumin e përcaktuar nga dispozita, neni 283/a/2 i Kodit Penal për shkak të verifikimit të rrethanave lehtësuese në favor të tij të identifikuara në “pendimin e thellë” </w:t>
      </w:r>
      <w:r w:rsidR="00730213" w:rsidRPr="00E55C92">
        <w:rPr>
          <w:sz w:val="24"/>
          <w:szCs w:val="24"/>
          <w:lang w:val="sq-AL"/>
        </w:rPr>
        <w:t>germa</w:t>
      </w:r>
      <w:r w:rsidR="00B559AE" w:rsidRPr="00E55C92">
        <w:rPr>
          <w:sz w:val="24"/>
          <w:szCs w:val="24"/>
          <w:lang w:val="sq-AL"/>
        </w:rPr>
        <w:t xml:space="preserve"> “ç” e nenit 48 të K.Penal, si dhe rrethana të tjera të parashikuara prej nenit 49 të K.Penal, </w:t>
      </w:r>
      <w:r w:rsidR="00B559AE" w:rsidRPr="00E55C92">
        <w:rPr>
          <w:sz w:val="24"/>
          <w:szCs w:val="24"/>
          <w:lang w:val="sq-AL"/>
        </w:rPr>
        <w:lastRenderedPageBreak/>
        <w:t>mungesën e rrezikshmërisë së lartë të të pandehurit përsa kohë nuk është i dënuar, vepra penale ka mbetur në fazën e tentativës, në kryerjen e veprës penale është shtyrë prej gjendjes së vështirë ekonomike të tij.</w:t>
      </w:r>
    </w:p>
    <w:p w14:paraId="60B5337F" w14:textId="77777777" w:rsidR="00B559AE" w:rsidRPr="00E55C92" w:rsidRDefault="00B937C8" w:rsidP="00521303">
      <w:pPr>
        <w:ind w:firstLine="720"/>
        <w:jc w:val="both"/>
        <w:rPr>
          <w:sz w:val="24"/>
          <w:szCs w:val="24"/>
          <w:lang w:val="sq-AL"/>
        </w:rPr>
      </w:pPr>
      <w:r w:rsidRPr="00E55C92">
        <w:rPr>
          <w:sz w:val="24"/>
          <w:szCs w:val="24"/>
          <w:lang w:val="sq-AL"/>
        </w:rPr>
        <w:t xml:space="preserve">25. </w:t>
      </w:r>
      <w:r w:rsidR="00B559AE" w:rsidRPr="00E55C92">
        <w:rPr>
          <w:sz w:val="24"/>
          <w:szCs w:val="24"/>
          <w:lang w:val="sq-AL"/>
        </w:rPr>
        <w:t>Me të drejtë gjykata e faktit kur ka konsideruar neutralitetin e rrethanave të aplikueshme (konkurueshme) ndaj të pandehurit Llazari (në favor apo disfavor të tij) ka vlerësuar pamundësinë e aplikimit me cilësinë e rrethanës lehtësuese të "pendimit të thellë" (qëndrimit pendues) të pandehurit në kushtet e inekzistencës së këtij qëndrimi.</w:t>
      </w:r>
      <w:r w:rsidRPr="00E55C92">
        <w:rPr>
          <w:sz w:val="24"/>
          <w:szCs w:val="24"/>
          <w:lang w:val="sq-AL"/>
        </w:rPr>
        <w:t xml:space="preserve"> </w:t>
      </w:r>
      <w:r w:rsidR="00B559AE" w:rsidRPr="00E55C92">
        <w:rPr>
          <w:sz w:val="24"/>
          <w:szCs w:val="24"/>
          <w:lang w:val="sq-AL"/>
        </w:rPr>
        <w:t>I pandehuri Llazari, me gjithë vlerësimin e sinqeritetit të qëndrimit fillestar të tij në raport me ngjarjen- veprën penale (faktin penal) në ngarkim të e tij, prej gjykatës (së faktit dhe asaj të apelit) përgjatë evoluimit të procedimit penal të regjistruar në ngarkim të tij, ka manifestuar qëndrime të ndryshme në raport me faktin (veprën) penal të atribuuar në ngarkim të tij, të cilat reflektojnë inkoherencë ekstreme, në rastin më të mirë, dhe, për pasojë, pamundësi për të "integruar" (ky qëndrim) karakteristikat e "pendimit" e sidomos të atij të "thellë", solid, definitive</w:t>
      </w:r>
      <w:r w:rsidR="00730213" w:rsidRPr="00E55C92">
        <w:rPr>
          <w:sz w:val="24"/>
          <w:szCs w:val="24"/>
          <w:lang w:val="sq-AL"/>
        </w:rPr>
        <w:t xml:space="preserve">. </w:t>
      </w:r>
      <w:r w:rsidR="00B559AE" w:rsidRPr="00E55C92">
        <w:rPr>
          <w:sz w:val="24"/>
          <w:szCs w:val="24"/>
          <w:lang w:val="sq-AL"/>
        </w:rPr>
        <w:t>Përsa i përket pretendimeve të tjera lidhur me rrethanat e përcaktueshme sipas nenit 49 të Kodit Penal gjykata e faktit, sikurse u sipërcitua, i ka mbajtur parasysh në përcaktimin e dënimit ndaj pandehurit Llazari, në limitin e minimumit të parashikuar nga dispozita</w:t>
      </w:r>
      <w:r w:rsidRPr="00E55C92">
        <w:rPr>
          <w:sz w:val="24"/>
          <w:szCs w:val="24"/>
          <w:lang w:val="sq-AL"/>
        </w:rPr>
        <w:t xml:space="preserve"> </w:t>
      </w:r>
      <w:r w:rsidR="00B559AE" w:rsidRPr="00E55C92">
        <w:rPr>
          <w:sz w:val="24"/>
          <w:szCs w:val="24"/>
          <w:lang w:val="sq-AL"/>
        </w:rPr>
        <w:t xml:space="preserve">(neni 283/a/2 </w:t>
      </w:r>
      <w:r w:rsidRPr="00E55C92">
        <w:rPr>
          <w:sz w:val="24"/>
          <w:szCs w:val="24"/>
          <w:lang w:val="sq-AL"/>
        </w:rPr>
        <w:t>i</w:t>
      </w:r>
      <w:r w:rsidR="00B559AE" w:rsidRPr="00E55C92">
        <w:rPr>
          <w:sz w:val="24"/>
          <w:szCs w:val="24"/>
          <w:lang w:val="sq-AL"/>
        </w:rPr>
        <w:t xml:space="preserve"> Kodit Penal).</w:t>
      </w:r>
    </w:p>
    <w:p w14:paraId="228586A6" w14:textId="77777777" w:rsidR="00B559AE" w:rsidRPr="00E55C92" w:rsidRDefault="00B937C8" w:rsidP="00521303">
      <w:pPr>
        <w:ind w:firstLine="720"/>
        <w:jc w:val="both"/>
        <w:rPr>
          <w:sz w:val="24"/>
          <w:szCs w:val="24"/>
          <w:lang w:val="sq-AL"/>
        </w:rPr>
      </w:pPr>
      <w:r w:rsidRPr="00E55C92">
        <w:rPr>
          <w:sz w:val="24"/>
          <w:szCs w:val="24"/>
          <w:lang w:val="sq-AL"/>
        </w:rPr>
        <w:t xml:space="preserve">26. </w:t>
      </w:r>
      <w:r w:rsidR="00B559AE" w:rsidRPr="00E55C92">
        <w:rPr>
          <w:sz w:val="24"/>
          <w:szCs w:val="24"/>
          <w:lang w:val="sq-AL"/>
        </w:rPr>
        <w:t>Gjykata e Apelit për Krime të Rënda konsideron të bazuar pretendimin e të pandehurit Llazari, të pasqyruar në apelin kundër vendimit nr. 85 datë 21.06.2016 të Gjykatës për Krime të Rënda, (pra ankim i paraqitur bashkë me ankimin, apelin kundër vendimit kryesor, sikurse përcakton paragrafi i dytë i nenit 407 të K.Pr.Penale), lidhur me refuzimin, prej asaj gjykate (për Krime të Rënda), për të aplikuar ritin procedural të "gjykimit të shkurtuar", te parashikuar në nenet 403-406 të K.Pr.Penale, në gjykimin e çështjes penale në ngarkim të tij, në kushtet e verifikimit të zgjidhshmërisë së çështjes në aktet (gjendjen e akteve) e hetimit paraprak.</w:t>
      </w:r>
      <w:r w:rsidRPr="00E55C92">
        <w:rPr>
          <w:sz w:val="24"/>
          <w:szCs w:val="24"/>
          <w:lang w:val="sq-AL"/>
        </w:rPr>
        <w:t xml:space="preserve"> </w:t>
      </w:r>
      <w:r w:rsidR="00B559AE" w:rsidRPr="00E55C92">
        <w:rPr>
          <w:sz w:val="24"/>
          <w:szCs w:val="24"/>
          <w:lang w:val="sq-AL"/>
        </w:rPr>
        <w:t>Gjykata e Apelit për Krime të Rënda konsideron vendimin e Gjykatës për Krime të Rënda, refuzues të kërkesës së paraqitur prej të pandehurit Llazari për aplikimin e ritit procedural të “gjykimit të shkurtuar”, në konformitet me përcaktimet e neneve 403-406 të K.Pr.Penale, në gjykimin e çështjes penale të regjistruar në ngarkim të tij, sipas akuzës së përcaktuar në nenin 283/a/1 të Kodit Penal, të pabazuar në prova dhe në ligj, përcaktimet e nenit 404 të K.Pr.Penale.</w:t>
      </w:r>
    </w:p>
    <w:p w14:paraId="778B5D47" w14:textId="77777777" w:rsidR="00B559AE" w:rsidRPr="00E55C92" w:rsidRDefault="00B937C8" w:rsidP="00521303">
      <w:pPr>
        <w:ind w:firstLine="720"/>
        <w:jc w:val="both"/>
        <w:rPr>
          <w:sz w:val="24"/>
          <w:szCs w:val="24"/>
          <w:lang w:val="sq-AL"/>
        </w:rPr>
      </w:pPr>
      <w:r w:rsidRPr="00E55C92">
        <w:rPr>
          <w:sz w:val="24"/>
          <w:szCs w:val="24"/>
          <w:lang w:val="sq-AL"/>
        </w:rPr>
        <w:t xml:space="preserve">27. </w:t>
      </w:r>
      <w:r w:rsidR="00B559AE" w:rsidRPr="00E55C92">
        <w:rPr>
          <w:sz w:val="24"/>
          <w:szCs w:val="24"/>
          <w:lang w:val="sq-AL"/>
        </w:rPr>
        <w:t xml:space="preserve">Sipas </w:t>
      </w:r>
      <w:r w:rsidRPr="00E55C92">
        <w:rPr>
          <w:sz w:val="24"/>
          <w:szCs w:val="24"/>
          <w:lang w:val="sq-AL"/>
        </w:rPr>
        <w:t>Gjykat</w:t>
      </w:r>
      <w:r w:rsidR="000461D8" w:rsidRPr="00E55C92">
        <w:rPr>
          <w:sz w:val="24"/>
          <w:szCs w:val="24"/>
          <w:lang w:val="sq-AL"/>
        </w:rPr>
        <w:t>ë</w:t>
      </w:r>
      <w:r w:rsidRPr="00E55C92">
        <w:rPr>
          <w:sz w:val="24"/>
          <w:szCs w:val="24"/>
          <w:lang w:val="sq-AL"/>
        </w:rPr>
        <w:t>s s</w:t>
      </w:r>
      <w:r w:rsidR="00B559AE" w:rsidRPr="00E55C92">
        <w:rPr>
          <w:sz w:val="24"/>
          <w:szCs w:val="24"/>
          <w:lang w:val="sq-AL"/>
        </w:rPr>
        <w:t xml:space="preserve">ë Apelit për Krime të Renda, aktivohet diskrecioni i gjykatës, që gjykon sipas ritit procedural të "gjykimit të shkurtuar", jo vetëm për të vleftësuar, në përfundim të gjykimit, </w:t>
      </w:r>
      <w:r w:rsidRPr="00E55C92">
        <w:rPr>
          <w:sz w:val="24"/>
          <w:szCs w:val="24"/>
          <w:lang w:val="sq-AL"/>
        </w:rPr>
        <w:t>zgjedhshmërinë</w:t>
      </w:r>
      <w:r w:rsidR="00B559AE" w:rsidRPr="00E55C92">
        <w:rPr>
          <w:sz w:val="24"/>
          <w:szCs w:val="24"/>
          <w:lang w:val="sq-AL"/>
        </w:rPr>
        <w:t xml:space="preserve"> (substanciale) e çështjes në gjendjen e akteve por, në funksion të saj, në kushtet e verifikimit inercisë (ngërçit), të krijuar në përfundim të gjykimit, mbas marrjes se provave (me procedurën e leximit) paraqitura nga prokurori, të pamundësisë definitive të zgjidhjes së çështjes në gjendjen e akteve, pra të pamundësisë së gjykatës për t'u shprehur lidhur me themelësinë apo pathemelësinë e akuzës së kontestuar të pandehurit prej prokurorit, por sikurse përcaktohet në nenin 367 të K.Pr.Penale, edhe e drejta e disponimit, kryesisht, prej saj, me verifikimin e nevojës absolute (të domosdoshme) sikurse u sipërcitua, të marrjes së provave të reja.</w:t>
      </w:r>
    </w:p>
    <w:p w14:paraId="388657DE" w14:textId="77777777" w:rsidR="00B559AE" w:rsidRPr="00E55C92" w:rsidRDefault="00B937C8" w:rsidP="00521303">
      <w:pPr>
        <w:ind w:firstLine="720"/>
        <w:jc w:val="both"/>
        <w:rPr>
          <w:sz w:val="24"/>
          <w:szCs w:val="24"/>
          <w:lang w:val="sq-AL"/>
        </w:rPr>
      </w:pPr>
      <w:r w:rsidRPr="00E55C92">
        <w:rPr>
          <w:sz w:val="24"/>
          <w:szCs w:val="24"/>
          <w:lang w:val="sq-AL"/>
        </w:rPr>
        <w:t xml:space="preserve">28. </w:t>
      </w:r>
      <w:r w:rsidR="00B559AE" w:rsidRPr="00E55C92">
        <w:rPr>
          <w:sz w:val="24"/>
          <w:szCs w:val="24"/>
          <w:lang w:val="sq-AL"/>
        </w:rPr>
        <w:t>Nën këtë këndvështrim interpretues të dispozitave të parashikojnë adoptimin e ritit procedural të gjykimit të shkurtuar (nenet 403-406 te K.Pr.Penale) vendimi i Gjykatës për Krime të Rënda që ka refuzuar kërkesën e të pandehurit Llazari për aplikimin e këtij riti në gjykimin e çështjes penale në ngarkim të tij, sipas akuzës së parashikuar nga neni 283/a/1 i Kodit Penal, të motivuar me pamundësinë e zgjidhjes së çështjes në "gjendjen e akteve", përsa kohë që, "gjendja" (substanciale) e akteve-vlera provuese e tyre</w:t>
      </w:r>
      <w:r w:rsidRPr="00E55C92">
        <w:rPr>
          <w:sz w:val="24"/>
          <w:szCs w:val="24"/>
          <w:lang w:val="sq-AL"/>
        </w:rPr>
        <w:t xml:space="preserve"> -</w:t>
      </w:r>
      <w:r w:rsidR="00B559AE" w:rsidRPr="00E55C92">
        <w:rPr>
          <w:sz w:val="24"/>
          <w:szCs w:val="24"/>
          <w:lang w:val="sq-AL"/>
        </w:rPr>
        <w:t xml:space="preserve">"reflektonte"- sipas asaj gjykate- faktin penal të atribuuar të pandehurit Llazari, përmbajtjen e tij, ndryshe nga sa i kontestohej, prej organit të akuzës, këtij të fundit, me cilësinë e kualifikimit te parashikuar nga paragrafi i dytë, i nenit 283/a të Kodit Penal "Trafikimi i narkotikëve", në bashkëpunim, rikualifikim i "pamundur" për t'u realizuar prej gjykatës në kushtet e aplikimit të ritit procedural të "gjykimit të shkurtuar" për shkak të "ndalimit" të "sanksionuar" ne vendimin nr. 4 datë </w:t>
      </w:r>
      <w:r w:rsidR="00B559AE" w:rsidRPr="00E55C92">
        <w:rPr>
          <w:sz w:val="24"/>
          <w:szCs w:val="24"/>
          <w:lang w:val="sq-AL"/>
        </w:rPr>
        <w:lastRenderedPageBreak/>
        <w:t>10.02.2012 të Gjykatës Kushtetuese sipas të cilit "ndryshimi i cilësimit juridik të veprës penale nga ana e gjykatës kur kjo e fundit gjykon sipas ritit procedural të gjykimit të shkurtuar është në kundërshtim me qëllimin e këtij gjykimi për shkak të paragjykimit të  së drejtës së mbrojtjes" konsiderohet i pambështetur në prova dhe në ligj përsa kohë që:</w:t>
      </w:r>
    </w:p>
    <w:p w14:paraId="14E5A8DB" w14:textId="77777777" w:rsidR="00B559AE" w:rsidRPr="00E55C92" w:rsidRDefault="00B937C8" w:rsidP="00521303">
      <w:pPr>
        <w:ind w:firstLine="720"/>
        <w:jc w:val="both"/>
        <w:rPr>
          <w:sz w:val="24"/>
          <w:szCs w:val="24"/>
          <w:lang w:val="sq-AL"/>
        </w:rPr>
      </w:pPr>
      <w:r w:rsidRPr="00E55C92">
        <w:rPr>
          <w:sz w:val="24"/>
          <w:szCs w:val="24"/>
          <w:lang w:val="sq-AL"/>
        </w:rPr>
        <w:t>- S</w:t>
      </w:r>
      <w:r w:rsidR="000461D8" w:rsidRPr="00E55C92">
        <w:rPr>
          <w:sz w:val="24"/>
          <w:szCs w:val="24"/>
          <w:lang w:val="sq-AL"/>
        </w:rPr>
        <w:t>ë</w:t>
      </w:r>
      <w:r w:rsidR="00B559AE" w:rsidRPr="00E55C92">
        <w:rPr>
          <w:sz w:val="24"/>
          <w:szCs w:val="24"/>
          <w:lang w:val="sq-AL"/>
        </w:rPr>
        <w:t xml:space="preserve"> pari: Qartazi verifikohet </w:t>
      </w:r>
      <w:r w:rsidRPr="00E55C92">
        <w:rPr>
          <w:sz w:val="24"/>
          <w:szCs w:val="24"/>
          <w:lang w:val="sq-AL"/>
        </w:rPr>
        <w:t>zgjedhshmëria</w:t>
      </w:r>
      <w:r w:rsidR="00B559AE" w:rsidRPr="00E55C92">
        <w:rPr>
          <w:sz w:val="24"/>
          <w:szCs w:val="24"/>
          <w:lang w:val="sq-AL"/>
        </w:rPr>
        <w:t xml:space="preserve"> e çështjes në gjendjen e akteve të hetimit paraprak të marra nga prokurori.</w:t>
      </w:r>
      <w:r w:rsidRPr="00E55C92">
        <w:rPr>
          <w:sz w:val="24"/>
          <w:szCs w:val="24"/>
          <w:lang w:val="sq-AL"/>
        </w:rPr>
        <w:t xml:space="preserve"> </w:t>
      </w:r>
      <w:r w:rsidR="00B559AE" w:rsidRPr="00E55C92">
        <w:rPr>
          <w:sz w:val="24"/>
          <w:szCs w:val="24"/>
          <w:lang w:val="sq-AL"/>
        </w:rPr>
        <w:t>Nga gjykimi i çështjes (prej asaj gjykate) me procedurën e gjykimit të zakonshëm, verifikohet, përmbajtja (formale) e akteve mbi të cilat, kjo e fundit, ka mbështetur vendimmarrjen e saj, të pa afektuara prej pavlefshmërive të karakterit absolut, të cilat (prezenca e tyre) do të legjitimonin var pa te pandehur, te gjykatës, mbi aplikimin e ritit procedural të gjykimit të shkurtuar, të kërkuar prej të pandehurit.</w:t>
      </w:r>
    </w:p>
    <w:p w14:paraId="498B9ECB" w14:textId="77777777" w:rsidR="00B559AE" w:rsidRPr="00E55C92" w:rsidRDefault="00B937C8" w:rsidP="00521303">
      <w:pPr>
        <w:ind w:firstLine="720"/>
        <w:jc w:val="both"/>
        <w:rPr>
          <w:sz w:val="24"/>
          <w:szCs w:val="24"/>
          <w:lang w:val="sq-AL"/>
        </w:rPr>
      </w:pPr>
      <w:r w:rsidRPr="00E55C92">
        <w:rPr>
          <w:sz w:val="24"/>
          <w:szCs w:val="24"/>
          <w:lang w:val="sq-AL"/>
        </w:rPr>
        <w:t xml:space="preserve">- </w:t>
      </w:r>
      <w:r w:rsidR="00B559AE" w:rsidRPr="00E55C92">
        <w:rPr>
          <w:sz w:val="24"/>
          <w:szCs w:val="24"/>
          <w:lang w:val="sq-AL"/>
        </w:rPr>
        <w:t>S</w:t>
      </w:r>
      <w:r w:rsidR="000461D8" w:rsidRPr="00E55C92">
        <w:rPr>
          <w:sz w:val="24"/>
          <w:szCs w:val="24"/>
          <w:lang w:val="sq-AL"/>
        </w:rPr>
        <w:t>ë</w:t>
      </w:r>
      <w:r w:rsidR="00B559AE" w:rsidRPr="00E55C92">
        <w:rPr>
          <w:sz w:val="24"/>
          <w:szCs w:val="24"/>
          <w:lang w:val="sq-AL"/>
        </w:rPr>
        <w:t xml:space="preserve"> dyti: "Alibia" e gjykatës për të justifikuar pamundësinë e zgjidhjes së çështjes në "gjendjen e akteve" që ka determinuar rrëzimin e kërkesës, së paraqitur nga i pandehuri Llazari, për "gjykimin e shkurtuar"- vendimi i Gjykatës Kushtetuese nr. 4</w:t>
      </w:r>
      <w:r w:rsidRPr="00E55C92">
        <w:rPr>
          <w:sz w:val="24"/>
          <w:szCs w:val="24"/>
          <w:lang w:val="sq-AL"/>
        </w:rPr>
        <w:t xml:space="preserve"> datë 10.02.2012- që, sipas saj</w:t>
      </w:r>
      <w:r w:rsidR="00B559AE" w:rsidRPr="00E55C92">
        <w:rPr>
          <w:sz w:val="24"/>
          <w:szCs w:val="24"/>
          <w:lang w:val="sq-AL"/>
        </w:rPr>
        <w:t xml:space="preserve"> ka reduktuar "të drejtën dhe detyrimin, në të njëjtën kohë, të gjykatës së faktit, kur kjo e fundit gjykon me ritin procedural të gjykimit të shkurtuar, për të kualifikuar faktin penal, me vendimin përfundimtar, sipas përcaktimit të nenit 375 të K.Pr.Penale, pavarësisht përcaktimit të bërë nga prokurori (apo i dëmtuari akuzues)" sipas kësaj gjykate, të Apelit për Krime të Rënda, verifikohet (konsiderohet) e pambështetur, e pamotivuar.</w:t>
      </w:r>
    </w:p>
    <w:p w14:paraId="0C57A54B" w14:textId="77777777" w:rsidR="00B559AE" w:rsidRPr="00E55C92" w:rsidRDefault="00B937C8" w:rsidP="00521303">
      <w:pPr>
        <w:ind w:firstLine="720"/>
        <w:jc w:val="both"/>
        <w:rPr>
          <w:sz w:val="24"/>
          <w:szCs w:val="24"/>
          <w:lang w:val="sq-AL"/>
        </w:rPr>
      </w:pPr>
      <w:r w:rsidRPr="00E55C92">
        <w:rPr>
          <w:sz w:val="24"/>
          <w:szCs w:val="24"/>
          <w:lang w:val="sq-AL"/>
        </w:rPr>
        <w:t xml:space="preserve">29. </w:t>
      </w:r>
      <w:r w:rsidR="00B559AE" w:rsidRPr="00E55C92">
        <w:rPr>
          <w:sz w:val="24"/>
          <w:szCs w:val="24"/>
          <w:lang w:val="sq-AL"/>
        </w:rPr>
        <w:t>Vendimi i Gjykatës Kushtetuese, pika e referimit të gjykatës së faktit, në trajtimin e kërkesës së paraqitur prej palës kërkuese me objekt shfuqizimin e vendimeve të Gjykatës për Krime të Rënda nr. 72 dat</w:t>
      </w:r>
      <w:r w:rsidR="000461D8" w:rsidRPr="00E55C92">
        <w:rPr>
          <w:sz w:val="24"/>
          <w:szCs w:val="24"/>
          <w:lang w:val="sq-AL"/>
        </w:rPr>
        <w:t>ë</w:t>
      </w:r>
      <w:r w:rsidR="00B559AE" w:rsidRPr="00E55C92">
        <w:rPr>
          <w:sz w:val="24"/>
          <w:szCs w:val="24"/>
          <w:lang w:val="sq-AL"/>
        </w:rPr>
        <w:t xml:space="preserve"> 04.12.2009 (t</w:t>
      </w:r>
      <w:r w:rsidR="000461D8" w:rsidRPr="00E55C92">
        <w:rPr>
          <w:sz w:val="24"/>
          <w:szCs w:val="24"/>
          <w:lang w:val="sq-AL"/>
        </w:rPr>
        <w:t>ë</w:t>
      </w:r>
      <w:r w:rsidR="00B559AE" w:rsidRPr="00E55C92">
        <w:rPr>
          <w:sz w:val="24"/>
          <w:szCs w:val="24"/>
          <w:lang w:val="sq-AL"/>
        </w:rPr>
        <w:t xml:space="preserve"> shkallës së parë), nr. 14 datë 15.02.2010 (të gjykatës së apelit) dhe të Gjykatës së Lartë (dispozitivi i tij), përpos konkluzioneve të zgjidhjes konkrete të çështjes (pretendimit) sipas kërki</w:t>
      </w:r>
      <w:r w:rsidR="00762C1E" w:rsidRPr="00E55C92">
        <w:rPr>
          <w:sz w:val="24"/>
          <w:szCs w:val="24"/>
          <w:lang w:val="sq-AL"/>
        </w:rPr>
        <w:t xml:space="preserve">meve të kërkuesit, nuk urdhëron </w:t>
      </w:r>
      <w:r w:rsidR="00B559AE" w:rsidRPr="00E55C92">
        <w:rPr>
          <w:sz w:val="24"/>
          <w:szCs w:val="24"/>
          <w:lang w:val="sq-AL"/>
        </w:rPr>
        <w:t xml:space="preserve">(parashikon) për asnjë moment </w:t>
      </w:r>
      <w:r w:rsidRPr="00E55C92">
        <w:rPr>
          <w:sz w:val="24"/>
          <w:szCs w:val="24"/>
          <w:lang w:val="sq-AL"/>
        </w:rPr>
        <w:t>cenimin</w:t>
      </w:r>
      <w:r w:rsidR="00B559AE" w:rsidRPr="00E55C92">
        <w:rPr>
          <w:sz w:val="24"/>
          <w:szCs w:val="24"/>
          <w:lang w:val="sq-AL"/>
        </w:rPr>
        <w:t xml:space="preserve"> (nëpërmjet</w:t>
      </w:r>
      <w:r w:rsidR="00762C1E" w:rsidRPr="00E55C92">
        <w:rPr>
          <w:sz w:val="24"/>
          <w:szCs w:val="24"/>
          <w:lang w:val="sq-AL"/>
        </w:rPr>
        <w:t xml:space="preserve"> deklarimit të antiligjshmërisë </w:t>
      </w:r>
      <w:r w:rsidR="00B559AE" w:rsidRPr="00E55C92">
        <w:rPr>
          <w:sz w:val="24"/>
          <w:szCs w:val="24"/>
          <w:lang w:val="sq-AL"/>
        </w:rPr>
        <w:t>kushtetuese) e normave, dispozitave, të K.Pr.Penale refer</w:t>
      </w:r>
      <w:r w:rsidR="00762C1E" w:rsidRPr="00E55C92">
        <w:rPr>
          <w:sz w:val="24"/>
          <w:szCs w:val="24"/>
          <w:lang w:val="sq-AL"/>
        </w:rPr>
        <w:t xml:space="preserve">uese, neneve 375 dhe 403-406 të </w:t>
      </w:r>
      <w:r w:rsidR="00B559AE" w:rsidRPr="00E55C92">
        <w:rPr>
          <w:sz w:val="24"/>
          <w:szCs w:val="24"/>
          <w:lang w:val="sq-AL"/>
        </w:rPr>
        <w:t>K.Pr.Penale, përligjëse dhe detyruese, në të njëjtën kohë, për t'u zbatuar prej jurisprudencës të gjitha shkallëve të gjyqësorit, me cilësinë e normës ligjore.</w:t>
      </w:r>
      <w:r w:rsidRPr="00E55C92">
        <w:rPr>
          <w:sz w:val="24"/>
          <w:szCs w:val="24"/>
          <w:lang w:val="sq-AL"/>
        </w:rPr>
        <w:t xml:space="preserve"> </w:t>
      </w:r>
      <w:r w:rsidR="00B559AE" w:rsidRPr="00E55C92">
        <w:rPr>
          <w:sz w:val="24"/>
          <w:szCs w:val="24"/>
          <w:lang w:val="sq-AL"/>
        </w:rPr>
        <w:t>Përfundimisht, Gjykata e Apelit për Krime të Rënda në kushtet e konstatimit të pabazueshmërisë së vendimit të Gjykatës për Krime të Rënda për aplikimin e ritit procedural të "gjykimit të shkurtuar", të kërkuar prej të pandehurit Llazari, në pamundësi për të "rikthyer" situatën në gjendjen e mëparshme përsa kohë gjykimi i çështjes është realizuar normalisht me procedurën e "gjykimit të zakonshëm" opsion për aplikimin në favor të të pandehurit të zbritjes (bonusit) prej 1/3 të dënimit sipas përcaktimit të nenit 406 të K.Pr.Penale, me cilësinë e "riparimit" të pasojave të shkaktuara nga vendimi (i sipërcituar) i padrejtë i gjykatës, refuzues i aplikimit të ritit të gjykimit të shkurtuar.</w:t>
      </w:r>
    </w:p>
    <w:p w14:paraId="196CF608" w14:textId="77777777" w:rsidR="003E1F30" w:rsidRPr="00E55C92" w:rsidRDefault="00B937C8" w:rsidP="00521303">
      <w:pPr>
        <w:ind w:firstLine="720"/>
        <w:jc w:val="both"/>
        <w:rPr>
          <w:i/>
          <w:sz w:val="24"/>
          <w:szCs w:val="24"/>
          <w:lang w:val="sq-AL"/>
        </w:rPr>
      </w:pPr>
      <w:r w:rsidRPr="00E55C92">
        <w:rPr>
          <w:sz w:val="24"/>
          <w:szCs w:val="24"/>
          <w:lang w:val="sq-AL"/>
        </w:rPr>
        <w:t xml:space="preserve">30. Ndaj këtij vendimi ka </w:t>
      </w:r>
      <w:r w:rsidR="00883124" w:rsidRPr="00E55C92">
        <w:rPr>
          <w:sz w:val="24"/>
          <w:szCs w:val="24"/>
          <w:lang w:val="sq-AL"/>
        </w:rPr>
        <w:t xml:space="preserve">paraqitur rekurs me </w:t>
      </w:r>
      <w:r w:rsidR="003E1F30" w:rsidRPr="00E55C92">
        <w:rPr>
          <w:sz w:val="24"/>
          <w:szCs w:val="24"/>
          <w:lang w:val="sq-AL"/>
        </w:rPr>
        <w:t xml:space="preserve">datë 21.10.2016 Prokuroria pranë Gjykatës së Apelit për Krime të Rënda, me të cilin ka kërkuar: </w:t>
      </w:r>
      <w:r w:rsidR="003E1F30" w:rsidRPr="00E55C92">
        <w:rPr>
          <w:i/>
          <w:sz w:val="24"/>
          <w:szCs w:val="24"/>
          <w:lang w:val="sq-AL"/>
        </w:rPr>
        <w:t>“Prishjen e vendimit nr. 98, datë 03.10.2016 të Gjykatës së Apelit për Krime të Rënda dhe lënien në fuqi të vendimit nr. 85, datë 21.06.2016 të Gjykatës së Shkallës së Parë për Krimet e Rënda.</w:t>
      </w:r>
    </w:p>
    <w:p w14:paraId="042744D6" w14:textId="77777777" w:rsidR="00AA0D9D" w:rsidRPr="00E55C92" w:rsidRDefault="003E1F30" w:rsidP="00521303">
      <w:pPr>
        <w:ind w:firstLine="720"/>
        <w:jc w:val="both"/>
        <w:rPr>
          <w:sz w:val="24"/>
          <w:szCs w:val="24"/>
          <w:lang w:val="sq-AL" w:eastAsia="it-IT" w:bidi="it-IT"/>
        </w:rPr>
      </w:pPr>
      <w:r w:rsidRPr="00E55C92">
        <w:rPr>
          <w:sz w:val="24"/>
          <w:szCs w:val="24"/>
          <w:lang w:val="sq-AL"/>
        </w:rPr>
        <w:t>31</w:t>
      </w:r>
      <w:r w:rsidR="00C43009" w:rsidRPr="00E55C92">
        <w:rPr>
          <w:sz w:val="24"/>
          <w:szCs w:val="24"/>
          <w:lang w:val="sq-AL"/>
        </w:rPr>
        <w:t>.</w:t>
      </w:r>
      <w:r w:rsidR="00AA0D9D" w:rsidRPr="00E55C92">
        <w:rPr>
          <w:sz w:val="24"/>
          <w:szCs w:val="24"/>
          <w:lang w:val="sq-AL"/>
        </w:rPr>
        <w:t xml:space="preserve"> N</w:t>
      </w:r>
      <w:r w:rsidR="007404F9" w:rsidRPr="00E55C92">
        <w:rPr>
          <w:sz w:val="24"/>
          <w:szCs w:val="24"/>
          <w:lang w:val="sq-AL"/>
        </w:rPr>
        <w:t>ë</w:t>
      </w:r>
      <w:r w:rsidR="00AA0D9D" w:rsidRPr="00E55C92">
        <w:rPr>
          <w:sz w:val="24"/>
          <w:szCs w:val="24"/>
          <w:lang w:val="sq-AL"/>
        </w:rPr>
        <w:t xml:space="preserve"> </w:t>
      </w:r>
      <w:r w:rsidRPr="00E55C92">
        <w:rPr>
          <w:sz w:val="24"/>
          <w:szCs w:val="24"/>
          <w:lang w:val="sq-AL"/>
        </w:rPr>
        <w:t>rekurs prokuroria</w:t>
      </w:r>
      <w:r w:rsidR="001555CC" w:rsidRPr="00E55C92">
        <w:rPr>
          <w:sz w:val="24"/>
          <w:szCs w:val="24"/>
          <w:lang w:val="sq-AL"/>
        </w:rPr>
        <w:t xml:space="preserve"> </w:t>
      </w:r>
      <w:r w:rsidR="00AA0D9D" w:rsidRPr="00E55C92">
        <w:rPr>
          <w:sz w:val="24"/>
          <w:szCs w:val="24"/>
          <w:lang w:val="sq-AL"/>
        </w:rPr>
        <w:t xml:space="preserve">ka parashtruar </w:t>
      </w:r>
      <w:r w:rsidR="00C43009" w:rsidRPr="00E55C92">
        <w:rPr>
          <w:sz w:val="24"/>
          <w:szCs w:val="24"/>
          <w:lang w:val="sq-AL"/>
        </w:rPr>
        <w:t>nd</w:t>
      </w:r>
      <w:r w:rsidR="00167CC2" w:rsidRPr="00E55C92">
        <w:rPr>
          <w:sz w:val="24"/>
          <w:szCs w:val="24"/>
          <w:lang w:val="sq-AL"/>
        </w:rPr>
        <w:t>ë</w:t>
      </w:r>
      <w:r w:rsidR="00C43009" w:rsidRPr="00E55C92">
        <w:rPr>
          <w:sz w:val="24"/>
          <w:szCs w:val="24"/>
          <w:lang w:val="sq-AL"/>
        </w:rPr>
        <w:t>r t</w:t>
      </w:r>
      <w:r w:rsidR="00167CC2" w:rsidRPr="00E55C92">
        <w:rPr>
          <w:sz w:val="24"/>
          <w:szCs w:val="24"/>
          <w:lang w:val="sq-AL"/>
        </w:rPr>
        <w:t>ë</w:t>
      </w:r>
      <w:r w:rsidR="00C43009" w:rsidRPr="00E55C92">
        <w:rPr>
          <w:sz w:val="24"/>
          <w:szCs w:val="24"/>
          <w:lang w:val="sq-AL"/>
        </w:rPr>
        <w:t xml:space="preserve"> tjera, k</w:t>
      </w:r>
      <w:r w:rsidR="00167CC2" w:rsidRPr="00E55C92">
        <w:rPr>
          <w:sz w:val="24"/>
          <w:szCs w:val="24"/>
          <w:lang w:val="sq-AL"/>
        </w:rPr>
        <w:t>ë</w:t>
      </w:r>
      <w:r w:rsidR="00C43009" w:rsidRPr="00E55C92">
        <w:rPr>
          <w:sz w:val="24"/>
          <w:szCs w:val="24"/>
          <w:lang w:val="sq-AL"/>
        </w:rPr>
        <w:t>to</w:t>
      </w:r>
      <w:r w:rsidR="001555CC" w:rsidRPr="00E55C92">
        <w:rPr>
          <w:sz w:val="24"/>
          <w:szCs w:val="24"/>
          <w:lang w:val="sq-AL"/>
        </w:rPr>
        <w:t xml:space="preserve"> shkaqe</w:t>
      </w:r>
      <w:r w:rsidR="00AA0D9D" w:rsidRPr="00E55C92">
        <w:rPr>
          <w:sz w:val="24"/>
          <w:szCs w:val="24"/>
          <w:lang w:val="sq-AL"/>
        </w:rPr>
        <w:t>:</w:t>
      </w:r>
    </w:p>
    <w:p w14:paraId="7188747F" w14:textId="77777777" w:rsidR="000D542A" w:rsidRPr="00E55C92" w:rsidRDefault="000D542A" w:rsidP="00521303">
      <w:pPr>
        <w:pStyle w:val="ListParagraph"/>
        <w:widowControl w:val="0"/>
        <w:numPr>
          <w:ilvl w:val="0"/>
          <w:numId w:val="42"/>
        </w:numPr>
        <w:shd w:val="clear" w:color="auto" w:fill="FFFFFF"/>
        <w:adjustRightInd w:val="0"/>
        <w:jc w:val="both"/>
        <w:rPr>
          <w:sz w:val="24"/>
          <w:szCs w:val="24"/>
          <w:lang w:val="sq-AL"/>
        </w:rPr>
      </w:pPr>
      <w:r w:rsidRPr="00E55C92">
        <w:rPr>
          <w:sz w:val="24"/>
          <w:szCs w:val="24"/>
          <w:lang w:val="sq-AL"/>
        </w:rPr>
        <w:t>Vendimi i Gjykatës së Apelit është i gabuar vetëm për pjesën që ka vendosur ndryshimin e vendimit të gjykatës së faktit duke pranuar kërkesën e të pandehurit për gjykim të shkurtuar dhe në aplikim të nenit 406/1b të K.Pr.Penale dënimin përfundimtar të të pandehurit Eligert Llazar</w:t>
      </w:r>
      <w:r w:rsidR="00C51000" w:rsidRPr="00E55C92">
        <w:rPr>
          <w:sz w:val="24"/>
          <w:szCs w:val="24"/>
          <w:lang w:val="sq-AL"/>
        </w:rPr>
        <w:t>i</w:t>
      </w:r>
      <w:r w:rsidRPr="00E55C92">
        <w:rPr>
          <w:sz w:val="24"/>
          <w:szCs w:val="24"/>
          <w:lang w:val="sq-AL"/>
        </w:rPr>
        <w:t xml:space="preserve"> me gjashtë vjet e tetë muaj burgim.</w:t>
      </w:r>
    </w:p>
    <w:p w14:paraId="1AEA132A" w14:textId="77777777" w:rsidR="000D542A" w:rsidRPr="00E55C92" w:rsidRDefault="000D542A" w:rsidP="00521303">
      <w:pPr>
        <w:pStyle w:val="ListParagraph"/>
        <w:widowControl w:val="0"/>
        <w:numPr>
          <w:ilvl w:val="0"/>
          <w:numId w:val="42"/>
        </w:numPr>
        <w:shd w:val="clear" w:color="auto" w:fill="FFFFFF"/>
        <w:adjustRightInd w:val="0"/>
        <w:jc w:val="both"/>
        <w:rPr>
          <w:sz w:val="24"/>
          <w:szCs w:val="24"/>
          <w:lang w:val="sq-AL"/>
        </w:rPr>
      </w:pPr>
      <w:r w:rsidRPr="00E55C92">
        <w:rPr>
          <w:sz w:val="24"/>
          <w:szCs w:val="24"/>
          <w:lang w:val="sq-AL"/>
        </w:rPr>
        <w:t>Ky vendim është marrë në mosrespektim të dispozitave procedurale që parashikojnë gjykimin e shkurtuar nenet 403-406 të K.Pr.Penale.</w:t>
      </w:r>
    </w:p>
    <w:p w14:paraId="20EE02CF" w14:textId="77777777" w:rsidR="000D542A" w:rsidRPr="00E55C92" w:rsidRDefault="000D542A" w:rsidP="00521303">
      <w:pPr>
        <w:pStyle w:val="ListParagraph"/>
        <w:widowControl w:val="0"/>
        <w:numPr>
          <w:ilvl w:val="0"/>
          <w:numId w:val="42"/>
        </w:numPr>
        <w:shd w:val="clear" w:color="auto" w:fill="FFFFFF"/>
        <w:adjustRightInd w:val="0"/>
        <w:jc w:val="both"/>
        <w:rPr>
          <w:sz w:val="24"/>
          <w:szCs w:val="24"/>
          <w:lang w:val="sq-AL"/>
        </w:rPr>
      </w:pPr>
      <w:r w:rsidRPr="00E55C92">
        <w:rPr>
          <w:sz w:val="24"/>
          <w:szCs w:val="24"/>
          <w:lang w:val="sq-AL"/>
        </w:rPr>
        <w:t>Gjykata e Apelit nuk ka marrë në konsideratë ndryshimin e cilësimit juridik për të pandehurin që ka rënduar dukshëm edhe pozitën e tij. Kjo gjykatë megjithëse e ka konsideruar të drejtë vendimin e gjykatës së faktit për këtë pjesë është shprehur se duhet të kishte pranuar edhe kërkesën e të pandehurit për gjykim të shkurtuar.</w:t>
      </w:r>
    </w:p>
    <w:p w14:paraId="65EE7CCA" w14:textId="77777777" w:rsidR="000D542A" w:rsidRPr="00E55C92" w:rsidRDefault="000D542A" w:rsidP="00521303">
      <w:pPr>
        <w:pStyle w:val="ListParagraph"/>
        <w:widowControl w:val="0"/>
        <w:numPr>
          <w:ilvl w:val="0"/>
          <w:numId w:val="42"/>
        </w:numPr>
        <w:shd w:val="clear" w:color="auto" w:fill="FFFFFF"/>
        <w:adjustRightInd w:val="0"/>
        <w:jc w:val="both"/>
        <w:rPr>
          <w:sz w:val="24"/>
          <w:szCs w:val="24"/>
          <w:lang w:val="sq-AL"/>
        </w:rPr>
      </w:pPr>
      <w:r w:rsidRPr="00E55C92">
        <w:rPr>
          <w:sz w:val="24"/>
          <w:szCs w:val="24"/>
          <w:lang w:val="sq-AL"/>
        </w:rPr>
        <w:t>Në këtë aspekt ka një zbatim të gabuar të ligjit procedural nga ana e Gjykatës së Apelit. Ky qëndrim i gjykatës është kontradiktor pasi këto institute nuk mund të qëndrojnë bashkë.</w:t>
      </w:r>
    </w:p>
    <w:p w14:paraId="09363710" w14:textId="77777777" w:rsidR="000D542A" w:rsidRPr="00E55C92" w:rsidRDefault="000D542A" w:rsidP="00521303">
      <w:pPr>
        <w:pStyle w:val="ListParagraph"/>
        <w:widowControl w:val="0"/>
        <w:numPr>
          <w:ilvl w:val="0"/>
          <w:numId w:val="42"/>
        </w:numPr>
        <w:shd w:val="clear" w:color="auto" w:fill="FFFFFF"/>
        <w:adjustRightInd w:val="0"/>
        <w:jc w:val="both"/>
        <w:rPr>
          <w:sz w:val="24"/>
          <w:szCs w:val="24"/>
          <w:lang w:val="sq-AL"/>
        </w:rPr>
      </w:pPr>
      <w:r w:rsidRPr="00E55C92">
        <w:rPr>
          <w:sz w:val="24"/>
          <w:szCs w:val="24"/>
          <w:lang w:val="sq-AL"/>
        </w:rPr>
        <w:lastRenderedPageBreak/>
        <w:t>Në referim të vendimit nr.</w:t>
      </w:r>
      <w:r w:rsidR="003A1679" w:rsidRPr="00E55C92">
        <w:rPr>
          <w:sz w:val="24"/>
          <w:szCs w:val="24"/>
          <w:lang w:val="sq-AL"/>
        </w:rPr>
        <w:t xml:space="preserve"> </w:t>
      </w:r>
      <w:r w:rsidRPr="00E55C92">
        <w:rPr>
          <w:sz w:val="24"/>
          <w:szCs w:val="24"/>
          <w:lang w:val="sq-AL"/>
        </w:rPr>
        <w:t>4 të vitit 2012 të Gjykatës Kushtetuese në lidhje me institutin e gjykimit të shkurtuar dhe atij të ndryshimit të cilësimit juridik të veprës penale shprehet nëse gjykata e juridiksionit të zakonshëm edhe në rastin kur procedohet me gjykim të shkurtuar, njësoj si në gjykimin e zakonshëm, do të mund të bëjnë ndryshimin e cilësimit juridik të veprës penale dhe të dënojnë të pandehurin në një masë më të rëndë nga ajo e kërkuar nga prokurori, instituti do të humbiste çfarëdolloj justifikimi kushtetues, për rëndimin e pozitës së të pandehurit dhe e paparashikuar prej tij.</w:t>
      </w:r>
    </w:p>
    <w:p w14:paraId="7FEB26F1" w14:textId="77777777" w:rsidR="000D542A" w:rsidRPr="00E55C92" w:rsidRDefault="000D542A" w:rsidP="00521303">
      <w:pPr>
        <w:pStyle w:val="ListParagraph"/>
        <w:widowControl w:val="0"/>
        <w:numPr>
          <w:ilvl w:val="0"/>
          <w:numId w:val="42"/>
        </w:numPr>
        <w:shd w:val="clear" w:color="auto" w:fill="FFFFFF"/>
        <w:adjustRightInd w:val="0"/>
        <w:jc w:val="both"/>
        <w:rPr>
          <w:sz w:val="24"/>
          <w:szCs w:val="24"/>
          <w:lang w:val="sq-AL"/>
        </w:rPr>
      </w:pPr>
      <w:r w:rsidRPr="00E55C92">
        <w:rPr>
          <w:sz w:val="24"/>
          <w:szCs w:val="24"/>
          <w:lang w:val="sq-AL"/>
        </w:rPr>
        <w:t>Meqenëse vendimi i gjykatës së apelit nuk është zbardhur ende rezervojmë të drejtën e rekursit shtesë.</w:t>
      </w:r>
    </w:p>
    <w:p w14:paraId="7B41EC59" w14:textId="77777777" w:rsidR="00F721E4" w:rsidRPr="00E55C92" w:rsidRDefault="00F721E4" w:rsidP="00521303">
      <w:pPr>
        <w:widowControl w:val="0"/>
        <w:shd w:val="clear" w:color="auto" w:fill="FFFFFF"/>
        <w:adjustRightInd w:val="0"/>
        <w:ind w:firstLine="720"/>
        <w:jc w:val="both"/>
        <w:rPr>
          <w:sz w:val="24"/>
          <w:szCs w:val="24"/>
          <w:lang w:val="sq-AL" w:eastAsia="it-IT" w:bidi="it-IT"/>
        </w:rPr>
      </w:pPr>
    </w:p>
    <w:p w14:paraId="2B151BD4" w14:textId="77777777" w:rsidR="009C3EBF" w:rsidRPr="00E55C92" w:rsidRDefault="009C3EBF" w:rsidP="00521303">
      <w:pPr>
        <w:numPr>
          <w:ilvl w:val="0"/>
          <w:numId w:val="4"/>
        </w:numPr>
        <w:spacing w:before="120" w:after="120"/>
        <w:ind w:left="1077" w:right="40"/>
        <w:contextualSpacing/>
        <w:jc w:val="both"/>
        <w:rPr>
          <w:b/>
          <w:sz w:val="24"/>
          <w:szCs w:val="24"/>
          <w:lang w:val="sq-AL"/>
        </w:rPr>
      </w:pPr>
      <w:r w:rsidRPr="00E55C92">
        <w:rPr>
          <w:b/>
          <w:sz w:val="24"/>
          <w:szCs w:val="24"/>
          <w:lang w:val="sq-AL"/>
        </w:rPr>
        <w:t>V</w:t>
      </w:r>
      <w:r w:rsidR="001C3A87" w:rsidRPr="00E55C92">
        <w:rPr>
          <w:b/>
          <w:sz w:val="24"/>
          <w:szCs w:val="24"/>
          <w:lang w:val="sq-AL"/>
        </w:rPr>
        <w:t xml:space="preserve">lerësimi i </w:t>
      </w:r>
      <w:r w:rsidR="009661D0" w:rsidRPr="00E55C92">
        <w:rPr>
          <w:b/>
          <w:sz w:val="24"/>
          <w:szCs w:val="24"/>
          <w:lang w:val="sq-AL"/>
        </w:rPr>
        <w:t>K</w:t>
      </w:r>
      <w:r w:rsidR="001C3A87" w:rsidRPr="00E55C92">
        <w:rPr>
          <w:b/>
          <w:sz w:val="24"/>
          <w:szCs w:val="24"/>
          <w:lang w:val="sq-AL"/>
        </w:rPr>
        <w:t xml:space="preserve">olegjit </w:t>
      </w:r>
      <w:r w:rsidR="009661D0" w:rsidRPr="00E55C92">
        <w:rPr>
          <w:b/>
          <w:sz w:val="24"/>
          <w:szCs w:val="24"/>
          <w:lang w:val="sq-AL"/>
        </w:rPr>
        <w:t>P</w:t>
      </w:r>
      <w:r w:rsidR="001C3A87" w:rsidRPr="00E55C92">
        <w:rPr>
          <w:b/>
          <w:sz w:val="24"/>
          <w:szCs w:val="24"/>
          <w:lang w:val="sq-AL"/>
        </w:rPr>
        <w:t xml:space="preserve">enal </w:t>
      </w:r>
    </w:p>
    <w:p w14:paraId="63D9537A" w14:textId="77777777" w:rsidR="00F26F40" w:rsidRPr="00E55C92" w:rsidRDefault="00F26F40" w:rsidP="00F26F40">
      <w:pPr>
        <w:spacing w:before="120" w:after="120"/>
        <w:ind w:left="1077" w:right="40"/>
        <w:contextualSpacing/>
        <w:jc w:val="both"/>
        <w:rPr>
          <w:b/>
          <w:sz w:val="24"/>
          <w:szCs w:val="24"/>
          <w:lang w:val="sq-AL"/>
        </w:rPr>
      </w:pPr>
    </w:p>
    <w:p w14:paraId="236469C1" w14:textId="77777777" w:rsidR="0093585E" w:rsidRPr="00E55C92" w:rsidRDefault="004247A7" w:rsidP="00521303">
      <w:pPr>
        <w:widowControl w:val="0"/>
        <w:shd w:val="clear" w:color="auto" w:fill="FFFFFF"/>
        <w:adjustRightInd w:val="0"/>
        <w:ind w:firstLine="720"/>
        <w:contextualSpacing/>
        <w:jc w:val="both"/>
        <w:rPr>
          <w:sz w:val="24"/>
          <w:szCs w:val="24"/>
          <w:lang w:val="sq-AL"/>
        </w:rPr>
      </w:pPr>
      <w:r w:rsidRPr="00E55C92">
        <w:rPr>
          <w:sz w:val="24"/>
          <w:szCs w:val="24"/>
          <w:lang w:val="sq-AL"/>
        </w:rPr>
        <w:t>3</w:t>
      </w:r>
      <w:r w:rsidR="00AD3545" w:rsidRPr="00E55C92">
        <w:rPr>
          <w:sz w:val="24"/>
          <w:szCs w:val="24"/>
          <w:lang w:val="sq-AL"/>
        </w:rPr>
        <w:t>2</w:t>
      </w:r>
      <w:r w:rsidR="00F721E4" w:rsidRPr="00E55C92">
        <w:rPr>
          <w:sz w:val="24"/>
          <w:szCs w:val="24"/>
          <w:lang w:val="sq-AL"/>
        </w:rPr>
        <w:t xml:space="preserve">. </w:t>
      </w:r>
      <w:r w:rsidR="00186A17" w:rsidRPr="00E55C92">
        <w:rPr>
          <w:sz w:val="24"/>
          <w:szCs w:val="24"/>
          <w:lang w:val="sq-AL"/>
        </w:rPr>
        <w:t>Kolegji Penal i Gjykatës së Lartë (në vijim Kolegji) vlerëson se r</w:t>
      </w:r>
      <w:r w:rsidR="009C3EBF" w:rsidRPr="00E55C92">
        <w:rPr>
          <w:sz w:val="24"/>
          <w:szCs w:val="24"/>
          <w:lang w:val="sq-AL"/>
        </w:rPr>
        <w:t xml:space="preserve">ekursi </w:t>
      </w:r>
      <w:r w:rsidR="0093585E" w:rsidRPr="00E55C92">
        <w:rPr>
          <w:sz w:val="24"/>
          <w:szCs w:val="24"/>
          <w:lang w:val="sq-AL"/>
        </w:rPr>
        <w:t xml:space="preserve">nga </w:t>
      </w:r>
      <w:r w:rsidRPr="00E55C92">
        <w:rPr>
          <w:sz w:val="24"/>
          <w:szCs w:val="24"/>
          <w:lang w:val="sq-AL"/>
        </w:rPr>
        <w:t>prokuroria</w:t>
      </w:r>
      <w:r w:rsidR="00E04DD6" w:rsidRPr="00E55C92">
        <w:rPr>
          <w:sz w:val="24"/>
          <w:szCs w:val="24"/>
          <w:lang w:val="sq-AL"/>
        </w:rPr>
        <w:t xml:space="preserve"> </w:t>
      </w:r>
      <w:r w:rsidR="0093585E" w:rsidRPr="00E55C92">
        <w:rPr>
          <w:sz w:val="24"/>
          <w:szCs w:val="24"/>
          <w:lang w:val="sq-AL"/>
        </w:rPr>
        <w:t>është paraqitur brenda afatit ligjor të parashikuar në nenin 43</w:t>
      </w:r>
      <w:r w:rsidR="003D6618" w:rsidRPr="00E55C92">
        <w:rPr>
          <w:sz w:val="24"/>
          <w:szCs w:val="24"/>
          <w:lang w:val="sq-AL"/>
        </w:rPr>
        <w:t>5 të Kodit të Procedurës Penale</w:t>
      </w:r>
      <w:r w:rsidR="00F75859" w:rsidRPr="00E55C92">
        <w:rPr>
          <w:sz w:val="24"/>
          <w:szCs w:val="24"/>
          <w:lang w:val="sq-AL"/>
        </w:rPr>
        <w:t xml:space="preserve"> (KPP)</w:t>
      </w:r>
      <w:r w:rsidR="00A33871" w:rsidRPr="00E55C92">
        <w:rPr>
          <w:sz w:val="24"/>
          <w:szCs w:val="24"/>
          <w:lang w:val="sq-AL"/>
        </w:rPr>
        <w:t xml:space="preserve">. </w:t>
      </w:r>
      <w:r w:rsidRPr="00E55C92">
        <w:rPr>
          <w:sz w:val="24"/>
          <w:szCs w:val="24"/>
          <w:lang w:val="sq-AL"/>
        </w:rPr>
        <w:t>Kërkuesi Eligert Llazari</w:t>
      </w:r>
      <w:r w:rsidR="00A33871" w:rsidRPr="00E55C92">
        <w:rPr>
          <w:sz w:val="24"/>
          <w:szCs w:val="24"/>
          <w:lang w:val="sq-AL"/>
        </w:rPr>
        <w:t xml:space="preserve"> </w:t>
      </w:r>
      <w:r w:rsidR="00CC42D3" w:rsidRPr="00E55C92">
        <w:rPr>
          <w:sz w:val="24"/>
          <w:szCs w:val="24"/>
          <w:lang w:val="sq-AL"/>
        </w:rPr>
        <w:t>ë</w:t>
      </w:r>
      <w:r w:rsidR="00A63E59" w:rsidRPr="00E55C92">
        <w:rPr>
          <w:sz w:val="24"/>
          <w:szCs w:val="24"/>
          <w:lang w:val="sq-AL"/>
        </w:rPr>
        <w:t>sht</w:t>
      </w:r>
      <w:r w:rsidR="00CC42D3" w:rsidRPr="00E55C92">
        <w:rPr>
          <w:sz w:val="24"/>
          <w:szCs w:val="24"/>
          <w:lang w:val="sq-AL"/>
        </w:rPr>
        <w:t>ë</w:t>
      </w:r>
      <w:r w:rsidR="002D3B50" w:rsidRPr="00E55C92">
        <w:rPr>
          <w:sz w:val="24"/>
          <w:szCs w:val="24"/>
          <w:lang w:val="sq-AL"/>
        </w:rPr>
        <w:t xml:space="preserve"> njoftuar për rekursin dhe nuk ka paraqitur kundër-rekurs.</w:t>
      </w:r>
    </w:p>
    <w:p w14:paraId="5E39E34F" w14:textId="77777777" w:rsidR="0093585E" w:rsidRPr="00E55C92" w:rsidRDefault="004247A7" w:rsidP="00521303">
      <w:pPr>
        <w:widowControl w:val="0"/>
        <w:shd w:val="clear" w:color="auto" w:fill="FFFFFF"/>
        <w:adjustRightInd w:val="0"/>
        <w:ind w:firstLine="720"/>
        <w:contextualSpacing/>
        <w:jc w:val="both"/>
        <w:rPr>
          <w:sz w:val="24"/>
          <w:szCs w:val="24"/>
          <w:lang w:val="sq-AL"/>
        </w:rPr>
      </w:pPr>
      <w:r w:rsidRPr="00E55C92">
        <w:rPr>
          <w:sz w:val="24"/>
          <w:szCs w:val="24"/>
          <w:lang w:val="sq-AL"/>
        </w:rPr>
        <w:t>3</w:t>
      </w:r>
      <w:r w:rsidR="00AD3545" w:rsidRPr="00E55C92">
        <w:rPr>
          <w:sz w:val="24"/>
          <w:szCs w:val="24"/>
          <w:lang w:val="sq-AL"/>
        </w:rPr>
        <w:t>3</w:t>
      </w:r>
      <w:r w:rsidR="002D3B50" w:rsidRPr="00E55C92">
        <w:rPr>
          <w:sz w:val="24"/>
          <w:szCs w:val="24"/>
          <w:lang w:val="sq-AL"/>
        </w:rPr>
        <w:t>.</w:t>
      </w:r>
      <w:r w:rsidR="0093585E" w:rsidRPr="00E55C92">
        <w:rPr>
          <w:sz w:val="24"/>
          <w:szCs w:val="24"/>
          <w:lang w:val="sq-AL"/>
        </w:rPr>
        <w:t xml:space="preserve"> Shkaqet e rekursit në Gjykatën e Lartë parashikohen nga neni 432 i Kodit të Procedurës Penale. Kjo dispozitë, në pikën 1 të </w:t>
      </w:r>
      <w:r w:rsidR="001C3A87" w:rsidRPr="00E55C92">
        <w:rPr>
          <w:sz w:val="24"/>
          <w:szCs w:val="24"/>
          <w:lang w:val="sq-AL"/>
        </w:rPr>
        <w:t>sa</w:t>
      </w:r>
      <w:r w:rsidR="0093585E" w:rsidRPr="00E55C92">
        <w:rPr>
          <w:sz w:val="24"/>
          <w:szCs w:val="24"/>
          <w:lang w:val="sq-AL"/>
        </w:rPr>
        <w:t>j, parashikon se rekursi kundër vendimit të gjykatës së apelit mund të bëhet kur nuk është respektuar ose është zbatuar gabim ligji material ose procedural i cili është me rëndësi për njësimin ose zhvillimin e praktik</w:t>
      </w:r>
      <w:r w:rsidR="00F75859" w:rsidRPr="00E55C92">
        <w:rPr>
          <w:sz w:val="24"/>
          <w:szCs w:val="24"/>
          <w:lang w:val="sq-AL"/>
        </w:rPr>
        <w:t>ë</w:t>
      </w:r>
      <w:r w:rsidR="0093585E" w:rsidRPr="00E55C92">
        <w:rPr>
          <w:sz w:val="24"/>
          <w:szCs w:val="24"/>
          <w:lang w:val="sq-AL"/>
        </w:rPr>
        <w:t>s gjyqësore; kur nuk është respektuar ose është zbatuar gabim ligji procedural me pasojë pavlefshmërinë e vendimit, pavlefshmërinë absolute të akteve ose papërdorshmërinë e provave; ose kur vendimi i ankimuar vjen në kundërshtim me praktikën e Kolegjit Penal ose të Kolegjeve të Bashkuara të Gjykatës së Lartë.</w:t>
      </w:r>
    </w:p>
    <w:p w14:paraId="6DD23180" w14:textId="77777777" w:rsidR="001A4ADA" w:rsidRPr="00E55C92" w:rsidRDefault="004247A7" w:rsidP="00521303">
      <w:pPr>
        <w:widowControl w:val="0"/>
        <w:shd w:val="clear" w:color="auto" w:fill="FFFFFF"/>
        <w:adjustRightInd w:val="0"/>
        <w:ind w:firstLine="720"/>
        <w:jc w:val="both"/>
        <w:rPr>
          <w:sz w:val="24"/>
          <w:szCs w:val="24"/>
          <w:lang w:val="sq-AL"/>
        </w:rPr>
      </w:pPr>
      <w:r w:rsidRPr="00E55C92">
        <w:rPr>
          <w:sz w:val="24"/>
          <w:szCs w:val="24"/>
          <w:lang w:val="sq-AL"/>
        </w:rPr>
        <w:t>3</w:t>
      </w:r>
      <w:r w:rsidR="00AD3545" w:rsidRPr="00E55C92">
        <w:rPr>
          <w:sz w:val="24"/>
          <w:szCs w:val="24"/>
          <w:lang w:val="sq-AL"/>
        </w:rPr>
        <w:t>4</w:t>
      </w:r>
      <w:r w:rsidR="00545C8F" w:rsidRPr="00E55C92">
        <w:rPr>
          <w:sz w:val="24"/>
          <w:szCs w:val="24"/>
          <w:lang w:val="sq-AL"/>
        </w:rPr>
        <w:t xml:space="preserve">. </w:t>
      </w:r>
      <w:r w:rsidR="00623824" w:rsidRPr="00E55C92">
        <w:rPr>
          <w:sz w:val="24"/>
          <w:szCs w:val="24"/>
          <w:lang w:val="sq-AL"/>
        </w:rPr>
        <w:t>Kolegji Penal vlerëson se pretendimet e ngritura në rekurs</w:t>
      </w:r>
      <w:r w:rsidRPr="00E55C92">
        <w:rPr>
          <w:sz w:val="24"/>
          <w:szCs w:val="24"/>
          <w:lang w:val="sq-AL"/>
        </w:rPr>
        <w:t xml:space="preserve"> nga prokuroria</w:t>
      </w:r>
      <w:r w:rsidR="00623824" w:rsidRPr="00E55C92">
        <w:rPr>
          <w:sz w:val="24"/>
          <w:szCs w:val="24"/>
          <w:lang w:val="sq-AL"/>
        </w:rPr>
        <w:t xml:space="preserve"> </w:t>
      </w:r>
      <w:r w:rsidRPr="00E55C92">
        <w:rPr>
          <w:sz w:val="24"/>
          <w:szCs w:val="24"/>
          <w:lang w:val="sq-AL"/>
        </w:rPr>
        <w:t>janë n</w:t>
      </w:r>
      <w:r w:rsidR="000461D8" w:rsidRPr="00E55C92">
        <w:rPr>
          <w:sz w:val="24"/>
          <w:szCs w:val="24"/>
          <w:lang w:val="sq-AL"/>
        </w:rPr>
        <w:t>ë</w:t>
      </w:r>
      <w:r w:rsidRPr="00E55C92">
        <w:rPr>
          <w:sz w:val="24"/>
          <w:szCs w:val="24"/>
          <w:lang w:val="sq-AL"/>
        </w:rPr>
        <w:t xml:space="preserve"> përputhje me </w:t>
      </w:r>
      <w:r w:rsidR="00623824" w:rsidRPr="00E55C92">
        <w:rPr>
          <w:sz w:val="24"/>
          <w:szCs w:val="24"/>
          <w:lang w:val="sq-AL"/>
        </w:rPr>
        <w:t>shkaqe</w:t>
      </w:r>
      <w:r w:rsidRPr="00E55C92">
        <w:rPr>
          <w:sz w:val="24"/>
          <w:szCs w:val="24"/>
          <w:lang w:val="sq-AL"/>
        </w:rPr>
        <w:t xml:space="preserve">t e </w:t>
      </w:r>
      <w:r w:rsidR="00623824" w:rsidRPr="00E55C92">
        <w:rPr>
          <w:sz w:val="24"/>
          <w:szCs w:val="24"/>
          <w:lang w:val="sq-AL"/>
        </w:rPr>
        <w:t xml:space="preserve">rekursit të parashikuara nga </w:t>
      </w:r>
      <w:r w:rsidR="00394B9F" w:rsidRPr="00E55C92">
        <w:rPr>
          <w:sz w:val="24"/>
          <w:szCs w:val="24"/>
          <w:lang w:val="sq-AL"/>
        </w:rPr>
        <w:t xml:space="preserve">neni </w:t>
      </w:r>
      <w:r w:rsidR="00623824" w:rsidRPr="00E55C92">
        <w:rPr>
          <w:sz w:val="24"/>
          <w:szCs w:val="24"/>
          <w:lang w:val="sq-AL"/>
        </w:rPr>
        <w:t>4</w:t>
      </w:r>
      <w:r w:rsidR="003F1704" w:rsidRPr="00E55C92">
        <w:rPr>
          <w:sz w:val="24"/>
          <w:szCs w:val="24"/>
          <w:lang w:val="sq-AL"/>
        </w:rPr>
        <w:t>32 i K</w:t>
      </w:r>
      <w:r w:rsidR="00F75859" w:rsidRPr="00E55C92">
        <w:rPr>
          <w:sz w:val="24"/>
          <w:szCs w:val="24"/>
          <w:lang w:val="sq-AL"/>
        </w:rPr>
        <w:t>PP</w:t>
      </w:r>
      <w:r w:rsidRPr="00E55C92">
        <w:rPr>
          <w:sz w:val="24"/>
          <w:szCs w:val="24"/>
          <w:lang w:val="sq-AL"/>
        </w:rPr>
        <w:t>, prandaj ka shkak p</w:t>
      </w:r>
      <w:r w:rsidR="000461D8" w:rsidRPr="00E55C92">
        <w:rPr>
          <w:sz w:val="24"/>
          <w:szCs w:val="24"/>
          <w:lang w:val="sq-AL"/>
        </w:rPr>
        <w:t>ë</w:t>
      </w:r>
      <w:r w:rsidRPr="00E55C92">
        <w:rPr>
          <w:sz w:val="24"/>
          <w:szCs w:val="24"/>
          <w:lang w:val="sq-AL"/>
        </w:rPr>
        <w:t>r cenimin e vendimit t</w:t>
      </w:r>
      <w:r w:rsidR="000461D8" w:rsidRPr="00E55C92">
        <w:rPr>
          <w:sz w:val="24"/>
          <w:szCs w:val="24"/>
          <w:lang w:val="sq-AL"/>
        </w:rPr>
        <w:t>ë</w:t>
      </w:r>
      <w:r w:rsidRPr="00E55C92">
        <w:rPr>
          <w:sz w:val="24"/>
          <w:szCs w:val="24"/>
          <w:lang w:val="sq-AL"/>
        </w:rPr>
        <w:t xml:space="preserve"> Gjykat</w:t>
      </w:r>
      <w:r w:rsidR="000461D8" w:rsidRPr="00E55C92">
        <w:rPr>
          <w:sz w:val="24"/>
          <w:szCs w:val="24"/>
          <w:lang w:val="sq-AL"/>
        </w:rPr>
        <w:t>ë</w:t>
      </w:r>
      <w:r w:rsidRPr="00E55C92">
        <w:rPr>
          <w:sz w:val="24"/>
          <w:szCs w:val="24"/>
          <w:lang w:val="sq-AL"/>
        </w:rPr>
        <w:t>s s</w:t>
      </w:r>
      <w:r w:rsidR="000461D8" w:rsidRPr="00E55C92">
        <w:rPr>
          <w:sz w:val="24"/>
          <w:szCs w:val="24"/>
          <w:lang w:val="sq-AL"/>
        </w:rPr>
        <w:t>ë</w:t>
      </w:r>
      <w:r w:rsidRPr="00E55C92">
        <w:rPr>
          <w:sz w:val="24"/>
          <w:szCs w:val="24"/>
          <w:lang w:val="sq-AL"/>
        </w:rPr>
        <w:t xml:space="preserve"> Apelit p</w:t>
      </w:r>
      <w:r w:rsidR="000461D8" w:rsidRPr="00E55C92">
        <w:rPr>
          <w:sz w:val="24"/>
          <w:szCs w:val="24"/>
          <w:lang w:val="sq-AL"/>
        </w:rPr>
        <w:t>ë</w:t>
      </w:r>
      <w:r w:rsidRPr="00E55C92">
        <w:rPr>
          <w:sz w:val="24"/>
          <w:szCs w:val="24"/>
          <w:lang w:val="sq-AL"/>
        </w:rPr>
        <w:t>r Krime t</w:t>
      </w:r>
      <w:r w:rsidR="000461D8" w:rsidRPr="00E55C92">
        <w:rPr>
          <w:sz w:val="24"/>
          <w:szCs w:val="24"/>
          <w:lang w:val="sq-AL"/>
        </w:rPr>
        <w:t>ë</w:t>
      </w:r>
      <w:r w:rsidRPr="00E55C92">
        <w:rPr>
          <w:sz w:val="24"/>
          <w:szCs w:val="24"/>
          <w:lang w:val="sq-AL"/>
        </w:rPr>
        <w:t xml:space="preserve"> R</w:t>
      </w:r>
      <w:r w:rsidR="000461D8" w:rsidRPr="00E55C92">
        <w:rPr>
          <w:sz w:val="24"/>
          <w:szCs w:val="24"/>
          <w:lang w:val="sq-AL"/>
        </w:rPr>
        <w:t>ë</w:t>
      </w:r>
      <w:r w:rsidRPr="00E55C92">
        <w:rPr>
          <w:sz w:val="24"/>
          <w:szCs w:val="24"/>
          <w:lang w:val="sq-AL"/>
        </w:rPr>
        <w:t>nda</w:t>
      </w:r>
      <w:r w:rsidR="00063581" w:rsidRPr="00E55C92">
        <w:rPr>
          <w:sz w:val="24"/>
          <w:szCs w:val="24"/>
          <w:lang w:val="sq-AL"/>
        </w:rPr>
        <w:t xml:space="preserve">. </w:t>
      </w:r>
      <w:r w:rsidR="001A20D6" w:rsidRPr="00E55C92">
        <w:rPr>
          <w:sz w:val="24"/>
          <w:szCs w:val="24"/>
          <w:lang w:val="sq-AL"/>
        </w:rPr>
        <w:t>Kolegji vlerëson se,</w:t>
      </w:r>
      <w:r w:rsidR="003E3228" w:rsidRPr="00E55C92">
        <w:rPr>
          <w:sz w:val="24"/>
          <w:szCs w:val="24"/>
          <w:lang w:val="sq-AL"/>
        </w:rPr>
        <w:t xml:space="preserve"> nga shqyrtimi i çështjes referuar shkaqeve të rekursit të paraqitur nga </w:t>
      </w:r>
      <w:r w:rsidRPr="00E55C92">
        <w:rPr>
          <w:sz w:val="24"/>
          <w:szCs w:val="24"/>
          <w:lang w:val="sq-AL"/>
        </w:rPr>
        <w:t>prokuroria</w:t>
      </w:r>
      <w:r w:rsidR="003E3228" w:rsidRPr="00E55C92">
        <w:rPr>
          <w:sz w:val="24"/>
          <w:szCs w:val="24"/>
          <w:lang w:val="sq-AL"/>
        </w:rPr>
        <w:t xml:space="preserve">, </w:t>
      </w:r>
      <w:r w:rsidRPr="00E55C92">
        <w:rPr>
          <w:sz w:val="24"/>
          <w:szCs w:val="24"/>
          <w:lang w:val="sq-AL"/>
        </w:rPr>
        <w:t>rezulton q</w:t>
      </w:r>
      <w:r w:rsidR="000461D8" w:rsidRPr="00E55C92">
        <w:rPr>
          <w:sz w:val="24"/>
          <w:szCs w:val="24"/>
          <w:lang w:val="sq-AL"/>
        </w:rPr>
        <w:t>ë</w:t>
      </w:r>
      <w:r w:rsidRPr="00E55C92">
        <w:rPr>
          <w:sz w:val="24"/>
          <w:szCs w:val="24"/>
          <w:lang w:val="sq-AL"/>
        </w:rPr>
        <w:t xml:space="preserve"> nga Gjykata e Apelit p</w:t>
      </w:r>
      <w:r w:rsidR="000461D8" w:rsidRPr="00E55C92">
        <w:rPr>
          <w:sz w:val="24"/>
          <w:szCs w:val="24"/>
          <w:lang w:val="sq-AL"/>
        </w:rPr>
        <w:t>ë</w:t>
      </w:r>
      <w:r w:rsidRPr="00E55C92">
        <w:rPr>
          <w:sz w:val="24"/>
          <w:szCs w:val="24"/>
          <w:lang w:val="sq-AL"/>
        </w:rPr>
        <w:t>r Krime t</w:t>
      </w:r>
      <w:r w:rsidR="000461D8" w:rsidRPr="00E55C92">
        <w:rPr>
          <w:sz w:val="24"/>
          <w:szCs w:val="24"/>
          <w:lang w:val="sq-AL"/>
        </w:rPr>
        <w:t>ë</w:t>
      </w:r>
      <w:r w:rsidRPr="00E55C92">
        <w:rPr>
          <w:sz w:val="24"/>
          <w:szCs w:val="24"/>
          <w:lang w:val="sq-AL"/>
        </w:rPr>
        <w:t xml:space="preserve"> R</w:t>
      </w:r>
      <w:r w:rsidR="000461D8" w:rsidRPr="00E55C92">
        <w:rPr>
          <w:sz w:val="24"/>
          <w:szCs w:val="24"/>
          <w:lang w:val="sq-AL"/>
        </w:rPr>
        <w:t>ë</w:t>
      </w:r>
      <w:r w:rsidRPr="00E55C92">
        <w:rPr>
          <w:sz w:val="24"/>
          <w:szCs w:val="24"/>
          <w:lang w:val="sq-AL"/>
        </w:rPr>
        <w:t xml:space="preserve">nda </w:t>
      </w:r>
      <w:r w:rsidR="000461D8" w:rsidRPr="00E55C92">
        <w:rPr>
          <w:sz w:val="24"/>
          <w:szCs w:val="24"/>
          <w:lang w:val="sq-AL"/>
        </w:rPr>
        <w:t>ë</w:t>
      </w:r>
      <w:r w:rsidRPr="00E55C92">
        <w:rPr>
          <w:sz w:val="24"/>
          <w:szCs w:val="24"/>
          <w:lang w:val="sq-AL"/>
        </w:rPr>
        <w:t>sht</w:t>
      </w:r>
      <w:r w:rsidR="000461D8" w:rsidRPr="00E55C92">
        <w:rPr>
          <w:sz w:val="24"/>
          <w:szCs w:val="24"/>
          <w:lang w:val="sq-AL"/>
        </w:rPr>
        <w:t>ë</w:t>
      </w:r>
      <w:r w:rsidRPr="00E55C92">
        <w:rPr>
          <w:sz w:val="24"/>
          <w:szCs w:val="24"/>
          <w:lang w:val="sq-AL"/>
        </w:rPr>
        <w:t xml:space="preserve"> anashkaluar vendimi i Gjykat</w:t>
      </w:r>
      <w:r w:rsidR="000461D8" w:rsidRPr="00E55C92">
        <w:rPr>
          <w:sz w:val="24"/>
          <w:szCs w:val="24"/>
          <w:lang w:val="sq-AL"/>
        </w:rPr>
        <w:t>ë</w:t>
      </w:r>
      <w:r w:rsidRPr="00E55C92">
        <w:rPr>
          <w:sz w:val="24"/>
          <w:szCs w:val="24"/>
          <w:lang w:val="sq-AL"/>
        </w:rPr>
        <w:t>s Kushtetuese nr. 4/2012, vendim i detyrueshëm p</w:t>
      </w:r>
      <w:r w:rsidR="000461D8" w:rsidRPr="00E55C92">
        <w:rPr>
          <w:sz w:val="24"/>
          <w:szCs w:val="24"/>
          <w:lang w:val="sq-AL"/>
        </w:rPr>
        <w:t>ë</w:t>
      </w:r>
      <w:r w:rsidRPr="00E55C92">
        <w:rPr>
          <w:sz w:val="24"/>
          <w:szCs w:val="24"/>
          <w:lang w:val="sq-AL"/>
        </w:rPr>
        <w:t>r t’u zbatuar nga t</w:t>
      </w:r>
      <w:r w:rsidR="000461D8" w:rsidRPr="00E55C92">
        <w:rPr>
          <w:sz w:val="24"/>
          <w:szCs w:val="24"/>
          <w:lang w:val="sq-AL"/>
        </w:rPr>
        <w:t>ë</w:t>
      </w:r>
      <w:r w:rsidRPr="00E55C92">
        <w:rPr>
          <w:sz w:val="24"/>
          <w:szCs w:val="24"/>
          <w:lang w:val="sq-AL"/>
        </w:rPr>
        <w:t xml:space="preserve"> gjitha gjykatat m</w:t>
      </w:r>
      <w:r w:rsidR="000461D8" w:rsidRPr="00E55C92">
        <w:rPr>
          <w:sz w:val="24"/>
          <w:szCs w:val="24"/>
          <w:lang w:val="sq-AL"/>
        </w:rPr>
        <w:t>ë</w:t>
      </w:r>
      <w:r w:rsidRPr="00E55C92">
        <w:rPr>
          <w:sz w:val="24"/>
          <w:szCs w:val="24"/>
          <w:lang w:val="sq-AL"/>
        </w:rPr>
        <w:t xml:space="preserve"> t</w:t>
      </w:r>
      <w:r w:rsidR="000461D8" w:rsidRPr="00E55C92">
        <w:rPr>
          <w:sz w:val="24"/>
          <w:szCs w:val="24"/>
          <w:lang w:val="sq-AL"/>
        </w:rPr>
        <w:t>ë</w:t>
      </w:r>
      <w:r w:rsidRPr="00E55C92">
        <w:rPr>
          <w:sz w:val="24"/>
          <w:szCs w:val="24"/>
          <w:lang w:val="sq-AL"/>
        </w:rPr>
        <w:t xml:space="preserve"> ulëta. </w:t>
      </w:r>
    </w:p>
    <w:p w14:paraId="33C1F99B" w14:textId="77777777" w:rsidR="00DF0480" w:rsidRPr="00E55C92" w:rsidRDefault="00971BAF" w:rsidP="00521303">
      <w:pPr>
        <w:tabs>
          <w:tab w:val="left" w:pos="72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ind w:firstLine="720"/>
        <w:jc w:val="both"/>
        <w:rPr>
          <w:bCs/>
          <w:noProof/>
          <w:sz w:val="24"/>
          <w:szCs w:val="24"/>
          <w:lang w:val="sq-AL"/>
        </w:rPr>
      </w:pPr>
      <w:r w:rsidRPr="00E55C92">
        <w:rPr>
          <w:sz w:val="24"/>
          <w:szCs w:val="24"/>
          <w:lang w:val="sq-AL"/>
        </w:rPr>
        <w:t>3</w:t>
      </w:r>
      <w:r w:rsidR="00AD3545" w:rsidRPr="00E55C92">
        <w:rPr>
          <w:sz w:val="24"/>
          <w:szCs w:val="24"/>
          <w:lang w:val="sq-AL"/>
        </w:rPr>
        <w:t>5</w:t>
      </w:r>
      <w:r w:rsidR="001A4ADA" w:rsidRPr="00E55C92">
        <w:rPr>
          <w:sz w:val="24"/>
          <w:szCs w:val="24"/>
          <w:lang w:val="sq-AL"/>
        </w:rPr>
        <w:t xml:space="preserve">. </w:t>
      </w:r>
      <w:r w:rsidR="00DF0480" w:rsidRPr="00E55C92">
        <w:rPr>
          <w:bCs/>
          <w:noProof/>
          <w:sz w:val="24"/>
          <w:szCs w:val="24"/>
          <w:lang w:val="sq-AL"/>
        </w:rPr>
        <w:t xml:space="preserve">Në vendimin </w:t>
      </w:r>
      <w:r w:rsidRPr="00E55C92">
        <w:rPr>
          <w:bCs/>
          <w:noProof/>
          <w:sz w:val="24"/>
          <w:szCs w:val="24"/>
          <w:lang w:val="sq-AL"/>
        </w:rPr>
        <w:t>n</w:t>
      </w:r>
      <w:r w:rsidR="00DF0480" w:rsidRPr="00E55C92">
        <w:rPr>
          <w:bCs/>
          <w:noProof/>
          <w:sz w:val="24"/>
          <w:szCs w:val="24"/>
          <w:lang w:val="sq-AL"/>
        </w:rPr>
        <w:t>r. 4/2012 Gjykata Kushtetuese ka pasur si qëllim të ofrojë garanci ndaj të pandehurit që atij t’i garantohet e drejta e mbrojtjes, n</w:t>
      </w:r>
      <w:r w:rsidR="000461D8" w:rsidRPr="00E55C92">
        <w:rPr>
          <w:bCs/>
          <w:noProof/>
          <w:sz w:val="24"/>
          <w:szCs w:val="24"/>
          <w:lang w:val="sq-AL"/>
        </w:rPr>
        <w:t>ë</w:t>
      </w:r>
      <w:r w:rsidR="00DF0480" w:rsidRPr="00E55C92">
        <w:rPr>
          <w:bCs/>
          <w:noProof/>
          <w:sz w:val="24"/>
          <w:szCs w:val="24"/>
          <w:lang w:val="sq-AL"/>
        </w:rPr>
        <w:t xml:space="preserve"> kuad</w:t>
      </w:r>
      <w:r w:rsidR="000461D8" w:rsidRPr="00E55C92">
        <w:rPr>
          <w:bCs/>
          <w:noProof/>
          <w:sz w:val="24"/>
          <w:szCs w:val="24"/>
          <w:lang w:val="sq-AL"/>
        </w:rPr>
        <w:t>ë</w:t>
      </w:r>
      <w:r w:rsidR="00DF0480" w:rsidRPr="00E55C92">
        <w:rPr>
          <w:bCs/>
          <w:noProof/>
          <w:sz w:val="24"/>
          <w:szCs w:val="24"/>
          <w:lang w:val="sq-AL"/>
        </w:rPr>
        <w:t>r t</w:t>
      </w:r>
      <w:r w:rsidR="000461D8" w:rsidRPr="00E55C92">
        <w:rPr>
          <w:bCs/>
          <w:noProof/>
          <w:sz w:val="24"/>
          <w:szCs w:val="24"/>
          <w:lang w:val="sq-AL"/>
        </w:rPr>
        <w:t>ë</w:t>
      </w:r>
      <w:r w:rsidR="00DF0480" w:rsidRPr="00E55C92">
        <w:rPr>
          <w:bCs/>
          <w:noProof/>
          <w:sz w:val="24"/>
          <w:szCs w:val="24"/>
          <w:lang w:val="sq-AL"/>
        </w:rPr>
        <w:t xml:space="preserve"> procesit të rregullt ligjor dhe të gjitha të drejtat e tjera në proces penal, n</w:t>
      </w:r>
      <w:r w:rsidR="000461D8" w:rsidRPr="00E55C92">
        <w:rPr>
          <w:bCs/>
          <w:noProof/>
          <w:sz w:val="24"/>
          <w:szCs w:val="24"/>
          <w:lang w:val="sq-AL"/>
        </w:rPr>
        <w:t>ë</w:t>
      </w:r>
      <w:r w:rsidR="00DF0480" w:rsidRPr="00E55C92">
        <w:rPr>
          <w:bCs/>
          <w:noProof/>
          <w:sz w:val="24"/>
          <w:szCs w:val="24"/>
          <w:lang w:val="sq-AL"/>
        </w:rPr>
        <w:t xml:space="preserve"> ato raste kur gjykata çmon se ndaj tij mund t</w:t>
      </w:r>
      <w:r w:rsidR="000461D8" w:rsidRPr="00E55C92">
        <w:rPr>
          <w:bCs/>
          <w:noProof/>
          <w:sz w:val="24"/>
          <w:szCs w:val="24"/>
          <w:lang w:val="sq-AL"/>
        </w:rPr>
        <w:t>ë</w:t>
      </w:r>
      <w:r w:rsidR="00DF0480" w:rsidRPr="00E55C92">
        <w:rPr>
          <w:bCs/>
          <w:noProof/>
          <w:sz w:val="24"/>
          <w:szCs w:val="24"/>
          <w:lang w:val="sq-AL"/>
        </w:rPr>
        <w:t xml:space="preserve"> ndryshohet cil</w:t>
      </w:r>
      <w:r w:rsidR="000461D8" w:rsidRPr="00E55C92">
        <w:rPr>
          <w:bCs/>
          <w:noProof/>
          <w:sz w:val="24"/>
          <w:szCs w:val="24"/>
          <w:lang w:val="sq-AL"/>
        </w:rPr>
        <w:t>ë</w:t>
      </w:r>
      <w:r w:rsidR="00DF0480" w:rsidRPr="00E55C92">
        <w:rPr>
          <w:bCs/>
          <w:noProof/>
          <w:sz w:val="24"/>
          <w:szCs w:val="24"/>
          <w:lang w:val="sq-AL"/>
        </w:rPr>
        <w:t>simi juridik i vepr</w:t>
      </w:r>
      <w:r w:rsidR="000461D8" w:rsidRPr="00E55C92">
        <w:rPr>
          <w:bCs/>
          <w:noProof/>
          <w:sz w:val="24"/>
          <w:szCs w:val="24"/>
          <w:lang w:val="sq-AL"/>
        </w:rPr>
        <w:t>ë</w:t>
      </w:r>
      <w:r w:rsidR="00DF0480" w:rsidRPr="00E55C92">
        <w:rPr>
          <w:bCs/>
          <w:noProof/>
          <w:sz w:val="24"/>
          <w:szCs w:val="24"/>
          <w:lang w:val="sq-AL"/>
        </w:rPr>
        <w:t>s penale, aq m</w:t>
      </w:r>
      <w:r w:rsidR="000461D8" w:rsidRPr="00E55C92">
        <w:rPr>
          <w:bCs/>
          <w:noProof/>
          <w:sz w:val="24"/>
          <w:szCs w:val="24"/>
          <w:lang w:val="sq-AL"/>
        </w:rPr>
        <w:t>ë</w:t>
      </w:r>
      <w:r w:rsidR="00DF0480" w:rsidRPr="00E55C92">
        <w:rPr>
          <w:bCs/>
          <w:noProof/>
          <w:sz w:val="24"/>
          <w:szCs w:val="24"/>
          <w:lang w:val="sq-AL"/>
        </w:rPr>
        <w:t xml:space="preserve"> tep</w:t>
      </w:r>
      <w:r w:rsidR="000461D8" w:rsidRPr="00E55C92">
        <w:rPr>
          <w:bCs/>
          <w:noProof/>
          <w:sz w:val="24"/>
          <w:szCs w:val="24"/>
          <w:lang w:val="sq-AL"/>
        </w:rPr>
        <w:t>ë</w:t>
      </w:r>
      <w:r w:rsidR="00DF0480" w:rsidRPr="00E55C92">
        <w:rPr>
          <w:bCs/>
          <w:noProof/>
          <w:sz w:val="24"/>
          <w:szCs w:val="24"/>
          <w:lang w:val="sq-AL"/>
        </w:rPr>
        <w:t>r kur ky ndryshim cil</w:t>
      </w:r>
      <w:r w:rsidR="000461D8" w:rsidRPr="00E55C92">
        <w:rPr>
          <w:bCs/>
          <w:noProof/>
          <w:sz w:val="24"/>
          <w:szCs w:val="24"/>
          <w:lang w:val="sq-AL"/>
        </w:rPr>
        <w:t>ë</w:t>
      </w:r>
      <w:r w:rsidR="00DF0480" w:rsidRPr="00E55C92">
        <w:rPr>
          <w:bCs/>
          <w:noProof/>
          <w:sz w:val="24"/>
          <w:szCs w:val="24"/>
          <w:lang w:val="sq-AL"/>
        </w:rPr>
        <w:t>simi do t</w:t>
      </w:r>
      <w:r w:rsidR="000461D8" w:rsidRPr="00E55C92">
        <w:rPr>
          <w:bCs/>
          <w:noProof/>
          <w:sz w:val="24"/>
          <w:szCs w:val="24"/>
          <w:lang w:val="sq-AL"/>
        </w:rPr>
        <w:t>ë</w:t>
      </w:r>
      <w:r w:rsidR="00DF0480" w:rsidRPr="00E55C92">
        <w:rPr>
          <w:bCs/>
          <w:noProof/>
          <w:sz w:val="24"/>
          <w:szCs w:val="24"/>
          <w:lang w:val="sq-AL"/>
        </w:rPr>
        <w:t xml:space="preserve"> jet</w:t>
      </w:r>
      <w:r w:rsidR="000461D8" w:rsidRPr="00E55C92">
        <w:rPr>
          <w:bCs/>
          <w:noProof/>
          <w:sz w:val="24"/>
          <w:szCs w:val="24"/>
          <w:lang w:val="sq-AL"/>
        </w:rPr>
        <w:t>ë</w:t>
      </w:r>
      <w:r w:rsidR="00DF0480" w:rsidRPr="00E55C92">
        <w:rPr>
          <w:bCs/>
          <w:noProof/>
          <w:sz w:val="24"/>
          <w:szCs w:val="24"/>
          <w:lang w:val="sq-AL"/>
        </w:rPr>
        <w:t xml:space="preserve"> n</w:t>
      </w:r>
      <w:r w:rsidR="000461D8" w:rsidRPr="00E55C92">
        <w:rPr>
          <w:bCs/>
          <w:noProof/>
          <w:sz w:val="24"/>
          <w:szCs w:val="24"/>
          <w:lang w:val="sq-AL"/>
        </w:rPr>
        <w:t>ë</w:t>
      </w:r>
      <w:r w:rsidR="00DF0480" w:rsidRPr="00E55C92">
        <w:rPr>
          <w:bCs/>
          <w:noProof/>
          <w:sz w:val="24"/>
          <w:szCs w:val="24"/>
          <w:lang w:val="sq-AL"/>
        </w:rPr>
        <w:t xml:space="preserve"> r</w:t>
      </w:r>
      <w:r w:rsidR="000461D8" w:rsidRPr="00E55C92">
        <w:rPr>
          <w:bCs/>
          <w:noProof/>
          <w:sz w:val="24"/>
          <w:szCs w:val="24"/>
          <w:lang w:val="sq-AL"/>
        </w:rPr>
        <w:t>ë</w:t>
      </w:r>
      <w:r w:rsidR="00DF0480" w:rsidRPr="00E55C92">
        <w:rPr>
          <w:bCs/>
          <w:noProof/>
          <w:sz w:val="24"/>
          <w:szCs w:val="24"/>
          <w:lang w:val="sq-AL"/>
        </w:rPr>
        <w:t>ndim t</w:t>
      </w:r>
      <w:r w:rsidR="000461D8" w:rsidRPr="00E55C92">
        <w:rPr>
          <w:bCs/>
          <w:noProof/>
          <w:sz w:val="24"/>
          <w:szCs w:val="24"/>
          <w:lang w:val="sq-AL"/>
        </w:rPr>
        <w:t>ë</w:t>
      </w:r>
      <w:r w:rsidR="00DF0480" w:rsidRPr="00E55C92">
        <w:rPr>
          <w:bCs/>
          <w:noProof/>
          <w:sz w:val="24"/>
          <w:szCs w:val="24"/>
          <w:lang w:val="sq-AL"/>
        </w:rPr>
        <w:t xml:space="preserve"> pozit</w:t>
      </w:r>
      <w:r w:rsidR="000461D8" w:rsidRPr="00E55C92">
        <w:rPr>
          <w:bCs/>
          <w:noProof/>
          <w:sz w:val="24"/>
          <w:szCs w:val="24"/>
          <w:lang w:val="sq-AL"/>
        </w:rPr>
        <w:t>ë</w:t>
      </w:r>
      <w:r w:rsidR="00DF0480" w:rsidRPr="00E55C92">
        <w:rPr>
          <w:bCs/>
          <w:noProof/>
          <w:sz w:val="24"/>
          <w:szCs w:val="24"/>
          <w:lang w:val="sq-AL"/>
        </w:rPr>
        <w:t>s s</w:t>
      </w:r>
      <w:r w:rsidR="000461D8" w:rsidRPr="00E55C92">
        <w:rPr>
          <w:bCs/>
          <w:noProof/>
          <w:sz w:val="24"/>
          <w:szCs w:val="24"/>
          <w:lang w:val="sq-AL"/>
        </w:rPr>
        <w:t>ë</w:t>
      </w:r>
      <w:r w:rsidR="00DF0480" w:rsidRPr="00E55C92">
        <w:rPr>
          <w:bCs/>
          <w:noProof/>
          <w:sz w:val="24"/>
          <w:szCs w:val="24"/>
          <w:lang w:val="sq-AL"/>
        </w:rPr>
        <w:t xml:space="preserve"> tij. N</w:t>
      </w:r>
      <w:r w:rsidR="000461D8" w:rsidRPr="00E55C92">
        <w:rPr>
          <w:bCs/>
          <w:noProof/>
          <w:sz w:val="24"/>
          <w:szCs w:val="24"/>
          <w:lang w:val="sq-AL"/>
        </w:rPr>
        <w:t>ë</w:t>
      </w:r>
      <w:r w:rsidR="00DF0480" w:rsidRPr="00E55C92">
        <w:rPr>
          <w:bCs/>
          <w:noProof/>
          <w:sz w:val="24"/>
          <w:szCs w:val="24"/>
          <w:lang w:val="sq-AL"/>
        </w:rPr>
        <w:t xml:space="preserve"> k</w:t>
      </w:r>
      <w:r w:rsidR="000461D8" w:rsidRPr="00E55C92">
        <w:rPr>
          <w:bCs/>
          <w:noProof/>
          <w:sz w:val="24"/>
          <w:szCs w:val="24"/>
          <w:lang w:val="sq-AL"/>
        </w:rPr>
        <w:t>ë</w:t>
      </w:r>
      <w:r w:rsidR="00DF0480" w:rsidRPr="00E55C92">
        <w:rPr>
          <w:bCs/>
          <w:noProof/>
          <w:sz w:val="24"/>
          <w:szCs w:val="24"/>
          <w:lang w:val="sq-AL"/>
        </w:rPr>
        <w:t>t</w:t>
      </w:r>
      <w:r w:rsidR="000461D8" w:rsidRPr="00E55C92">
        <w:rPr>
          <w:bCs/>
          <w:noProof/>
          <w:sz w:val="24"/>
          <w:szCs w:val="24"/>
          <w:lang w:val="sq-AL"/>
        </w:rPr>
        <w:t>ë</w:t>
      </w:r>
      <w:r w:rsidR="00DF0480" w:rsidRPr="00E55C92">
        <w:rPr>
          <w:bCs/>
          <w:noProof/>
          <w:sz w:val="24"/>
          <w:szCs w:val="24"/>
          <w:lang w:val="sq-AL"/>
        </w:rPr>
        <w:t xml:space="preserve"> vendim Gjykata Kushtetuese shprehet se: </w:t>
      </w:r>
      <w:r w:rsidR="00DF0480" w:rsidRPr="00E55C92">
        <w:rPr>
          <w:bCs/>
          <w:i/>
          <w:noProof/>
          <w:sz w:val="24"/>
          <w:szCs w:val="24"/>
          <w:lang w:val="sq-AL"/>
        </w:rPr>
        <w:t xml:space="preserve">“Në këtë këndvështrim, Gjykata Kushtetuese rithekson qëndrimin e saj se ndonëse, gjatë gjykimit të zakonshëm, është kompetencë eskluzive e gjykatave të juridiksionit të zakonshëm të bëjnë ndryshimin e cilësimit juridik të veprës penale, </w:t>
      </w:r>
      <w:r w:rsidR="00DF0480" w:rsidRPr="00E55C92">
        <w:rPr>
          <w:bCs/>
          <w:i/>
          <w:noProof/>
          <w:sz w:val="24"/>
          <w:szCs w:val="24"/>
          <w:u w:val="single"/>
          <w:lang w:val="sq-AL"/>
        </w:rPr>
        <w:t>në gjykimet e posaçme, siç konsiderohet dhe gjykimi i shkurtuar, kjo e drejtë duhet të ushtrohet në përputhje me veçoritë e këtij gjykimi e</w:t>
      </w:r>
      <w:r w:rsidR="00DF0480" w:rsidRPr="00E55C92">
        <w:rPr>
          <w:bCs/>
          <w:i/>
          <w:noProof/>
          <w:sz w:val="24"/>
          <w:szCs w:val="24"/>
          <w:lang w:val="sq-AL"/>
        </w:rPr>
        <w:t>, në veçanti me faktin se për të proceduar me këtë lloj gjykimi, përveç kërkesës së të pandehurit kërkohet detyrimisht edhe vendimi/miratimi i gjyqtarit (shih paragrafin 18 të këtij vendimi). E thënë ndryshe, gjyqtari në momentin e marrjes së vendimit, në lidhje me pranimin ose jo të kërkesës për gjykim të shkurtuar të të pandehurit, duhet të udhëhiqet jo vetëm nga parimi i ekonomisë gjyqësore (shih paragrafin 19 të këtij vendimi), por duhet të vendosë, kryesisht, në përputhje me parimin e drejtësisë efektive.</w:t>
      </w:r>
    </w:p>
    <w:p w14:paraId="33917DC2" w14:textId="77777777" w:rsidR="00DF0480" w:rsidRPr="00E55C92" w:rsidRDefault="00DF0480" w:rsidP="00521303">
      <w:pPr>
        <w:tabs>
          <w:tab w:val="left" w:pos="72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ind w:firstLine="720"/>
        <w:jc w:val="both"/>
        <w:rPr>
          <w:bCs/>
          <w:i/>
          <w:noProof/>
          <w:sz w:val="24"/>
          <w:szCs w:val="24"/>
          <w:lang w:val="sq-AL"/>
        </w:rPr>
      </w:pPr>
      <w:r w:rsidRPr="00E55C92">
        <w:rPr>
          <w:bCs/>
          <w:i/>
          <w:noProof/>
          <w:sz w:val="24"/>
          <w:szCs w:val="24"/>
          <w:lang w:val="sq-AL"/>
        </w:rPr>
        <w:t xml:space="preserve">Nisur nga kjo premisë, në përfundim të analizës së këtyre dy instituteve, Gjykata Kushtetuese çmon se nëse gjykatat e juridiksionit të zakonshëm edhe në rastin kur procedohet me gjykim të shkurtuar, njësoj si në gjykimin e zakonshëm, do të mund të bëjnë ndryshimin e cilësimit juridik të veprës penale dhe të dënojnë të pandehurin me një masë dënimi më të rëndë se ajo e kërkuar nga prokurori, instituti do të humbiste çfarëdolloj justifikimi kushtetues, për arsye se i pandehuri, duke hequr dore në mënyrë të vullnetshme nga disa parime kushtetuese </w:t>
      </w:r>
      <w:r w:rsidRPr="00E55C92">
        <w:rPr>
          <w:bCs/>
          <w:i/>
          <w:noProof/>
          <w:sz w:val="24"/>
          <w:szCs w:val="24"/>
          <w:lang w:val="sq-AL"/>
        </w:rPr>
        <w:lastRenderedPageBreak/>
        <w:t>si parimi i barazisë së armëve dhe nga parimi i kontradiktoritetit, do të sakrifikonte të drejtat e tij kushtetuese jo vetëm pa pasur asnjë lloj përfitimi, por edhe duke marrë një dënim më të lartë nga ai që priste.”</w:t>
      </w:r>
    </w:p>
    <w:p w14:paraId="6F925C22" w14:textId="77777777" w:rsidR="00DF0480" w:rsidRPr="00E55C92" w:rsidRDefault="00DF0480" w:rsidP="00521303">
      <w:pPr>
        <w:tabs>
          <w:tab w:val="left" w:pos="72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ind w:firstLine="720"/>
        <w:jc w:val="both"/>
        <w:rPr>
          <w:bCs/>
          <w:i/>
          <w:noProof/>
          <w:sz w:val="24"/>
          <w:szCs w:val="24"/>
          <w:lang w:val="sq-AL"/>
        </w:rPr>
      </w:pPr>
      <w:r w:rsidRPr="00E55C92">
        <w:rPr>
          <w:bCs/>
          <w:i/>
          <w:noProof/>
          <w:sz w:val="24"/>
          <w:szCs w:val="24"/>
          <w:lang w:val="sq-AL"/>
        </w:rPr>
        <w:t>Nga sa më lart, Gjykata arrin në konkluzionin se, kur nga gjykatat e juridiksionit të zakonshëm procedohet me gjykim të shkurtuar, procedim në të cilin, duke qenë se gjykata merr në konsideratë vetëm dosjen e prokurorit, nuk ekziston mundësia e realizimit të së drejtës së mbrojtjes efektive nga i pandehuri, ndryshimi i cilësimit juridik të veprës penale nga ana e gjykatës, është në kundërshtim me qëllimin e këtij gjykimi.”</w:t>
      </w:r>
    </w:p>
    <w:p w14:paraId="5CE56A54" w14:textId="77777777" w:rsidR="00DF0480" w:rsidRPr="00E55C92" w:rsidRDefault="00971BAF" w:rsidP="00521303">
      <w:pPr>
        <w:widowControl w:val="0"/>
        <w:shd w:val="clear" w:color="auto" w:fill="FFFFFF"/>
        <w:adjustRightInd w:val="0"/>
        <w:ind w:firstLine="720"/>
        <w:contextualSpacing/>
        <w:jc w:val="both"/>
        <w:rPr>
          <w:i/>
          <w:noProof/>
          <w:sz w:val="24"/>
          <w:szCs w:val="24"/>
          <w:lang w:val="sq-AL"/>
        </w:rPr>
      </w:pPr>
      <w:r w:rsidRPr="00E55C92">
        <w:rPr>
          <w:noProof/>
          <w:sz w:val="24"/>
          <w:szCs w:val="24"/>
          <w:lang w:val="sq-AL"/>
        </w:rPr>
        <w:t>3</w:t>
      </w:r>
      <w:r w:rsidR="00AD3545" w:rsidRPr="00E55C92">
        <w:rPr>
          <w:noProof/>
          <w:sz w:val="24"/>
          <w:szCs w:val="24"/>
          <w:lang w:val="sq-AL"/>
        </w:rPr>
        <w:t>6</w:t>
      </w:r>
      <w:r w:rsidRPr="00E55C92">
        <w:rPr>
          <w:noProof/>
          <w:sz w:val="24"/>
          <w:szCs w:val="24"/>
          <w:lang w:val="sq-AL"/>
        </w:rPr>
        <w:t>. Nj</w:t>
      </w:r>
      <w:r w:rsidR="000461D8" w:rsidRPr="00E55C92">
        <w:rPr>
          <w:noProof/>
          <w:sz w:val="24"/>
          <w:szCs w:val="24"/>
          <w:lang w:val="sq-AL"/>
        </w:rPr>
        <w:t>ë</w:t>
      </w:r>
      <w:r w:rsidRPr="00E55C92">
        <w:rPr>
          <w:noProof/>
          <w:sz w:val="24"/>
          <w:szCs w:val="24"/>
          <w:lang w:val="sq-AL"/>
        </w:rPr>
        <w:t xml:space="preserve"> garanci e till</w:t>
      </w:r>
      <w:r w:rsidR="000461D8" w:rsidRPr="00E55C92">
        <w:rPr>
          <w:noProof/>
          <w:sz w:val="24"/>
          <w:szCs w:val="24"/>
          <w:lang w:val="sq-AL"/>
        </w:rPr>
        <w:t>ë</w:t>
      </w:r>
      <w:r w:rsidRPr="00E55C92">
        <w:rPr>
          <w:noProof/>
          <w:sz w:val="24"/>
          <w:szCs w:val="24"/>
          <w:lang w:val="sq-AL"/>
        </w:rPr>
        <w:t xml:space="preserve"> procedurale </w:t>
      </w:r>
      <w:r w:rsidR="000461D8" w:rsidRPr="00E55C92">
        <w:rPr>
          <w:noProof/>
          <w:sz w:val="24"/>
          <w:szCs w:val="24"/>
          <w:lang w:val="sq-AL"/>
        </w:rPr>
        <w:t>ë</w:t>
      </w:r>
      <w:r w:rsidRPr="00E55C92">
        <w:rPr>
          <w:noProof/>
          <w:sz w:val="24"/>
          <w:szCs w:val="24"/>
          <w:lang w:val="sq-AL"/>
        </w:rPr>
        <w:t>sht</w:t>
      </w:r>
      <w:r w:rsidR="000461D8" w:rsidRPr="00E55C92">
        <w:rPr>
          <w:noProof/>
          <w:sz w:val="24"/>
          <w:szCs w:val="24"/>
          <w:lang w:val="sq-AL"/>
        </w:rPr>
        <w:t>ë</w:t>
      </w:r>
      <w:r w:rsidRPr="00E55C92">
        <w:rPr>
          <w:noProof/>
          <w:sz w:val="24"/>
          <w:szCs w:val="24"/>
          <w:lang w:val="sq-AL"/>
        </w:rPr>
        <w:t xml:space="preserve"> pasqyruar edhe n</w:t>
      </w:r>
      <w:r w:rsidR="000461D8" w:rsidRPr="00E55C92">
        <w:rPr>
          <w:noProof/>
          <w:sz w:val="24"/>
          <w:szCs w:val="24"/>
          <w:lang w:val="sq-AL"/>
        </w:rPr>
        <w:t>ë</w:t>
      </w:r>
      <w:r w:rsidRPr="00E55C92">
        <w:rPr>
          <w:noProof/>
          <w:sz w:val="24"/>
          <w:szCs w:val="24"/>
          <w:lang w:val="sq-AL"/>
        </w:rPr>
        <w:t xml:space="preserve"> ndryshimet q</w:t>
      </w:r>
      <w:r w:rsidR="000461D8" w:rsidRPr="00E55C92">
        <w:rPr>
          <w:noProof/>
          <w:sz w:val="24"/>
          <w:szCs w:val="24"/>
          <w:lang w:val="sq-AL"/>
        </w:rPr>
        <w:t>ë</w:t>
      </w:r>
      <w:r w:rsidRPr="00E55C92">
        <w:rPr>
          <w:noProof/>
          <w:sz w:val="24"/>
          <w:szCs w:val="24"/>
          <w:lang w:val="sq-AL"/>
        </w:rPr>
        <w:t xml:space="preserve"> ka p</w:t>
      </w:r>
      <w:r w:rsidR="000461D8" w:rsidRPr="00E55C92">
        <w:rPr>
          <w:noProof/>
          <w:sz w:val="24"/>
          <w:szCs w:val="24"/>
          <w:lang w:val="sq-AL"/>
        </w:rPr>
        <w:t>ë</w:t>
      </w:r>
      <w:r w:rsidRPr="00E55C92">
        <w:rPr>
          <w:noProof/>
          <w:sz w:val="24"/>
          <w:szCs w:val="24"/>
          <w:lang w:val="sq-AL"/>
        </w:rPr>
        <w:t>suar Kodi i Procedur</w:t>
      </w:r>
      <w:r w:rsidR="000461D8" w:rsidRPr="00E55C92">
        <w:rPr>
          <w:noProof/>
          <w:sz w:val="24"/>
          <w:szCs w:val="24"/>
          <w:lang w:val="sq-AL"/>
        </w:rPr>
        <w:t>ë</w:t>
      </w:r>
      <w:r w:rsidRPr="00E55C92">
        <w:rPr>
          <w:noProof/>
          <w:sz w:val="24"/>
          <w:szCs w:val="24"/>
          <w:lang w:val="sq-AL"/>
        </w:rPr>
        <w:t>s Penale me ligjin nr. 35/20</w:t>
      </w:r>
      <w:r w:rsidR="00312F25" w:rsidRPr="00E55C92">
        <w:rPr>
          <w:noProof/>
          <w:sz w:val="24"/>
          <w:szCs w:val="24"/>
          <w:lang w:val="sq-AL"/>
        </w:rPr>
        <w:t>1</w:t>
      </w:r>
      <w:r w:rsidRPr="00E55C92">
        <w:rPr>
          <w:noProof/>
          <w:sz w:val="24"/>
          <w:szCs w:val="24"/>
          <w:lang w:val="sq-AL"/>
        </w:rPr>
        <w:t>7,</w:t>
      </w:r>
      <w:r w:rsidR="00DF0480" w:rsidRPr="00E55C92">
        <w:rPr>
          <w:noProof/>
          <w:sz w:val="24"/>
          <w:szCs w:val="24"/>
          <w:lang w:val="sq-AL"/>
        </w:rPr>
        <w:t xml:space="preserve"> që parashikon: </w:t>
      </w:r>
      <w:r w:rsidR="00DF0480" w:rsidRPr="00E55C92">
        <w:rPr>
          <w:i/>
          <w:noProof/>
          <w:sz w:val="24"/>
          <w:szCs w:val="24"/>
          <w:lang w:val="sq-AL"/>
        </w:rPr>
        <w:t>“Me vendimin përfundimtar gjykata mund t’i japë faktit një përcaktim të ndryshëm nga ai që ka bërë prokurori ose viktim</w:t>
      </w:r>
      <w:r w:rsidR="00F75859" w:rsidRPr="00E55C92">
        <w:rPr>
          <w:i/>
          <w:noProof/>
          <w:sz w:val="24"/>
          <w:szCs w:val="24"/>
          <w:lang w:val="sq-AL"/>
        </w:rPr>
        <w:t>a</w:t>
      </w:r>
      <w:r w:rsidR="00DF0480" w:rsidRPr="00E55C92">
        <w:rPr>
          <w:i/>
          <w:noProof/>
          <w:sz w:val="24"/>
          <w:szCs w:val="24"/>
          <w:lang w:val="sq-AL"/>
        </w:rPr>
        <w:t xml:space="preserve"> akuzuese, më të lehtë ose më të rëndë, me kusht që vepra penale të jetë në kompetencën e saj.</w:t>
      </w:r>
    </w:p>
    <w:p w14:paraId="682CFA98" w14:textId="77777777" w:rsidR="00DF0480" w:rsidRPr="00E55C92" w:rsidRDefault="00DF0480" w:rsidP="00521303">
      <w:pPr>
        <w:widowControl w:val="0"/>
        <w:shd w:val="clear" w:color="auto" w:fill="FFFFFF"/>
        <w:adjustRightInd w:val="0"/>
        <w:ind w:firstLine="720"/>
        <w:contextualSpacing/>
        <w:jc w:val="both"/>
        <w:rPr>
          <w:i/>
          <w:noProof/>
          <w:sz w:val="24"/>
          <w:szCs w:val="24"/>
          <w:lang w:val="sq-AL"/>
        </w:rPr>
      </w:pPr>
      <w:r w:rsidRPr="00E55C92">
        <w:rPr>
          <w:i/>
          <w:noProof/>
          <w:sz w:val="24"/>
          <w:szCs w:val="24"/>
          <w:lang w:val="sq-AL"/>
        </w:rPr>
        <w:t>Kur në përfundim të shqyrtimit gjyqësor gjykata vlerëson se fakti për të cilin akuzohet i pandehuri mund të ketë cilësim juridik më të rëndë se ai që ka bërë prokurori ose viktima akuzuese, njofton palët mbi këtë mundësi dhe u jep kohën e nevojshme për t’u mbrojtur.</w:t>
      </w:r>
    </w:p>
    <w:p w14:paraId="20969082" w14:textId="77777777" w:rsidR="00971BAF" w:rsidRPr="00E55C92" w:rsidRDefault="00DF0480" w:rsidP="00521303">
      <w:pPr>
        <w:widowControl w:val="0"/>
        <w:shd w:val="clear" w:color="auto" w:fill="FFFFFF"/>
        <w:adjustRightInd w:val="0"/>
        <w:ind w:firstLine="720"/>
        <w:contextualSpacing/>
        <w:jc w:val="both"/>
        <w:rPr>
          <w:i/>
          <w:noProof/>
          <w:sz w:val="24"/>
          <w:szCs w:val="24"/>
          <w:lang w:val="sq-AL"/>
        </w:rPr>
      </w:pPr>
      <w:r w:rsidRPr="00E55C92">
        <w:rPr>
          <w:i/>
          <w:noProof/>
          <w:sz w:val="24"/>
          <w:szCs w:val="24"/>
          <w:lang w:val="sq-AL"/>
        </w:rPr>
        <w:t>Palët kanë të drejtë të paraqesin prova të reja.”</w:t>
      </w:r>
    </w:p>
    <w:p w14:paraId="4B32854C" w14:textId="77777777" w:rsidR="00730213" w:rsidRPr="00E55C92" w:rsidRDefault="00730213" w:rsidP="00521303">
      <w:pPr>
        <w:widowControl w:val="0"/>
        <w:shd w:val="clear" w:color="auto" w:fill="FFFFFF"/>
        <w:adjustRightInd w:val="0"/>
        <w:ind w:firstLine="720"/>
        <w:contextualSpacing/>
        <w:jc w:val="both"/>
        <w:rPr>
          <w:noProof/>
          <w:sz w:val="24"/>
          <w:szCs w:val="24"/>
          <w:lang w:val="sq-AL"/>
        </w:rPr>
      </w:pPr>
      <w:r w:rsidRPr="00E55C92">
        <w:rPr>
          <w:noProof/>
          <w:sz w:val="24"/>
          <w:szCs w:val="24"/>
          <w:lang w:val="sq-AL"/>
        </w:rPr>
        <w:t>3</w:t>
      </w:r>
      <w:r w:rsidR="00AD3545" w:rsidRPr="00E55C92">
        <w:rPr>
          <w:noProof/>
          <w:sz w:val="24"/>
          <w:szCs w:val="24"/>
          <w:lang w:val="sq-AL"/>
        </w:rPr>
        <w:t>7</w:t>
      </w:r>
      <w:r w:rsidRPr="00E55C92">
        <w:rPr>
          <w:noProof/>
          <w:sz w:val="24"/>
          <w:szCs w:val="24"/>
          <w:lang w:val="sq-AL"/>
        </w:rPr>
        <w:t xml:space="preserve">. </w:t>
      </w:r>
      <w:r w:rsidR="00E163F0" w:rsidRPr="00E55C92">
        <w:rPr>
          <w:noProof/>
          <w:sz w:val="24"/>
          <w:szCs w:val="24"/>
          <w:lang w:val="sq-AL"/>
        </w:rPr>
        <w:t>Kolegji vler</w:t>
      </w:r>
      <w:r w:rsidR="00EB59A8" w:rsidRPr="00E55C92">
        <w:rPr>
          <w:noProof/>
          <w:sz w:val="24"/>
          <w:szCs w:val="24"/>
          <w:lang w:val="sq-AL"/>
        </w:rPr>
        <w:t>ë</w:t>
      </w:r>
      <w:r w:rsidR="00E163F0" w:rsidRPr="00E55C92">
        <w:rPr>
          <w:noProof/>
          <w:sz w:val="24"/>
          <w:szCs w:val="24"/>
          <w:lang w:val="sq-AL"/>
        </w:rPr>
        <w:t>son se n</w:t>
      </w:r>
      <w:r w:rsidR="00EB59A8" w:rsidRPr="00E55C92">
        <w:rPr>
          <w:noProof/>
          <w:sz w:val="24"/>
          <w:szCs w:val="24"/>
          <w:lang w:val="sq-AL"/>
        </w:rPr>
        <w:t>ë</w:t>
      </w:r>
      <w:r w:rsidR="00E163F0" w:rsidRPr="00E55C92">
        <w:rPr>
          <w:noProof/>
          <w:sz w:val="24"/>
          <w:szCs w:val="24"/>
          <w:lang w:val="sq-AL"/>
        </w:rPr>
        <w:t xml:space="preserve"> rastin konkret, g</w:t>
      </w:r>
      <w:r w:rsidRPr="00E55C92">
        <w:rPr>
          <w:noProof/>
          <w:sz w:val="24"/>
          <w:szCs w:val="24"/>
          <w:lang w:val="sq-AL"/>
        </w:rPr>
        <w:t>jykata e shkallës së parë ka vendosur të mos pranojë kërkesën për gjykim të shkurtuar, pasi ka çmuar se kjo çështje penale nuk mund të zgjidhej në</w:t>
      </w:r>
      <w:r w:rsidR="00E163F0" w:rsidRPr="00E55C92">
        <w:rPr>
          <w:noProof/>
          <w:sz w:val="24"/>
          <w:szCs w:val="24"/>
          <w:lang w:val="sq-AL"/>
        </w:rPr>
        <w:t xml:space="preserve"> gjendjen e akteve. </w:t>
      </w:r>
      <w:r w:rsidRPr="00E55C92">
        <w:rPr>
          <w:noProof/>
          <w:sz w:val="24"/>
          <w:szCs w:val="24"/>
          <w:lang w:val="sq-AL"/>
        </w:rPr>
        <w:t>Në përfundim të gjykimit të kësaj çështje penale, rezulton se Gjykata për Krime të Rënda ka ndryshuar cilësimin juridik të veprës penale, duke i dhënë faktit penal një cilësim të ndryshëm nga a</w:t>
      </w:r>
      <w:r w:rsidR="00FD009C" w:rsidRPr="00E55C92">
        <w:rPr>
          <w:noProof/>
          <w:sz w:val="24"/>
          <w:szCs w:val="24"/>
          <w:lang w:val="sq-AL"/>
        </w:rPr>
        <w:t>i</w:t>
      </w:r>
      <w:r w:rsidRPr="00E55C92">
        <w:rPr>
          <w:noProof/>
          <w:sz w:val="24"/>
          <w:szCs w:val="24"/>
          <w:lang w:val="sq-AL"/>
        </w:rPr>
        <w:t xml:space="preserve"> që ka bërë organi i akuzës</w:t>
      </w:r>
      <w:r w:rsidR="00E163F0" w:rsidRPr="00E55C92">
        <w:rPr>
          <w:noProof/>
          <w:sz w:val="24"/>
          <w:szCs w:val="24"/>
          <w:lang w:val="sq-AL"/>
        </w:rPr>
        <w:t>,</w:t>
      </w:r>
      <w:r w:rsidRPr="00E55C92">
        <w:rPr>
          <w:noProof/>
          <w:sz w:val="24"/>
          <w:szCs w:val="24"/>
          <w:lang w:val="sq-AL"/>
        </w:rPr>
        <w:t xml:space="preserve"> konkretisht, gjykata e shkallës së parë ka krijua</w:t>
      </w:r>
      <w:r w:rsidR="00AA38F3" w:rsidRPr="00E55C92">
        <w:rPr>
          <w:noProof/>
          <w:sz w:val="24"/>
          <w:szCs w:val="24"/>
          <w:lang w:val="sq-AL"/>
        </w:rPr>
        <w:t>r</w:t>
      </w:r>
      <w:r w:rsidRPr="00E55C92">
        <w:rPr>
          <w:noProof/>
          <w:sz w:val="24"/>
          <w:szCs w:val="24"/>
          <w:lang w:val="sq-AL"/>
        </w:rPr>
        <w:t xml:space="preserve"> bindjen e bazuar në prova se vepra penale “Trafikimi</w:t>
      </w:r>
      <w:r w:rsidR="00F75859" w:rsidRPr="00E55C92">
        <w:rPr>
          <w:noProof/>
          <w:sz w:val="24"/>
          <w:szCs w:val="24"/>
          <w:lang w:val="sq-AL"/>
        </w:rPr>
        <w:t xml:space="preserve"> i</w:t>
      </w:r>
      <w:r w:rsidRPr="00E55C92">
        <w:rPr>
          <w:noProof/>
          <w:sz w:val="24"/>
          <w:szCs w:val="24"/>
          <w:lang w:val="sq-AL"/>
        </w:rPr>
        <w:t xml:space="preserve"> narkotikëve” është kryer në bashkëp</w:t>
      </w:r>
      <w:r w:rsidR="00E163F0" w:rsidRPr="00E55C92">
        <w:rPr>
          <w:noProof/>
          <w:sz w:val="24"/>
          <w:szCs w:val="24"/>
          <w:lang w:val="sq-AL"/>
        </w:rPr>
        <w:t>unim, nga i pandehuri Llazari.</w:t>
      </w:r>
    </w:p>
    <w:p w14:paraId="6C3085AE" w14:textId="77777777" w:rsidR="00730213" w:rsidRPr="00E55C92" w:rsidRDefault="00E163F0" w:rsidP="00521303">
      <w:pPr>
        <w:widowControl w:val="0"/>
        <w:shd w:val="clear" w:color="auto" w:fill="FFFFFF"/>
        <w:adjustRightInd w:val="0"/>
        <w:ind w:firstLine="720"/>
        <w:contextualSpacing/>
        <w:jc w:val="both"/>
        <w:rPr>
          <w:i/>
          <w:noProof/>
          <w:sz w:val="24"/>
          <w:szCs w:val="24"/>
          <w:lang w:val="sq-AL"/>
        </w:rPr>
      </w:pPr>
      <w:r w:rsidRPr="00E55C92">
        <w:rPr>
          <w:noProof/>
          <w:sz w:val="24"/>
          <w:szCs w:val="24"/>
          <w:lang w:val="sq-AL"/>
        </w:rPr>
        <w:t>3</w:t>
      </w:r>
      <w:r w:rsidR="00AD3545" w:rsidRPr="00E55C92">
        <w:rPr>
          <w:noProof/>
          <w:sz w:val="24"/>
          <w:szCs w:val="24"/>
          <w:lang w:val="sq-AL"/>
        </w:rPr>
        <w:t>8</w:t>
      </w:r>
      <w:r w:rsidRPr="00E55C92">
        <w:rPr>
          <w:noProof/>
          <w:sz w:val="24"/>
          <w:szCs w:val="24"/>
          <w:lang w:val="sq-AL"/>
        </w:rPr>
        <w:t>. P</w:t>
      </w:r>
      <w:r w:rsidR="00EB59A8" w:rsidRPr="00E55C92">
        <w:rPr>
          <w:noProof/>
          <w:sz w:val="24"/>
          <w:szCs w:val="24"/>
          <w:lang w:val="sq-AL"/>
        </w:rPr>
        <w:t>ë</w:t>
      </w:r>
      <w:r w:rsidRPr="00E55C92">
        <w:rPr>
          <w:noProof/>
          <w:sz w:val="24"/>
          <w:szCs w:val="24"/>
          <w:lang w:val="sq-AL"/>
        </w:rPr>
        <w:t>r k</w:t>
      </w:r>
      <w:r w:rsidR="00EB59A8" w:rsidRPr="00E55C92">
        <w:rPr>
          <w:noProof/>
          <w:sz w:val="24"/>
          <w:szCs w:val="24"/>
          <w:lang w:val="sq-AL"/>
        </w:rPr>
        <w:t>ë</w:t>
      </w:r>
      <w:r w:rsidRPr="00E55C92">
        <w:rPr>
          <w:noProof/>
          <w:sz w:val="24"/>
          <w:szCs w:val="24"/>
          <w:lang w:val="sq-AL"/>
        </w:rPr>
        <w:t>t</w:t>
      </w:r>
      <w:r w:rsidR="00EB59A8" w:rsidRPr="00E55C92">
        <w:rPr>
          <w:noProof/>
          <w:sz w:val="24"/>
          <w:szCs w:val="24"/>
          <w:lang w:val="sq-AL"/>
        </w:rPr>
        <w:t>ë</w:t>
      </w:r>
      <w:r w:rsidRPr="00E55C92">
        <w:rPr>
          <w:noProof/>
          <w:sz w:val="24"/>
          <w:szCs w:val="24"/>
          <w:lang w:val="sq-AL"/>
        </w:rPr>
        <w:t xml:space="preserve"> shkak, Kolegji vler</w:t>
      </w:r>
      <w:r w:rsidR="00EB59A8" w:rsidRPr="00E55C92">
        <w:rPr>
          <w:noProof/>
          <w:sz w:val="24"/>
          <w:szCs w:val="24"/>
          <w:lang w:val="sq-AL"/>
        </w:rPr>
        <w:t>ë</w:t>
      </w:r>
      <w:r w:rsidRPr="00E55C92">
        <w:rPr>
          <w:noProof/>
          <w:sz w:val="24"/>
          <w:szCs w:val="24"/>
          <w:lang w:val="sq-AL"/>
        </w:rPr>
        <w:t>son</w:t>
      </w:r>
      <w:r w:rsidR="00730213" w:rsidRPr="00E55C92">
        <w:rPr>
          <w:noProof/>
          <w:sz w:val="24"/>
          <w:szCs w:val="24"/>
          <w:lang w:val="sq-AL"/>
        </w:rPr>
        <w:t xml:space="preserve"> se disponimi i gjykatës së shkallës së parë për refuzimin e gjykimit të shkurtuar është i drejtë, pasi është i mbështetur në konkluzionet </w:t>
      </w:r>
      <w:r w:rsidR="00730213" w:rsidRPr="00E55C92">
        <w:rPr>
          <w:i/>
          <w:noProof/>
          <w:sz w:val="24"/>
          <w:szCs w:val="24"/>
          <w:lang w:val="sq-AL"/>
        </w:rPr>
        <w:t>erga omnes</w:t>
      </w:r>
      <w:r w:rsidR="00730213" w:rsidRPr="00E55C92">
        <w:rPr>
          <w:noProof/>
          <w:sz w:val="24"/>
          <w:szCs w:val="24"/>
          <w:lang w:val="sq-AL"/>
        </w:rPr>
        <w:t>, të Gjykatës Kushtetuese të Republikës së Shqipërisë, të reflektuara në vendimin nr. 4/2012 të</w:t>
      </w:r>
      <w:r w:rsidRPr="00E55C92">
        <w:rPr>
          <w:noProof/>
          <w:sz w:val="24"/>
          <w:szCs w:val="24"/>
          <w:lang w:val="sq-AL"/>
        </w:rPr>
        <w:t xml:space="preserve"> saj.</w:t>
      </w:r>
      <w:r w:rsidR="00730213" w:rsidRPr="00E55C92">
        <w:rPr>
          <w:noProof/>
          <w:sz w:val="24"/>
          <w:szCs w:val="24"/>
          <w:lang w:val="sq-AL"/>
        </w:rPr>
        <w:t xml:space="preserve"> Ky qëndrim është rikonfirmuar nga Gjykata Kushtetuese edhe në vendime të tjera, duke theksuar se: </w:t>
      </w:r>
      <w:r w:rsidR="00730213" w:rsidRPr="00E55C92">
        <w:rPr>
          <w:i/>
          <w:noProof/>
          <w:sz w:val="24"/>
          <w:szCs w:val="24"/>
          <w:lang w:val="sq-AL"/>
        </w:rPr>
        <w:t xml:space="preserve">“... 31. Në këtë këndvështrim, Gjykata Kushtetuese rithekson qëndrimin e saj se ndonëse, gjatë gjykimit të zakonshëm, është kompetencë ekskluzive e gjykatave të juridiksionit të zakonshëm të bëjnë ndryshimin e cilësimit juridik të veprës penale, në gjykimet e posaçme, siç konsiderohet dhe gjykimi i shkurtuar, kjo e drejtë duhet të ushtrohet në përputhje me veçoritë e këtij gjykimi e, në veçanti me faktin se për të proceduar me këtë lloj gjykimi, përveç kërkesës së të pandehurit kërkohet detyrimisht edhe vendimi/miratimi i gjyqtarit (shih paragrafin 18 të këtij vendimi). E thënë ndryshe, gjyqtari në momentin e marrjes së vendimit, në lidhje me pranimin ose jo të kërkesës për gjykim të shkurtuar të të pandehurit, duhet të udhëhiqet jo vetëm nga parimi i ekonomisë gjyqësore (shih paragrafin 19 të këtij vendimi), por duhet të vendosë, kryesisht, në përputhje me parimin e drejtësisë efektive. Kjo do të thotë që ai, ndër të tjera, duhet të marrë në konsideratë edhe cilësimin juridik të veprës penale të përcaktuar nga prokurori. Si pasojë, nëse ka dyshime mbi këtë cilësim, ky element mjafton që gjyqtari të rrëzojë kërkesën e të pandehurit për të proceduar me gjykim të posaçëm dhe të vazhdojë gjykimin me procedurën e zakonshme duke respektuar kështu të gjitha parimet e procesit të rregullt ligjor, si kontradiktoriteti, e drejta e mbrojtjes, etj.  </w:t>
      </w:r>
    </w:p>
    <w:p w14:paraId="1C855295" w14:textId="77777777" w:rsidR="00730213" w:rsidRPr="00E55C92" w:rsidRDefault="00730213" w:rsidP="00521303">
      <w:pPr>
        <w:widowControl w:val="0"/>
        <w:shd w:val="clear" w:color="auto" w:fill="FFFFFF"/>
        <w:adjustRightInd w:val="0"/>
        <w:ind w:firstLine="720"/>
        <w:contextualSpacing/>
        <w:jc w:val="both"/>
        <w:rPr>
          <w:i/>
          <w:noProof/>
          <w:sz w:val="24"/>
          <w:szCs w:val="24"/>
          <w:lang w:val="sq-AL"/>
        </w:rPr>
      </w:pPr>
      <w:r w:rsidRPr="00E55C92">
        <w:rPr>
          <w:i/>
          <w:noProof/>
          <w:sz w:val="24"/>
          <w:szCs w:val="24"/>
          <w:lang w:val="sq-AL"/>
        </w:rPr>
        <w:t>3</w:t>
      </w:r>
      <w:r w:rsidR="00F75859" w:rsidRPr="00E55C92">
        <w:rPr>
          <w:i/>
          <w:noProof/>
          <w:sz w:val="24"/>
          <w:szCs w:val="24"/>
          <w:lang w:val="sq-AL"/>
        </w:rPr>
        <w:t>8.1</w:t>
      </w:r>
      <w:r w:rsidRPr="00E55C92">
        <w:rPr>
          <w:i/>
          <w:noProof/>
          <w:sz w:val="24"/>
          <w:szCs w:val="24"/>
          <w:lang w:val="sq-AL"/>
        </w:rPr>
        <w:t>. Nisur nga kjo premisë, në përfundim të analizës së këtyre dy instituteve, Gjykata Kushtetuese çmon se nëse gjykatat e juridiksionit të zakonshëm edhe në rastin kur procedohet me gjykim të shkurtuar, njësoj si në gjykimin e zakonshëm, do të mund të bëjnë ndryshimin e cilësimit juridik të veprës penale dhe të dënojnë të pandehurin me një masë dënimi më të rëndë se ajo e kërkuar nga prokurori, instituti do të humbiste çfarëdolloj justifikimi kushtetues, për arsye se i pandehuri, duke hequr dore në mënyrë të vullnetshme nga disa parime kushtetuese si parimi i barazisë së armëve dhe nga parimi i kontradiktoritetit, do të sakrifikonte të drejtat e tij kushtetuese jo vetëm pa pasur asnjë lloj përfitimi, por edhe duke marrë një dënim më të lartë nga ai që priste.</w:t>
      </w:r>
    </w:p>
    <w:p w14:paraId="41BDE709" w14:textId="77777777" w:rsidR="00730213" w:rsidRPr="00E55C92" w:rsidRDefault="00730213" w:rsidP="00521303">
      <w:pPr>
        <w:widowControl w:val="0"/>
        <w:shd w:val="clear" w:color="auto" w:fill="FFFFFF"/>
        <w:adjustRightInd w:val="0"/>
        <w:ind w:firstLine="720"/>
        <w:contextualSpacing/>
        <w:jc w:val="both"/>
        <w:rPr>
          <w:i/>
          <w:noProof/>
          <w:sz w:val="24"/>
          <w:szCs w:val="24"/>
          <w:lang w:val="sq-AL"/>
        </w:rPr>
      </w:pPr>
      <w:r w:rsidRPr="00E55C92">
        <w:rPr>
          <w:i/>
          <w:noProof/>
          <w:sz w:val="24"/>
          <w:szCs w:val="24"/>
          <w:lang w:val="sq-AL"/>
        </w:rPr>
        <w:lastRenderedPageBreak/>
        <w:t>3</w:t>
      </w:r>
      <w:r w:rsidR="00F75859" w:rsidRPr="00E55C92">
        <w:rPr>
          <w:i/>
          <w:noProof/>
          <w:sz w:val="24"/>
          <w:szCs w:val="24"/>
          <w:lang w:val="sq-AL"/>
        </w:rPr>
        <w:t>8.2</w:t>
      </w:r>
      <w:r w:rsidRPr="00E55C92">
        <w:rPr>
          <w:i/>
          <w:noProof/>
          <w:sz w:val="24"/>
          <w:szCs w:val="24"/>
          <w:lang w:val="sq-AL"/>
        </w:rPr>
        <w:t xml:space="preserve">. Nga sa më lart, Gjykata arrin në konkluzionin se, kur nga gjykatat e juridiksionit të zakonshëm procedohet me gjykim të shkurtuar, procedim në të cilin, duke qenë se gjykata merr në konsideratë vetëm dosjen e prokurorit, nuk ekziston mundësia e realizimit të së drejtës së mbrojtjes efektive nga i pandehuri, ndryshimi i cilësimit juridik të veprës penale nga ana e gjykatës, është në kundërshtim me qëllimin e këtij gjykimi....”. </w:t>
      </w:r>
    </w:p>
    <w:p w14:paraId="2D5513FF" w14:textId="77777777" w:rsidR="00730213" w:rsidRPr="00E55C92" w:rsidRDefault="00E163F0" w:rsidP="00521303">
      <w:pPr>
        <w:widowControl w:val="0"/>
        <w:shd w:val="clear" w:color="auto" w:fill="FFFFFF"/>
        <w:adjustRightInd w:val="0"/>
        <w:ind w:firstLine="720"/>
        <w:contextualSpacing/>
        <w:jc w:val="both"/>
        <w:rPr>
          <w:noProof/>
          <w:sz w:val="24"/>
          <w:szCs w:val="24"/>
          <w:lang w:val="sq-AL"/>
        </w:rPr>
      </w:pPr>
      <w:r w:rsidRPr="00E55C92">
        <w:rPr>
          <w:noProof/>
          <w:sz w:val="24"/>
          <w:szCs w:val="24"/>
          <w:lang w:val="sq-AL"/>
        </w:rPr>
        <w:t>3</w:t>
      </w:r>
      <w:r w:rsidR="00AD3545" w:rsidRPr="00E55C92">
        <w:rPr>
          <w:noProof/>
          <w:sz w:val="24"/>
          <w:szCs w:val="24"/>
          <w:lang w:val="sq-AL"/>
        </w:rPr>
        <w:t>9</w:t>
      </w:r>
      <w:r w:rsidRPr="00E55C92">
        <w:rPr>
          <w:noProof/>
          <w:sz w:val="24"/>
          <w:szCs w:val="24"/>
          <w:lang w:val="sq-AL"/>
        </w:rPr>
        <w:t>. N</w:t>
      </w:r>
      <w:r w:rsidR="00EB59A8" w:rsidRPr="00E55C92">
        <w:rPr>
          <w:noProof/>
          <w:sz w:val="24"/>
          <w:szCs w:val="24"/>
          <w:lang w:val="sq-AL"/>
        </w:rPr>
        <w:t>ë</w:t>
      </w:r>
      <w:r w:rsidRPr="00E55C92">
        <w:rPr>
          <w:noProof/>
          <w:sz w:val="24"/>
          <w:szCs w:val="24"/>
          <w:lang w:val="sq-AL"/>
        </w:rPr>
        <w:t xml:space="preserve"> kushtet kur Gjykata e Krimeve t</w:t>
      </w:r>
      <w:r w:rsidR="00EB59A8" w:rsidRPr="00E55C92">
        <w:rPr>
          <w:noProof/>
          <w:sz w:val="24"/>
          <w:szCs w:val="24"/>
          <w:lang w:val="sq-AL"/>
        </w:rPr>
        <w:t>ë</w:t>
      </w:r>
      <w:r w:rsidRPr="00E55C92">
        <w:rPr>
          <w:noProof/>
          <w:sz w:val="24"/>
          <w:szCs w:val="24"/>
          <w:lang w:val="sq-AL"/>
        </w:rPr>
        <w:t xml:space="preserve"> R</w:t>
      </w:r>
      <w:r w:rsidR="00EB59A8" w:rsidRPr="00E55C92">
        <w:rPr>
          <w:noProof/>
          <w:sz w:val="24"/>
          <w:szCs w:val="24"/>
          <w:lang w:val="sq-AL"/>
        </w:rPr>
        <w:t>ë</w:t>
      </w:r>
      <w:r w:rsidRPr="00E55C92">
        <w:rPr>
          <w:noProof/>
          <w:sz w:val="24"/>
          <w:szCs w:val="24"/>
          <w:lang w:val="sq-AL"/>
        </w:rPr>
        <w:t>nda ka konstatuar se ekzisonte mund</w:t>
      </w:r>
      <w:r w:rsidR="00EB59A8" w:rsidRPr="00E55C92">
        <w:rPr>
          <w:noProof/>
          <w:sz w:val="24"/>
          <w:szCs w:val="24"/>
          <w:lang w:val="sq-AL"/>
        </w:rPr>
        <w:t>ë</w:t>
      </w:r>
      <w:r w:rsidRPr="00E55C92">
        <w:rPr>
          <w:noProof/>
          <w:sz w:val="24"/>
          <w:szCs w:val="24"/>
          <w:lang w:val="sq-AL"/>
        </w:rPr>
        <w:t>sia q</w:t>
      </w:r>
      <w:r w:rsidR="00EB59A8" w:rsidRPr="00E55C92">
        <w:rPr>
          <w:noProof/>
          <w:sz w:val="24"/>
          <w:szCs w:val="24"/>
          <w:lang w:val="sq-AL"/>
        </w:rPr>
        <w:t>ë</w:t>
      </w:r>
      <w:r w:rsidRPr="00E55C92">
        <w:rPr>
          <w:noProof/>
          <w:sz w:val="24"/>
          <w:szCs w:val="24"/>
          <w:lang w:val="sq-AL"/>
        </w:rPr>
        <w:t xml:space="preserve"> t</w:t>
      </w:r>
      <w:r w:rsidR="00EB59A8" w:rsidRPr="00E55C92">
        <w:rPr>
          <w:noProof/>
          <w:sz w:val="24"/>
          <w:szCs w:val="24"/>
          <w:lang w:val="sq-AL"/>
        </w:rPr>
        <w:t>ë</w:t>
      </w:r>
      <w:r w:rsidRPr="00E55C92">
        <w:rPr>
          <w:noProof/>
          <w:sz w:val="24"/>
          <w:szCs w:val="24"/>
          <w:lang w:val="sq-AL"/>
        </w:rPr>
        <w:t xml:space="preserve"> pandehehurit t’i r</w:t>
      </w:r>
      <w:r w:rsidR="00EB59A8" w:rsidRPr="00E55C92">
        <w:rPr>
          <w:noProof/>
          <w:sz w:val="24"/>
          <w:szCs w:val="24"/>
          <w:lang w:val="sq-AL"/>
        </w:rPr>
        <w:t>ë</w:t>
      </w:r>
      <w:r w:rsidRPr="00E55C92">
        <w:rPr>
          <w:noProof/>
          <w:sz w:val="24"/>
          <w:szCs w:val="24"/>
          <w:lang w:val="sq-AL"/>
        </w:rPr>
        <w:t>ndohej pozita procedurale, pasi nga t</w:t>
      </w:r>
      <w:r w:rsidR="00EB59A8" w:rsidRPr="00E55C92">
        <w:rPr>
          <w:noProof/>
          <w:sz w:val="24"/>
          <w:szCs w:val="24"/>
          <w:lang w:val="sq-AL"/>
        </w:rPr>
        <w:t>ë</w:t>
      </w:r>
      <w:r w:rsidRPr="00E55C92">
        <w:rPr>
          <w:noProof/>
          <w:sz w:val="24"/>
          <w:szCs w:val="24"/>
          <w:lang w:val="sq-AL"/>
        </w:rPr>
        <w:t>r</w:t>
      </w:r>
      <w:r w:rsidR="00EB59A8" w:rsidRPr="00E55C92">
        <w:rPr>
          <w:noProof/>
          <w:sz w:val="24"/>
          <w:szCs w:val="24"/>
          <w:lang w:val="sq-AL"/>
        </w:rPr>
        <w:t>ë</w:t>
      </w:r>
      <w:r w:rsidRPr="00E55C92">
        <w:rPr>
          <w:noProof/>
          <w:sz w:val="24"/>
          <w:szCs w:val="24"/>
          <w:lang w:val="sq-AL"/>
        </w:rPr>
        <w:t>sia e rrethanave, rezultonte se ai e kishte konsumuar vepr</w:t>
      </w:r>
      <w:r w:rsidR="00EB59A8" w:rsidRPr="00E55C92">
        <w:rPr>
          <w:noProof/>
          <w:sz w:val="24"/>
          <w:szCs w:val="24"/>
          <w:lang w:val="sq-AL"/>
        </w:rPr>
        <w:t>ë</w:t>
      </w:r>
      <w:r w:rsidRPr="00E55C92">
        <w:rPr>
          <w:noProof/>
          <w:sz w:val="24"/>
          <w:szCs w:val="24"/>
          <w:lang w:val="sq-AL"/>
        </w:rPr>
        <w:t>n penale p</w:t>
      </w:r>
      <w:r w:rsidR="00EB59A8" w:rsidRPr="00E55C92">
        <w:rPr>
          <w:noProof/>
          <w:sz w:val="24"/>
          <w:szCs w:val="24"/>
          <w:lang w:val="sq-AL"/>
        </w:rPr>
        <w:t>ë</w:t>
      </w:r>
      <w:r w:rsidRPr="00E55C92">
        <w:rPr>
          <w:noProof/>
          <w:sz w:val="24"/>
          <w:szCs w:val="24"/>
          <w:lang w:val="sq-AL"/>
        </w:rPr>
        <w:t>r t</w:t>
      </w:r>
      <w:r w:rsidR="00EB59A8" w:rsidRPr="00E55C92">
        <w:rPr>
          <w:noProof/>
          <w:sz w:val="24"/>
          <w:szCs w:val="24"/>
          <w:lang w:val="sq-AL"/>
        </w:rPr>
        <w:t>ë</w:t>
      </w:r>
      <w:r w:rsidRPr="00E55C92">
        <w:rPr>
          <w:noProof/>
          <w:sz w:val="24"/>
          <w:szCs w:val="24"/>
          <w:lang w:val="sq-AL"/>
        </w:rPr>
        <w:t xml:space="preserve"> cil</w:t>
      </w:r>
      <w:r w:rsidR="00EB59A8" w:rsidRPr="00E55C92">
        <w:rPr>
          <w:noProof/>
          <w:sz w:val="24"/>
          <w:szCs w:val="24"/>
          <w:lang w:val="sq-AL"/>
        </w:rPr>
        <w:t>ë</w:t>
      </w:r>
      <w:r w:rsidRPr="00E55C92">
        <w:rPr>
          <w:noProof/>
          <w:sz w:val="24"/>
          <w:szCs w:val="24"/>
          <w:lang w:val="sq-AL"/>
        </w:rPr>
        <w:t>n akuzohej n</w:t>
      </w:r>
      <w:r w:rsidR="00EB59A8" w:rsidRPr="00E55C92">
        <w:rPr>
          <w:noProof/>
          <w:sz w:val="24"/>
          <w:szCs w:val="24"/>
          <w:lang w:val="sq-AL"/>
        </w:rPr>
        <w:t>ë</w:t>
      </w:r>
      <w:r w:rsidRPr="00E55C92">
        <w:rPr>
          <w:noProof/>
          <w:sz w:val="24"/>
          <w:szCs w:val="24"/>
          <w:lang w:val="sq-AL"/>
        </w:rPr>
        <w:t xml:space="preserve"> bashk</w:t>
      </w:r>
      <w:r w:rsidR="00EB59A8" w:rsidRPr="00E55C92">
        <w:rPr>
          <w:noProof/>
          <w:sz w:val="24"/>
          <w:szCs w:val="24"/>
          <w:lang w:val="sq-AL"/>
        </w:rPr>
        <w:t>ë</w:t>
      </w:r>
      <w:r w:rsidRPr="00E55C92">
        <w:rPr>
          <w:noProof/>
          <w:sz w:val="24"/>
          <w:szCs w:val="24"/>
          <w:lang w:val="sq-AL"/>
        </w:rPr>
        <w:t>punim, Kolegji vler</w:t>
      </w:r>
      <w:r w:rsidR="00EB59A8" w:rsidRPr="00E55C92">
        <w:rPr>
          <w:noProof/>
          <w:sz w:val="24"/>
          <w:szCs w:val="24"/>
          <w:lang w:val="sq-AL"/>
        </w:rPr>
        <w:t>ë</w:t>
      </w:r>
      <w:r w:rsidRPr="00E55C92">
        <w:rPr>
          <w:noProof/>
          <w:sz w:val="24"/>
          <w:szCs w:val="24"/>
          <w:lang w:val="sq-AL"/>
        </w:rPr>
        <w:t>son nuk kan</w:t>
      </w:r>
      <w:r w:rsidR="00EB59A8" w:rsidRPr="00E55C92">
        <w:rPr>
          <w:noProof/>
          <w:sz w:val="24"/>
          <w:szCs w:val="24"/>
          <w:lang w:val="sq-AL"/>
        </w:rPr>
        <w:t>ë</w:t>
      </w:r>
      <w:r w:rsidRPr="00E55C92">
        <w:rPr>
          <w:noProof/>
          <w:sz w:val="24"/>
          <w:szCs w:val="24"/>
          <w:lang w:val="sq-AL"/>
        </w:rPr>
        <w:t xml:space="preserve"> qen</w:t>
      </w:r>
      <w:r w:rsidR="00EB59A8" w:rsidRPr="00E55C92">
        <w:rPr>
          <w:noProof/>
          <w:sz w:val="24"/>
          <w:szCs w:val="24"/>
          <w:lang w:val="sq-AL"/>
        </w:rPr>
        <w:t>ë</w:t>
      </w:r>
      <w:r w:rsidRPr="00E55C92">
        <w:rPr>
          <w:noProof/>
          <w:sz w:val="24"/>
          <w:szCs w:val="24"/>
          <w:lang w:val="sq-AL"/>
        </w:rPr>
        <w:t xml:space="preserve"> kushtet p</w:t>
      </w:r>
      <w:r w:rsidR="00EB59A8" w:rsidRPr="00E55C92">
        <w:rPr>
          <w:noProof/>
          <w:sz w:val="24"/>
          <w:szCs w:val="24"/>
          <w:lang w:val="sq-AL"/>
        </w:rPr>
        <w:t>ë</w:t>
      </w:r>
      <w:r w:rsidRPr="00E55C92">
        <w:rPr>
          <w:noProof/>
          <w:sz w:val="24"/>
          <w:szCs w:val="24"/>
          <w:lang w:val="sq-AL"/>
        </w:rPr>
        <w:t>r t’u proceduar me gjykim t</w:t>
      </w:r>
      <w:r w:rsidR="00EB59A8" w:rsidRPr="00E55C92">
        <w:rPr>
          <w:noProof/>
          <w:sz w:val="24"/>
          <w:szCs w:val="24"/>
          <w:lang w:val="sq-AL"/>
        </w:rPr>
        <w:t>ë</w:t>
      </w:r>
      <w:r w:rsidRPr="00E55C92">
        <w:rPr>
          <w:noProof/>
          <w:sz w:val="24"/>
          <w:szCs w:val="24"/>
          <w:lang w:val="sq-AL"/>
        </w:rPr>
        <w:t xml:space="preserve"> shkurtuar. </w:t>
      </w:r>
      <w:r w:rsidR="00730213" w:rsidRPr="00E55C92">
        <w:rPr>
          <w:noProof/>
          <w:sz w:val="24"/>
          <w:szCs w:val="24"/>
          <w:lang w:val="sq-AL"/>
        </w:rPr>
        <w:t xml:space="preserve">Gjykata për Krime të </w:t>
      </w:r>
      <w:r w:rsidRPr="00E55C92">
        <w:rPr>
          <w:noProof/>
          <w:sz w:val="24"/>
          <w:szCs w:val="24"/>
          <w:lang w:val="sq-AL"/>
        </w:rPr>
        <w:t>R</w:t>
      </w:r>
      <w:r w:rsidR="00730213" w:rsidRPr="00E55C92">
        <w:rPr>
          <w:noProof/>
          <w:sz w:val="24"/>
          <w:szCs w:val="24"/>
          <w:lang w:val="sq-AL"/>
        </w:rPr>
        <w:t xml:space="preserve">ënda në përfundim </w:t>
      </w:r>
      <w:r w:rsidRPr="00E55C92">
        <w:rPr>
          <w:noProof/>
          <w:sz w:val="24"/>
          <w:szCs w:val="24"/>
          <w:lang w:val="sq-AL"/>
        </w:rPr>
        <w:t xml:space="preserve">ka vendosur ndryshimin e cilësimit </w:t>
      </w:r>
      <w:r w:rsidR="00730213" w:rsidRPr="00E55C92">
        <w:rPr>
          <w:noProof/>
          <w:sz w:val="24"/>
          <w:szCs w:val="24"/>
          <w:lang w:val="sq-AL"/>
        </w:rPr>
        <w:t>juridik të veprës penale, duke i atribuuar</w:t>
      </w:r>
      <w:r w:rsidRPr="00E55C92">
        <w:rPr>
          <w:noProof/>
          <w:sz w:val="24"/>
          <w:szCs w:val="24"/>
          <w:lang w:val="sq-AL"/>
        </w:rPr>
        <w:t xml:space="preserve"> të pandehurit edhe rrethanën e </w:t>
      </w:r>
      <w:r w:rsidR="00730213" w:rsidRPr="00E55C92">
        <w:rPr>
          <w:noProof/>
          <w:sz w:val="24"/>
          <w:szCs w:val="24"/>
          <w:lang w:val="sq-AL"/>
        </w:rPr>
        <w:t xml:space="preserve">bashkëpunimit/rrethanë cilësuese e veprës penale, konkluzion ky që u </w:t>
      </w:r>
      <w:r w:rsidRPr="00E55C92">
        <w:rPr>
          <w:noProof/>
          <w:sz w:val="24"/>
          <w:szCs w:val="24"/>
          <w:lang w:val="sq-AL"/>
        </w:rPr>
        <w:t>vler</w:t>
      </w:r>
      <w:r w:rsidR="00EB59A8" w:rsidRPr="00E55C92">
        <w:rPr>
          <w:noProof/>
          <w:sz w:val="24"/>
          <w:szCs w:val="24"/>
          <w:lang w:val="sq-AL"/>
        </w:rPr>
        <w:t>ë</w:t>
      </w:r>
      <w:r w:rsidRPr="00E55C92">
        <w:rPr>
          <w:noProof/>
          <w:sz w:val="24"/>
          <w:szCs w:val="24"/>
          <w:lang w:val="sq-AL"/>
        </w:rPr>
        <w:t>sua i drejt</w:t>
      </w:r>
      <w:r w:rsidR="00EB59A8" w:rsidRPr="00E55C92">
        <w:rPr>
          <w:noProof/>
          <w:sz w:val="24"/>
          <w:szCs w:val="24"/>
          <w:lang w:val="sq-AL"/>
        </w:rPr>
        <w:t>ë</w:t>
      </w:r>
      <w:r w:rsidRPr="00E55C92">
        <w:rPr>
          <w:noProof/>
          <w:sz w:val="24"/>
          <w:szCs w:val="24"/>
          <w:lang w:val="sq-AL"/>
        </w:rPr>
        <w:t xml:space="preserve"> nga Gjykata e Apelit. </w:t>
      </w:r>
      <w:r w:rsidR="00730213" w:rsidRPr="00E55C92">
        <w:rPr>
          <w:noProof/>
          <w:sz w:val="24"/>
          <w:szCs w:val="24"/>
          <w:lang w:val="sq-AL"/>
        </w:rPr>
        <w:t xml:space="preserve">Në këtë vështrim, </w:t>
      </w:r>
      <w:r w:rsidRPr="00E55C92">
        <w:rPr>
          <w:noProof/>
          <w:sz w:val="24"/>
          <w:szCs w:val="24"/>
          <w:lang w:val="sq-AL"/>
        </w:rPr>
        <w:t>Kolegji vler</w:t>
      </w:r>
      <w:r w:rsidR="00EB59A8" w:rsidRPr="00E55C92">
        <w:rPr>
          <w:noProof/>
          <w:sz w:val="24"/>
          <w:szCs w:val="24"/>
          <w:lang w:val="sq-AL"/>
        </w:rPr>
        <w:t>ë</w:t>
      </w:r>
      <w:r w:rsidRPr="00E55C92">
        <w:rPr>
          <w:noProof/>
          <w:sz w:val="24"/>
          <w:szCs w:val="24"/>
          <w:lang w:val="sq-AL"/>
        </w:rPr>
        <w:t>son se nuk kan</w:t>
      </w:r>
      <w:r w:rsidR="00EB59A8" w:rsidRPr="00E55C92">
        <w:rPr>
          <w:noProof/>
          <w:sz w:val="24"/>
          <w:szCs w:val="24"/>
          <w:lang w:val="sq-AL"/>
        </w:rPr>
        <w:t>ë</w:t>
      </w:r>
      <w:r w:rsidRPr="00E55C92">
        <w:rPr>
          <w:noProof/>
          <w:sz w:val="24"/>
          <w:szCs w:val="24"/>
          <w:lang w:val="sq-AL"/>
        </w:rPr>
        <w:t xml:space="preserve"> ekzistuar kushtet ligjore </w:t>
      </w:r>
      <w:r w:rsidR="00730213" w:rsidRPr="00E55C92">
        <w:rPr>
          <w:noProof/>
          <w:sz w:val="24"/>
          <w:szCs w:val="24"/>
          <w:lang w:val="sq-AL"/>
        </w:rPr>
        <w:t xml:space="preserve">që </w:t>
      </w:r>
      <w:r w:rsidRPr="00E55C92">
        <w:rPr>
          <w:noProof/>
          <w:sz w:val="24"/>
          <w:szCs w:val="24"/>
          <w:lang w:val="sq-AL"/>
        </w:rPr>
        <w:t>G</w:t>
      </w:r>
      <w:r w:rsidR="00730213" w:rsidRPr="00E55C92">
        <w:rPr>
          <w:noProof/>
          <w:sz w:val="24"/>
          <w:szCs w:val="24"/>
          <w:lang w:val="sq-AL"/>
        </w:rPr>
        <w:t xml:space="preserve">jykata e </w:t>
      </w:r>
      <w:r w:rsidRPr="00E55C92">
        <w:rPr>
          <w:noProof/>
          <w:sz w:val="24"/>
          <w:szCs w:val="24"/>
          <w:lang w:val="sq-AL"/>
        </w:rPr>
        <w:t>A</w:t>
      </w:r>
      <w:r w:rsidR="00730213" w:rsidRPr="00E55C92">
        <w:rPr>
          <w:noProof/>
          <w:sz w:val="24"/>
          <w:szCs w:val="24"/>
          <w:lang w:val="sq-AL"/>
        </w:rPr>
        <w:t>pelit të riparo</w:t>
      </w:r>
      <w:r w:rsidRPr="00E55C92">
        <w:rPr>
          <w:noProof/>
          <w:sz w:val="24"/>
          <w:szCs w:val="24"/>
          <w:lang w:val="sq-AL"/>
        </w:rPr>
        <w:t>nte</w:t>
      </w:r>
      <w:r w:rsidR="00730213" w:rsidRPr="00E55C92">
        <w:rPr>
          <w:noProof/>
          <w:sz w:val="24"/>
          <w:szCs w:val="24"/>
          <w:lang w:val="sq-AL"/>
        </w:rPr>
        <w:t xml:space="preserve"> pasojat e parashikuara në nenin 406/3 të K</w:t>
      </w:r>
      <w:r w:rsidR="00F75859" w:rsidRPr="00E55C92">
        <w:rPr>
          <w:noProof/>
          <w:sz w:val="24"/>
          <w:szCs w:val="24"/>
          <w:lang w:val="sq-AL"/>
        </w:rPr>
        <w:t>PP</w:t>
      </w:r>
      <w:r w:rsidR="00730213" w:rsidRPr="00E55C92">
        <w:rPr>
          <w:noProof/>
          <w:sz w:val="24"/>
          <w:szCs w:val="24"/>
          <w:lang w:val="sq-AL"/>
        </w:rPr>
        <w:t xml:space="preserve"> për të pandehurin </w:t>
      </w:r>
      <w:r w:rsidRPr="00E55C92">
        <w:rPr>
          <w:noProof/>
          <w:sz w:val="24"/>
          <w:szCs w:val="24"/>
          <w:lang w:val="sq-AL"/>
        </w:rPr>
        <w:t xml:space="preserve">Eligert </w:t>
      </w:r>
      <w:r w:rsidR="00730213" w:rsidRPr="00E55C92">
        <w:rPr>
          <w:noProof/>
          <w:sz w:val="24"/>
          <w:szCs w:val="24"/>
          <w:lang w:val="sq-AL"/>
        </w:rPr>
        <w:t>Llazari</w:t>
      </w:r>
      <w:r w:rsidRPr="00E55C92">
        <w:rPr>
          <w:noProof/>
          <w:sz w:val="24"/>
          <w:szCs w:val="24"/>
          <w:lang w:val="sq-AL"/>
        </w:rPr>
        <w:t>, p</w:t>
      </w:r>
      <w:r w:rsidR="00EB59A8" w:rsidRPr="00E55C92">
        <w:rPr>
          <w:noProof/>
          <w:sz w:val="24"/>
          <w:szCs w:val="24"/>
          <w:lang w:val="sq-AL"/>
        </w:rPr>
        <w:t>ë</w:t>
      </w:r>
      <w:r w:rsidRPr="00E55C92">
        <w:rPr>
          <w:noProof/>
          <w:sz w:val="24"/>
          <w:szCs w:val="24"/>
          <w:lang w:val="sq-AL"/>
        </w:rPr>
        <w:t xml:space="preserve">r arsye se kjo </w:t>
      </w:r>
      <w:r w:rsidR="00EB59A8" w:rsidRPr="00E55C92">
        <w:rPr>
          <w:noProof/>
          <w:sz w:val="24"/>
          <w:szCs w:val="24"/>
          <w:lang w:val="sq-AL"/>
        </w:rPr>
        <w:t>ë</w:t>
      </w:r>
      <w:r w:rsidRPr="00E55C92">
        <w:rPr>
          <w:noProof/>
          <w:sz w:val="24"/>
          <w:szCs w:val="24"/>
          <w:lang w:val="sq-AL"/>
        </w:rPr>
        <w:t>sht</w:t>
      </w:r>
      <w:r w:rsidR="00EB59A8" w:rsidRPr="00E55C92">
        <w:rPr>
          <w:noProof/>
          <w:sz w:val="24"/>
          <w:szCs w:val="24"/>
          <w:lang w:val="sq-AL"/>
        </w:rPr>
        <w:t>ë</w:t>
      </w:r>
      <w:r w:rsidRPr="00E55C92">
        <w:rPr>
          <w:noProof/>
          <w:sz w:val="24"/>
          <w:szCs w:val="24"/>
          <w:lang w:val="sq-AL"/>
        </w:rPr>
        <w:t xml:space="preserve"> nj</w:t>
      </w:r>
      <w:r w:rsidR="00EB59A8" w:rsidRPr="00E55C92">
        <w:rPr>
          <w:noProof/>
          <w:sz w:val="24"/>
          <w:szCs w:val="24"/>
          <w:lang w:val="sq-AL"/>
        </w:rPr>
        <w:t>ë</w:t>
      </w:r>
      <w:r w:rsidRPr="00E55C92">
        <w:rPr>
          <w:noProof/>
          <w:sz w:val="24"/>
          <w:szCs w:val="24"/>
          <w:lang w:val="sq-AL"/>
        </w:rPr>
        <w:t xml:space="preserve"> ç</w:t>
      </w:r>
      <w:r w:rsidR="00EB59A8" w:rsidRPr="00E55C92">
        <w:rPr>
          <w:noProof/>
          <w:sz w:val="24"/>
          <w:szCs w:val="24"/>
          <w:lang w:val="sq-AL"/>
        </w:rPr>
        <w:t>ë</w:t>
      </w:r>
      <w:r w:rsidRPr="00E55C92">
        <w:rPr>
          <w:noProof/>
          <w:sz w:val="24"/>
          <w:szCs w:val="24"/>
          <w:lang w:val="sq-AL"/>
        </w:rPr>
        <w:t>shtje q</w:t>
      </w:r>
      <w:r w:rsidR="00EB59A8" w:rsidRPr="00E55C92">
        <w:rPr>
          <w:noProof/>
          <w:sz w:val="24"/>
          <w:szCs w:val="24"/>
          <w:lang w:val="sq-AL"/>
        </w:rPr>
        <w:t>ë</w:t>
      </w:r>
      <w:r w:rsidRPr="00E55C92">
        <w:rPr>
          <w:noProof/>
          <w:sz w:val="24"/>
          <w:szCs w:val="24"/>
          <w:lang w:val="sq-AL"/>
        </w:rPr>
        <w:t xml:space="preserve"> pik</w:t>
      </w:r>
      <w:r w:rsidR="00EB59A8" w:rsidRPr="00E55C92">
        <w:rPr>
          <w:noProof/>
          <w:sz w:val="24"/>
          <w:szCs w:val="24"/>
          <w:lang w:val="sq-AL"/>
        </w:rPr>
        <w:t>ë</w:t>
      </w:r>
      <w:r w:rsidRPr="00E55C92">
        <w:rPr>
          <w:noProof/>
          <w:sz w:val="24"/>
          <w:szCs w:val="24"/>
          <w:lang w:val="sq-AL"/>
        </w:rPr>
        <w:t xml:space="preserve">risht </w:t>
      </w:r>
      <w:r w:rsidR="00AA38F3" w:rsidRPr="00E55C92">
        <w:rPr>
          <w:noProof/>
          <w:sz w:val="24"/>
          <w:szCs w:val="24"/>
          <w:lang w:val="sq-AL"/>
        </w:rPr>
        <w:t>në kuadër të ofrimit të</w:t>
      </w:r>
      <w:r w:rsidRPr="00E55C92">
        <w:rPr>
          <w:noProof/>
          <w:sz w:val="24"/>
          <w:szCs w:val="24"/>
          <w:lang w:val="sq-AL"/>
        </w:rPr>
        <w:t xml:space="preserve"> garancive ndaj t</w:t>
      </w:r>
      <w:r w:rsidR="00EB59A8" w:rsidRPr="00E55C92">
        <w:rPr>
          <w:noProof/>
          <w:sz w:val="24"/>
          <w:szCs w:val="24"/>
          <w:lang w:val="sq-AL"/>
        </w:rPr>
        <w:t>ë</w:t>
      </w:r>
      <w:r w:rsidRPr="00E55C92">
        <w:rPr>
          <w:noProof/>
          <w:sz w:val="24"/>
          <w:szCs w:val="24"/>
          <w:lang w:val="sq-AL"/>
        </w:rPr>
        <w:t xml:space="preserve"> pandehurit, nuk mund t</w:t>
      </w:r>
      <w:r w:rsidR="00EB59A8" w:rsidRPr="00E55C92">
        <w:rPr>
          <w:noProof/>
          <w:sz w:val="24"/>
          <w:szCs w:val="24"/>
          <w:lang w:val="sq-AL"/>
        </w:rPr>
        <w:t>ë</w:t>
      </w:r>
      <w:r w:rsidRPr="00E55C92">
        <w:rPr>
          <w:noProof/>
          <w:sz w:val="24"/>
          <w:szCs w:val="24"/>
          <w:lang w:val="sq-AL"/>
        </w:rPr>
        <w:t xml:space="preserve"> gjykohej me procedur</w:t>
      </w:r>
      <w:r w:rsidR="00EB59A8" w:rsidRPr="00E55C92">
        <w:rPr>
          <w:noProof/>
          <w:sz w:val="24"/>
          <w:szCs w:val="24"/>
          <w:lang w:val="sq-AL"/>
        </w:rPr>
        <w:t>ë</w:t>
      </w:r>
      <w:r w:rsidRPr="00E55C92">
        <w:rPr>
          <w:noProof/>
          <w:sz w:val="24"/>
          <w:szCs w:val="24"/>
          <w:lang w:val="sq-AL"/>
        </w:rPr>
        <w:t>n e gjykimit t</w:t>
      </w:r>
      <w:r w:rsidR="00EB59A8" w:rsidRPr="00E55C92">
        <w:rPr>
          <w:noProof/>
          <w:sz w:val="24"/>
          <w:szCs w:val="24"/>
          <w:lang w:val="sq-AL"/>
        </w:rPr>
        <w:t>ë</w:t>
      </w:r>
      <w:r w:rsidRPr="00E55C92">
        <w:rPr>
          <w:noProof/>
          <w:sz w:val="24"/>
          <w:szCs w:val="24"/>
          <w:lang w:val="sq-AL"/>
        </w:rPr>
        <w:t xml:space="preserve"> shkurtuar. </w:t>
      </w:r>
    </w:p>
    <w:p w14:paraId="33ECDB4E" w14:textId="77777777" w:rsidR="00243100" w:rsidRPr="00E55C92" w:rsidRDefault="00AD3545" w:rsidP="00521303">
      <w:pPr>
        <w:widowControl w:val="0"/>
        <w:shd w:val="clear" w:color="auto" w:fill="FFFFFF"/>
        <w:adjustRightInd w:val="0"/>
        <w:ind w:firstLine="720"/>
        <w:contextualSpacing/>
        <w:jc w:val="both"/>
        <w:rPr>
          <w:noProof/>
          <w:sz w:val="24"/>
          <w:szCs w:val="24"/>
          <w:lang w:val="sq-AL"/>
        </w:rPr>
      </w:pPr>
      <w:r w:rsidRPr="00E55C92">
        <w:rPr>
          <w:noProof/>
          <w:sz w:val="24"/>
          <w:szCs w:val="24"/>
          <w:lang w:val="sq-AL"/>
        </w:rPr>
        <w:t>40</w:t>
      </w:r>
      <w:r w:rsidR="00E163F0" w:rsidRPr="00E55C92">
        <w:rPr>
          <w:noProof/>
          <w:sz w:val="24"/>
          <w:szCs w:val="24"/>
          <w:lang w:val="sq-AL"/>
        </w:rPr>
        <w:t>. N</w:t>
      </w:r>
      <w:r w:rsidR="00EB59A8" w:rsidRPr="00E55C92">
        <w:rPr>
          <w:noProof/>
          <w:sz w:val="24"/>
          <w:szCs w:val="24"/>
          <w:lang w:val="sq-AL"/>
        </w:rPr>
        <w:t>ë</w:t>
      </w:r>
      <w:r w:rsidR="00E163F0" w:rsidRPr="00E55C92">
        <w:rPr>
          <w:noProof/>
          <w:sz w:val="24"/>
          <w:szCs w:val="24"/>
          <w:lang w:val="sq-AL"/>
        </w:rPr>
        <w:t xml:space="preserve"> lidhje me argumentimin e Gjykat</w:t>
      </w:r>
      <w:r w:rsidR="00EB59A8" w:rsidRPr="00E55C92">
        <w:rPr>
          <w:noProof/>
          <w:sz w:val="24"/>
          <w:szCs w:val="24"/>
          <w:lang w:val="sq-AL"/>
        </w:rPr>
        <w:t>ë</w:t>
      </w:r>
      <w:r w:rsidR="00E163F0" w:rsidRPr="00E55C92">
        <w:rPr>
          <w:noProof/>
          <w:sz w:val="24"/>
          <w:szCs w:val="24"/>
          <w:lang w:val="sq-AL"/>
        </w:rPr>
        <w:t>s s</w:t>
      </w:r>
      <w:r w:rsidR="00EB59A8" w:rsidRPr="00E55C92">
        <w:rPr>
          <w:noProof/>
          <w:sz w:val="24"/>
          <w:szCs w:val="24"/>
          <w:lang w:val="sq-AL"/>
        </w:rPr>
        <w:t>ë</w:t>
      </w:r>
      <w:r w:rsidR="00E163F0" w:rsidRPr="00E55C92">
        <w:rPr>
          <w:noProof/>
          <w:sz w:val="24"/>
          <w:szCs w:val="24"/>
          <w:lang w:val="sq-AL"/>
        </w:rPr>
        <w:t xml:space="preserve"> Apelit n</w:t>
      </w:r>
      <w:r w:rsidR="00EB59A8" w:rsidRPr="00E55C92">
        <w:rPr>
          <w:noProof/>
          <w:sz w:val="24"/>
          <w:szCs w:val="24"/>
          <w:lang w:val="sq-AL"/>
        </w:rPr>
        <w:t>ë</w:t>
      </w:r>
      <w:r w:rsidR="00E163F0" w:rsidRPr="00E55C92">
        <w:rPr>
          <w:noProof/>
          <w:sz w:val="24"/>
          <w:szCs w:val="24"/>
          <w:lang w:val="sq-AL"/>
        </w:rPr>
        <w:t xml:space="preserve"> drejtim t</w:t>
      </w:r>
      <w:r w:rsidR="00EB59A8" w:rsidRPr="00E55C92">
        <w:rPr>
          <w:noProof/>
          <w:sz w:val="24"/>
          <w:szCs w:val="24"/>
          <w:lang w:val="sq-AL"/>
        </w:rPr>
        <w:t>ë</w:t>
      </w:r>
      <w:r w:rsidR="00E163F0" w:rsidRPr="00E55C92">
        <w:rPr>
          <w:noProof/>
          <w:sz w:val="24"/>
          <w:szCs w:val="24"/>
          <w:lang w:val="sq-AL"/>
        </w:rPr>
        <w:t xml:space="preserve"> vendimit t</w:t>
      </w:r>
      <w:r w:rsidR="00EB59A8" w:rsidRPr="00E55C92">
        <w:rPr>
          <w:noProof/>
          <w:sz w:val="24"/>
          <w:szCs w:val="24"/>
          <w:lang w:val="sq-AL"/>
        </w:rPr>
        <w:t>ë</w:t>
      </w:r>
      <w:r w:rsidR="00E163F0" w:rsidRPr="00E55C92">
        <w:rPr>
          <w:noProof/>
          <w:sz w:val="24"/>
          <w:szCs w:val="24"/>
          <w:lang w:val="sq-AL"/>
        </w:rPr>
        <w:t xml:space="preserve"> Gjykat</w:t>
      </w:r>
      <w:r w:rsidR="00EB59A8" w:rsidRPr="00E55C92">
        <w:rPr>
          <w:noProof/>
          <w:sz w:val="24"/>
          <w:szCs w:val="24"/>
          <w:lang w:val="sq-AL"/>
        </w:rPr>
        <w:t>ë</w:t>
      </w:r>
      <w:r w:rsidR="00E163F0" w:rsidRPr="00E55C92">
        <w:rPr>
          <w:noProof/>
          <w:sz w:val="24"/>
          <w:szCs w:val="24"/>
          <w:lang w:val="sq-AL"/>
        </w:rPr>
        <w:t>s Kushtetuese, Kolegji Penal vler</w:t>
      </w:r>
      <w:r w:rsidR="00EB59A8" w:rsidRPr="00E55C92">
        <w:rPr>
          <w:noProof/>
          <w:sz w:val="24"/>
          <w:szCs w:val="24"/>
          <w:lang w:val="sq-AL"/>
        </w:rPr>
        <w:t>ë</w:t>
      </w:r>
      <w:r w:rsidR="00E163F0" w:rsidRPr="00E55C92">
        <w:rPr>
          <w:noProof/>
          <w:sz w:val="24"/>
          <w:szCs w:val="24"/>
          <w:lang w:val="sq-AL"/>
        </w:rPr>
        <w:t xml:space="preserve">son se </w:t>
      </w:r>
      <w:r w:rsidR="00730213" w:rsidRPr="00E55C92">
        <w:rPr>
          <w:noProof/>
          <w:sz w:val="24"/>
          <w:szCs w:val="24"/>
          <w:lang w:val="sq-AL"/>
        </w:rPr>
        <w:t>konkluzionet e Gjykatës Kushtetuese janë të detyrueshme për t’u zbatuar, pavarësisht faktit nëse është konstatuar ose jo papajtueshmëria e dispozitave të K</w:t>
      </w:r>
      <w:r w:rsidR="00F75859" w:rsidRPr="00E55C92">
        <w:rPr>
          <w:noProof/>
          <w:sz w:val="24"/>
          <w:szCs w:val="24"/>
          <w:lang w:val="sq-AL"/>
        </w:rPr>
        <w:t>PP</w:t>
      </w:r>
      <w:r w:rsidR="00730213" w:rsidRPr="00E55C92">
        <w:rPr>
          <w:noProof/>
          <w:sz w:val="24"/>
          <w:szCs w:val="24"/>
          <w:lang w:val="sq-AL"/>
        </w:rPr>
        <w:t>, me Kushtetutë</w:t>
      </w:r>
      <w:r w:rsidR="00E163F0" w:rsidRPr="00E55C92">
        <w:rPr>
          <w:noProof/>
          <w:sz w:val="24"/>
          <w:szCs w:val="24"/>
          <w:lang w:val="sq-AL"/>
        </w:rPr>
        <w:t>n.</w:t>
      </w:r>
      <w:r w:rsidR="00730213" w:rsidRPr="00E55C92">
        <w:rPr>
          <w:noProof/>
          <w:sz w:val="24"/>
          <w:szCs w:val="24"/>
          <w:lang w:val="sq-AL"/>
        </w:rPr>
        <w:t xml:space="preserve"> </w:t>
      </w:r>
      <w:r w:rsidR="00E163F0" w:rsidRPr="00E55C92">
        <w:rPr>
          <w:sz w:val="24"/>
          <w:szCs w:val="24"/>
          <w:lang w:val="sq-AL"/>
        </w:rPr>
        <w:t xml:space="preserve">Fuqia detyruese e vendimeve të Gjykatës Kushtetuese përcaktohet që në Kushtetutë, në nenin 132 të tij që parashikon: </w:t>
      </w:r>
      <w:r w:rsidR="00E163F0" w:rsidRPr="00E55C92">
        <w:rPr>
          <w:i/>
          <w:sz w:val="24"/>
          <w:szCs w:val="24"/>
          <w:lang w:val="sq-AL"/>
        </w:rPr>
        <w:t>“Vendimet e Gjykatës Kushtetuese janë përfundimtare dhe të detyrueshme për zbatim.”</w:t>
      </w:r>
      <w:r w:rsidR="00622F9A" w:rsidRPr="00E55C92">
        <w:rPr>
          <w:noProof/>
          <w:sz w:val="24"/>
          <w:szCs w:val="24"/>
          <w:lang w:val="sq-AL"/>
        </w:rPr>
        <w:t xml:space="preserve"> </w:t>
      </w:r>
      <w:r w:rsidR="00EB59A8" w:rsidRPr="00E55C92">
        <w:rPr>
          <w:noProof/>
          <w:sz w:val="24"/>
          <w:szCs w:val="24"/>
          <w:lang w:val="sq-AL"/>
        </w:rPr>
        <w:t>Fuqia e detyrueshme e vendimeve të saj është konfirmuar edhe</w:t>
      </w:r>
      <w:r w:rsidR="00730213" w:rsidRPr="00E55C92">
        <w:rPr>
          <w:noProof/>
          <w:sz w:val="24"/>
          <w:szCs w:val="24"/>
          <w:lang w:val="sq-AL"/>
        </w:rPr>
        <w:t xml:space="preserve"> në jurisprudencën e Gjykat</w:t>
      </w:r>
      <w:r w:rsidR="00EB59A8" w:rsidRPr="00E55C92">
        <w:rPr>
          <w:noProof/>
          <w:sz w:val="24"/>
          <w:szCs w:val="24"/>
          <w:lang w:val="sq-AL"/>
        </w:rPr>
        <w:t>ës</w:t>
      </w:r>
      <w:r w:rsidR="00730213" w:rsidRPr="00E55C92">
        <w:rPr>
          <w:noProof/>
          <w:sz w:val="24"/>
          <w:szCs w:val="24"/>
          <w:lang w:val="sq-AL"/>
        </w:rPr>
        <w:t xml:space="preserve"> Kushtetuese, konkretisht në vendimin nr 20/2016, k</w:t>
      </w:r>
      <w:r w:rsidR="00EB59A8" w:rsidRPr="00E55C92">
        <w:rPr>
          <w:noProof/>
          <w:sz w:val="24"/>
          <w:szCs w:val="24"/>
          <w:lang w:val="sq-AL"/>
        </w:rPr>
        <w:t>u ajo k</w:t>
      </w:r>
      <w:r w:rsidR="00730213" w:rsidRPr="00E55C92">
        <w:rPr>
          <w:noProof/>
          <w:sz w:val="24"/>
          <w:szCs w:val="24"/>
          <w:lang w:val="sq-AL"/>
        </w:rPr>
        <w:t xml:space="preserve">a ritheksuar se: </w:t>
      </w:r>
      <w:r w:rsidR="00730213" w:rsidRPr="00E55C92">
        <w:rPr>
          <w:i/>
          <w:noProof/>
          <w:sz w:val="24"/>
          <w:szCs w:val="24"/>
          <w:lang w:val="sq-AL"/>
        </w:rPr>
        <w:t>“....14. Gjykata rithekson se nenet 124, 132 dhe 145/2 të Kushtetutës shprehen qartësisht në lidhje me forcën detyruese të vendimeve të Gjykatës Kushtetuese mbi të gjitha organet kushtetuese, autoritetet publike dhe gjykatat. Zbatimi i detyrueshëm i vendimeve të Gjykatës Kushtetuese është detyrim kushtetues. Ato kanë fuqi detyruese të përgjithshme dhe janë përfundimtare. Ato përbëjnë jurisprudencë kushtetuese, për rrjedhojë kanë efektet e forcës së ligjit (shih vendimin nr. 5, datë 07.02.2001 të Gjykatës Kushtetuese). Asnjë organ tjetër me përjashtim të vetë Gjykatës (dhe kjo lidhet me ndryshimin e praktikës apo rishikimin e Kushtetutës), nuk mund të mos pranojë t’i zbatojë ato. Lënia në vlerësimin e organeve të tjera të vendimeve kushtetuese krijon precedentin e rrezikshëm për t’i mohuar këtij organi funksionin e garantit të Kushtetutës. Formulimi që i ka dhënë Kushtetuta e Republikës së Shqipërisë fuqisë detyruese të vendimeve të Gjykatës Kushtetuese përcakton autoritetin e këtij organi. Efekti detyrues i vendimeve të kësaj Gjykate ka të bëjë si me pjesën urdhëruese, ashtu edhe me pjesën arsyetuese të vendimit. Në respekt të doktrinës dhe të jurisprudencës kushtetuese Gjykata ka theksuar se efekti detyrues shtrihet mbi argumentet thelbësore të vendimit të saj, që përbëjnë edhe ratio decidendi, eliminimi i të cilave do ta bënte vendimin, në tërësinë e tij, të pakuptimtë (shih vendimin nr. 14, datë 03.06.2009 të Gjykatës  Kushtetuese)...”.</w:t>
      </w:r>
      <w:r w:rsidR="00730213" w:rsidRPr="00E55C92">
        <w:rPr>
          <w:noProof/>
          <w:sz w:val="24"/>
          <w:szCs w:val="24"/>
          <w:lang w:val="sq-AL"/>
        </w:rPr>
        <w:t xml:space="preserve"> </w:t>
      </w:r>
    </w:p>
    <w:p w14:paraId="20A6059F" w14:textId="77777777" w:rsidR="00EB59A8" w:rsidRPr="00E55C92" w:rsidRDefault="00AD3545" w:rsidP="00521303">
      <w:pPr>
        <w:widowControl w:val="0"/>
        <w:shd w:val="clear" w:color="auto" w:fill="FFFFFF"/>
        <w:adjustRightInd w:val="0"/>
        <w:ind w:firstLine="720"/>
        <w:contextualSpacing/>
        <w:jc w:val="both"/>
        <w:rPr>
          <w:noProof/>
          <w:sz w:val="24"/>
          <w:szCs w:val="24"/>
          <w:lang w:val="sq-AL"/>
        </w:rPr>
      </w:pPr>
      <w:r w:rsidRPr="00E55C92">
        <w:rPr>
          <w:noProof/>
          <w:sz w:val="24"/>
          <w:szCs w:val="24"/>
          <w:lang w:val="sq-AL"/>
        </w:rPr>
        <w:t>41</w:t>
      </w:r>
      <w:r w:rsidR="00EB59A8" w:rsidRPr="00E55C92">
        <w:rPr>
          <w:noProof/>
          <w:sz w:val="24"/>
          <w:szCs w:val="24"/>
          <w:lang w:val="sq-AL"/>
        </w:rPr>
        <w:t>.</w:t>
      </w:r>
      <w:r w:rsidR="00191074" w:rsidRPr="00E55C92">
        <w:rPr>
          <w:noProof/>
          <w:sz w:val="24"/>
          <w:szCs w:val="24"/>
          <w:lang w:val="sq-AL"/>
        </w:rPr>
        <w:t xml:space="preserve"> </w:t>
      </w:r>
      <w:r w:rsidR="00623824" w:rsidRPr="00E55C92">
        <w:rPr>
          <w:noProof/>
          <w:sz w:val="24"/>
          <w:szCs w:val="24"/>
          <w:lang w:val="sq-AL"/>
        </w:rPr>
        <w:t xml:space="preserve">Sa më sipër, Kolegji vlerëson se rekursi i paraqitur nga </w:t>
      </w:r>
      <w:r w:rsidR="00EB59A8" w:rsidRPr="00E55C92">
        <w:rPr>
          <w:noProof/>
          <w:sz w:val="24"/>
          <w:szCs w:val="24"/>
          <w:lang w:val="sq-AL"/>
        </w:rPr>
        <w:t>Prokuroria  kundër Korrupsionit dhe Krimit të Organizuar</w:t>
      </w:r>
      <w:r w:rsidR="00475C06" w:rsidRPr="00E55C92">
        <w:rPr>
          <w:noProof/>
          <w:sz w:val="24"/>
          <w:szCs w:val="24"/>
          <w:lang w:val="sq-AL"/>
        </w:rPr>
        <w:t xml:space="preserve"> </w:t>
      </w:r>
      <w:r w:rsidR="00623824" w:rsidRPr="00E55C92">
        <w:rPr>
          <w:noProof/>
          <w:sz w:val="24"/>
          <w:szCs w:val="24"/>
          <w:lang w:val="sq-AL"/>
        </w:rPr>
        <w:t xml:space="preserve">kundër vendimit </w:t>
      </w:r>
      <w:r w:rsidR="00E04DD6" w:rsidRPr="00E55C92">
        <w:rPr>
          <w:noProof/>
          <w:sz w:val="24"/>
          <w:szCs w:val="24"/>
          <w:lang w:val="sq-AL"/>
        </w:rPr>
        <w:t xml:space="preserve">nr. </w:t>
      </w:r>
      <w:r w:rsidR="00EB59A8" w:rsidRPr="00E55C92">
        <w:rPr>
          <w:sz w:val="24"/>
          <w:szCs w:val="24"/>
          <w:lang w:val="sq-AL"/>
        </w:rPr>
        <w:t>98, datë 03.10.2016</w:t>
      </w:r>
      <w:r w:rsidR="00F75859" w:rsidRPr="00E55C92">
        <w:rPr>
          <w:sz w:val="24"/>
          <w:szCs w:val="24"/>
          <w:lang w:val="sq-AL"/>
        </w:rPr>
        <w:t>,</w:t>
      </w:r>
      <w:r w:rsidR="00EB59A8" w:rsidRPr="00E55C92">
        <w:rPr>
          <w:sz w:val="24"/>
          <w:szCs w:val="24"/>
          <w:lang w:val="sq-AL"/>
        </w:rPr>
        <w:t xml:space="preserve"> të Gjykatës së Apelit për Krime të Rënda përmban shkaqe ligjore prandaj duhet pranuar. Në rastin konkret, Kolegji vlerëson se vendimmarrja e Gjykatës së Shkallës së Parë për Krimet e Rënda</w:t>
      </w:r>
      <w:r w:rsidR="00EB59A8" w:rsidRPr="00E55C92">
        <w:rPr>
          <w:noProof/>
          <w:sz w:val="24"/>
          <w:szCs w:val="24"/>
          <w:lang w:val="sq-AL"/>
        </w:rPr>
        <w:t xml:space="preserve"> është e drejtë, prandaj</w:t>
      </w:r>
      <w:r w:rsidR="00F75859" w:rsidRPr="00E55C92">
        <w:rPr>
          <w:noProof/>
          <w:sz w:val="24"/>
          <w:szCs w:val="24"/>
          <w:lang w:val="sq-AL"/>
        </w:rPr>
        <w:t xml:space="preserve"> duhet t</w:t>
      </w:r>
      <w:r w:rsidR="00F75859" w:rsidRPr="00E55C92">
        <w:rPr>
          <w:sz w:val="24"/>
          <w:szCs w:val="24"/>
          <w:lang w:val="sq-AL"/>
        </w:rPr>
        <w:t>ë</w:t>
      </w:r>
      <w:r w:rsidR="00EB59A8" w:rsidRPr="00E55C92">
        <w:rPr>
          <w:noProof/>
          <w:sz w:val="24"/>
          <w:szCs w:val="24"/>
          <w:lang w:val="sq-AL"/>
        </w:rPr>
        <w:t xml:space="preserve"> vendos </w:t>
      </w:r>
      <w:r w:rsidR="00AA38F3" w:rsidRPr="00E55C92">
        <w:rPr>
          <w:sz w:val="24"/>
          <w:szCs w:val="24"/>
          <w:lang w:val="sq-AL"/>
        </w:rPr>
        <w:t>p</w:t>
      </w:r>
      <w:r w:rsidR="00EB59A8" w:rsidRPr="00E55C92">
        <w:rPr>
          <w:sz w:val="24"/>
          <w:szCs w:val="24"/>
          <w:lang w:val="sq-AL"/>
        </w:rPr>
        <w:t>rishjen e vendimit nr. 98, datë 03.10.2016</w:t>
      </w:r>
      <w:r w:rsidR="00F75859" w:rsidRPr="00E55C92">
        <w:rPr>
          <w:sz w:val="24"/>
          <w:szCs w:val="24"/>
          <w:lang w:val="sq-AL"/>
        </w:rPr>
        <w:t>,</w:t>
      </w:r>
      <w:r w:rsidR="00EB59A8" w:rsidRPr="00E55C92">
        <w:rPr>
          <w:sz w:val="24"/>
          <w:szCs w:val="24"/>
          <w:lang w:val="sq-AL"/>
        </w:rPr>
        <w:t xml:space="preserve"> të Gjykatës së Apelit për Krime të Rënda dhe lënien në fuqi të vendimit nr. 85, datë 21.06.2016</w:t>
      </w:r>
      <w:r w:rsidR="00F75859" w:rsidRPr="00E55C92">
        <w:rPr>
          <w:sz w:val="24"/>
          <w:szCs w:val="24"/>
          <w:lang w:val="sq-AL"/>
        </w:rPr>
        <w:t>,</w:t>
      </w:r>
      <w:r w:rsidR="00EB59A8" w:rsidRPr="00E55C92">
        <w:rPr>
          <w:sz w:val="24"/>
          <w:szCs w:val="24"/>
          <w:lang w:val="sq-AL"/>
        </w:rPr>
        <w:t xml:space="preserve"> të Gjykatës së Shkallës së Parë për Krimet e Rënda</w:t>
      </w:r>
      <w:r w:rsidR="00FD009C" w:rsidRPr="00E55C92">
        <w:rPr>
          <w:sz w:val="24"/>
          <w:szCs w:val="24"/>
          <w:lang w:val="sq-AL"/>
        </w:rPr>
        <w:t>.</w:t>
      </w:r>
    </w:p>
    <w:p w14:paraId="1C3266C7" w14:textId="77777777" w:rsidR="00BE5D08" w:rsidRPr="00E55C92" w:rsidRDefault="00BE5D08" w:rsidP="00521303">
      <w:pPr>
        <w:widowControl w:val="0"/>
        <w:shd w:val="clear" w:color="auto" w:fill="FFFFFF"/>
        <w:adjustRightInd w:val="0"/>
        <w:jc w:val="both"/>
        <w:rPr>
          <w:b/>
          <w:spacing w:val="-3"/>
          <w:sz w:val="24"/>
          <w:szCs w:val="24"/>
          <w:lang w:val="sq-AL"/>
        </w:rPr>
      </w:pPr>
      <w:r w:rsidRPr="00E55C92">
        <w:rPr>
          <w:sz w:val="24"/>
          <w:szCs w:val="24"/>
          <w:lang w:val="sq-AL"/>
        </w:rPr>
        <w:tab/>
      </w:r>
    </w:p>
    <w:p w14:paraId="549D94BE" w14:textId="77777777" w:rsidR="00BE5D08" w:rsidRPr="00E55C92" w:rsidRDefault="00BE5D08" w:rsidP="00521303">
      <w:pPr>
        <w:jc w:val="center"/>
        <w:rPr>
          <w:b/>
          <w:bCs/>
          <w:sz w:val="24"/>
          <w:szCs w:val="24"/>
          <w:lang w:val="sq-AL"/>
        </w:rPr>
      </w:pPr>
      <w:r w:rsidRPr="00E55C92">
        <w:rPr>
          <w:b/>
          <w:bCs/>
          <w:sz w:val="24"/>
          <w:szCs w:val="24"/>
          <w:lang w:val="sq-AL"/>
        </w:rPr>
        <w:t>PËR KËTO ARSYE</w:t>
      </w:r>
      <w:r w:rsidR="00F26F40" w:rsidRPr="00E55C92">
        <w:rPr>
          <w:b/>
          <w:bCs/>
          <w:sz w:val="24"/>
          <w:szCs w:val="24"/>
          <w:lang w:val="sq-AL"/>
        </w:rPr>
        <w:t>,</w:t>
      </w:r>
    </w:p>
    <w:p w14:paraId="3C601C8F" w14:textId="77777777" w:rsidR="00A60F5C" w:rsidRPr="00E55C92" w:rsidRDefault="00A60F5C" w:rsidP="00521303">
      <w:pPr>
        <w:rPr>
          <w:bCs/>
          <w:sz w:val="24"/>
          <w:szCs w:val="24"/>
          <w:lang w:val="sq-AL"/>
        </w:rPr>
      </w:pPr>
    </w:p>
    <w:p w14:paraId="4E346421" w14:textId="77777777" w:rsidR="00A60F5C" w:rsidRPr="00E55C92" w:rsidRDefault="00A60F5C" w:rsidP="00521303">
      <w:pPr>
        <w:jc w:val="center"/>
        <w:rPr>
          <w:sz w:val="24"/>
          <w:szCs w:val="24"/>
          <w:lang w:val="sq-AL"/>
        </w:rPr>
      </w:pPr>
      <w:r w:rsidRPr="00E55C92">
        <w:rPr>
          <w:sz w:val="24"/>
          <w:szCs w:val="24"/>
          <w:lang w:val="sq-AL"/>
        </w:rPr>
        <w:t>Kolegji Penal i Gj</w:t>
      </w:r>
      <w:r w:rsidR="00186A17" w:rsidRPr="00E55C92">
        <w:rPr>
          <w:sz w:val="24"/>
          <w:szCs w:val="24"/>
          <w:lang w:val="sq-AL"/>
        </w:rPr>
        <w:t>ykatës së Lartë, bazuar në nenin</w:t>
      </w:r>
      <w:r w:rsidRPr="00E55C92">
        <w:rPr>
          <w:sz w:val="24"/>
          <w:szCs w:val="24"/>
          <w:lang w:val="sq-AL"/>
        </w:rPr>
        <w:t xml:space="preserve"> </w:t>
      </w:r>
      <w:r w:rsidR="00475C06" w:rsidRPr="00E55C92">
        <w:rPr>
          <w:sz w:val="24"/>
          <w:szCs w:val="24"/>
          <w:lang w:val="sq-AL"/>
        </w:rPr>
        <w:t>441/</w:t>
      </w:r>
      <w:r w:rsidR="00AD3545" w:rsidRPr="00E55C92">
        <w:rPr>
          <w:sz w:val="24"/>
          <w:szCs w:val="24"/>
          <w:lang w:val="sq-AL"/>
        </w:rPr>
        <w:t>1</w:t>
      </w:r>
      <w:r w:rsidR="00475C06" w:rsidRPr="00E55C92">
        <w:rPr>
          <w:sz w:val="24"/>
          <w:szCs w:val="24"/>
          <w:lang w:val="sq-AL"/>
        </w:rPr>
        <w:t>/</w:t>
      </w:r>
      <w:r w:rsidR="00EB59A8" w:rsidRPr="00E55C92">
        <w:rPr>
          <w:sz w:val="24"/>
          <w:szCs w:val="24"/>
          <w:lang w:val="sq-AL"/>
        </w:rPr>
        <w:t>b</w:t>
      </w:r>
      <w:r w:rsidR="00475C06" w:rsidRPr="00E55C92">
        <w:rPr>
          <w:sz w:val="24"/>
          <w:szCs w:val="24"/>
          <w:lang w:val="sq-AL"/>
        </w:rPr>
        <w:t xml:space="preserve"> </w:t>
      </w:r>
      <w:r w:rsidRPr="00E55C92">
        <w:rPr>
          <w:sz w:val="24"/>
          <w:szCs w:val="24"/>
          <w:lang w:val="sq-AL"/>
        </w:rPr>
        <w:t>të Kodit të Procedurës Penale,</w:t>
      </w:r>
    </w:p>
    <w:p w14:paraId="4AF21915" w14:textId="77777777" w:rsidR="00BE5D08" w:rsidRPr="00E55C92" w:rsidRDefault="00BE5D08" w:rsidP="00521303">
      <w:pPr>
        <w:jc w:val="both"/>
        <w:rPr>
          <w:sz w:val="24"/>
          <w:szCs w:val="24"/>
          <w:lang w:val="sq-AL"/>
        </w:rPr>
      </w:pPr>
    </w:p>
    <w:p w14:paraId="44B92554" w14:textId="77777777" w:rsidR="00BE5D08" w:rsidRPr="00E55C92" w:rsidRDefault="00BE5D08" w:rsidP="00521303">
      <w:pPr>
        <w:jc w:val="center"/>
        <w:rPr>
          <w:b/>
          <w:bCs/>
          <w:sz w:val="24"/>
          <w:szCs w:val="24"/>
          <w:lang w:val="sq-AL"/>
        </w:rPr>
      </w:pPr>
      <w:r w:rsidRPr="00E55C92">
        <w:rPr>
          <w:b/>
          <w:bCs/>
          <w:sz w:val="24"/>
          <w:szCs w:val="24"/>
          <w:lang w:val="sq-AL"/>
        </w:rPr>
        <w:t>V E N D O S I</w:t>
      </w:r>
      <w:r w:rsidR="00F26F40" w:rsidRPr="00E55C92">
        <w:rPr>
          <w:b/>
          <w:bCs/>
          <w:sz w:val="24"/>
          <w:szCs w:val="24"/>
          <w:lang w:val="sq-AL"/>
        </w:rPr>
        <w:t>:</w:t>
      </w:r>
    </w:p>
    <w:p w14:paraId="0DD9D42C" w14:textId="77777777" w:rsidR="00A60F5C" w:rsidRPr="00E55C92" w:rsidRDefault="00A60F5C" w:rsidP="00521303">
      <w:pPr>
        <w:rPr>
          <w:sz w:val="24"/>
          <w:szCs w:val="24"/>
          <w:lang w:val="sq-AL"/>
        </w:rPr>
      </w:pPr>
    </w:p>
    <w:p w14:paraId="78AD487D" w14:textId="77777777" w:rsidR="00EB59A8" w:rsidRPr="00E55C92" w:rsidRDefault="00EB59A8" w:rsidP="00521303">
      <w:pPr>
        <w:widowControl w:val="0"/>
        <w:shd w:val="clear" w:color="auto" w:fill="FFFFFF"/>
        <w:adjustRightInd w:val="0"/>
        <w:contextualSpacing/>
        <w:jc w:val="both"/>
        <w:rPr>
          <w:noProof/>
          <w:sz w:val="24"/>
          <w:szCs w:val="24"/>
          <w:lang w:val="sq-AL"/>
        </w:rPr>
      </w:pPr>
      <w:r w:rsidRPr="00E55C92">
        <w:rPr>
          <w:sz w:val="24"/>
          <w:szCs w:val="24"/>
          <w:lang w:val="sq-AL"/>
        </w:rPr>
        <w:t>Prishjen e vendimit nr. 98, datë 03.10.2016</w:t>
      </w:r>
      <w:r w:rsidR="00F75859" w:rsidRPr="00E55C92">
        <w:rPr>
          <w:sz w:val="24"/>
          <w:szCs w:val="24"/>
          <w:lang w:val="sq-AL"/>
        </w:rPr>
        <w:t>,</w:t>
      </w:r>
      <w:r w:rsidRPr="00E55C92">
        <w:rPr>
          <w:sz w:val="24"/>
          <w:szCs w:val="24"/>
          <w:lang w:val="sq-AL"/>
        </w:rPr>
        <w:t xml:space="preserve"> të Gjykatës së Apelit për Krime të Rënda dhe lënien në fuqi të vendimit nr. 85, datë 21.06.2016</w:t>
      </w:r>
      <w:r w:rsidR="00F75859" w:rsidRPr="00E55C92">
        <w:rPr>
          <w:sz w:val="24"/>
          <w:szCs w:val="24"/>
          <w:lang w:val="sq-AL"/>
        </w:rPr>
        <w:t>,</w:t>
      </w:r>
      <w:r w:rsidRPr="00E55C92">
        <w:rPr>
          <w:sz w:val="24"/>
          <w:szCs w:val="24"/>
          <w:lang w:val="sq-AL"/>
        </w:rPr>
        <w:t xml:space="preserve"> të Gjykatës së Shkallës së Parë për Krimet e Rënda.</w:t>
      </w:r>
    </w:p>
    <w:p w14:paraId="2AC2DF91" w14:textId="77777777" w:rsidR="002E7390" w:rsidRPr="00E55C92" w:rsidRDefault="002E7390" w:rsidP="00521303">
      <w:pPr>
        <w:jc w:val="both"/>
        <w:rPr>
          <w:sz w:val="24"/>
          <w:szCs w:val="24"/>
          <w:lang w:val="sq-AL"/>
        </w:rPr>
      </w:pPr>
    </w:p>
    <w:p w14:paraId="110796C5" w14:textId="77777777" w:rsidR="00F26F40" w:rsidRPr="00E55C92" w:rsidRDefault="008C0D7F" w:rsidP="00521303">
      <w:pPr>
        <w:jc w:val="right"/>
        <w:rPr>
          <w:b/>
          <w:sz w:val="24"/>
          <w:szCs w:val="24"/>
          <w:lang w:val="sq-AL"/>
        </w:rPr>
      </w:pPr>
      <w:r w:rsidRPr="00E55C92">
        <w:rPr>
          <w:b/>
          <w:sz w:val="24"/>
          <w:szCs w:val="24"/>
          <w:lang w:val="sq-AL"/>
        </w:rPr>
        <w:t>Tiran</w:t>
      </w:r>
      <w:r w:rsidR="003D6618" w:rsidRPr="00E55C92">
        <w:rPr>
          <w:b/>
          <w:sz w:val="24"/>
          <w:szCs w:val="24"/>
          <w:lang w:val="sq-AL"/>
        </w:rPr>
        <w:t>ë</w:t>
      </w:r>
      <w:r w:rsidR="00B74729" w:rsidRPr="00E55C92">
        <w:rPr>
          <w:b/>
          <w:sz w:val="24"/>
          <w:szCs w:val="24"/>
          <w:lang w:val="sq-AL"/>
        </w:rPr>
        <w:t xml:space="preserve">, më </w:t>
      </w:r>
      <w:r w:rsidR="00E04DD6" w:rsidRPr="00E55C92">
        <w:rPr>
          <w:b/>
          <w:sz w:val="24"/>
          <w:szCs w:val="24"/>
          <w:lang w:val="sq-AL"/>
        </w:rPr>
        <w:t>27.01</w:t>
      </w:r>
      <w:r w:rsidR="00B74729" w:rsidRPr="00E55C92">
        <w:rPr>
          <w:b/>
          <w:sz w:val="24"/>
          <w:szCs w:val="24"/>
          <w:lang w:val="sq-AL"/>
        </w:rPr>
        <w:t>.202</w:t>
      </w:r>
      <w:r w:rsidRPr="00E55C92">
        <w:rPr>
          <w:b/>
          <w:sz w:val="24"/>
          <w:szCs w:val="24"/>
          <w:lang w:val="sq-AL"/>
        </w:rPr>
        <w:t>2</w:t>
      </w:r>
      <w:r w:rsidR="00B74729" w:rsidRPr="00E55C92">
        <w:rPr>
          <w:b/>
          <w:sz w:val="24"/>
          <w:szCs w:val="24"/>
          <w:lang w:val="sq-AL"/>
        </w:rPr>
        <w:t xml:space="preserve">   </w:t>
      </w:r>
    </w:p>
    <w:p w14:paraId="6B2FB5EA" w14:textId="77777777" w:rsidR="00B74729" w:rsidRPr="00E55C92" w:rsidRDefault="00B74729" w:rsidP="00521303">
      <w:pPr>
        <w:jc w:val="right"/>
        <w:rPr>
          <w:b/>
          <w:sz w:val="24"/>
          <w:szCs w:val="24"/>
          <w:lang w:val="sq-AL"/>
        </w:rPr>
      </w:pPr>
      <w:r w:rsidRPr="00E55C92">
        <w:rPr>
          <w:b/>
          <w:sz w:val="24"/>
          <w:szCs w:val="24"/>
          <w:lang w:val="sq-AL"/>
        </w:rPr>
        <w:t xml:space="preserve"> </w:t>
      </w:r>
    </w:p>
    <w:p w14:paraId="2062D49C" w14:textId="77777777" w:rsidR="00B74729" w:rsidRPr="00E55C92" w:rsidRDefault="00B74729" w:rsidP="00521303">
      <w:pPr>
        <w:jc w:val="center"/>
        <w:rPr>
          <w:b/>
          <w:bCs/>
          <w:sz w:val="24"/>
          <w:szCs w:val="24"/>
          <w:lang w:val="sq-AL"/>
        </w:rPr>
      </w:pPr>
    </w:p>
    <w:p w14:paraId="1EF47388" w14:textId="77777777" w:rsidR="00CA6E40" w:rsidRPr="00E55C92" w:rsidRDefault="00CA6E40" w:rsidP="001E3614">
      <w:pPr>
        <w:rPr>
          <w:sz w:val="24"/>
          <w:szCs w:val="24"/>
          <w:lang w:val="sq-AL"/>
        </w:rPr>
      </w:pPr>
    </w:p>
    <w:sectPr w:rsidR="00CA6E40" w:rsidRPr="00E55C92" w:rsidSect="00D445BB">
      <w:footerReference w:type="default" r:id="rId10"/>
      <w:pgSz w:w="11906" w:h="16838" w:code="9"/>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5524" w14:textId="77777777" w:rsidR="005C0761" w:rsidRDefault="005C0761" w:rsidP="00540ACF">
      <w:r>
        <w:separator/>
      </w:r>
    </w:p>
  </w:endnote>
  <w:endnote w:type="continuationSeparator" w:id="0">
    <w:p w14:paraId="345F81F5" w14:textId="77777777" w:rsidR="005C0761" w:rsidRDefault="005C0761"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59549"/>
      <w:docPartObj>
        <w:docPartGallery w:val="Page Numbers (Bottom of Page)"/>
        <w:docPartUnique/>
      </w:docPartObj>
    </w:sdtPr>
    <w:sdtContent>
      <w:p w14:paraId="78C350EE" w14:textId="77777777" w:rsidR="00072387" w:rsidRDefault="00000000">
        <w:pPr>
          <w:pStyle w:val="Footer"/>
          <w:jc w:val="right"/>
        </w:pPr>
        <w:r>
          <w:fldChar w:fldCharType="begin"/>
        </w:r>
        <w:r>
          <w:instrText xml:space="preserve"> PAGE   \* MERGEFORMAT </w:instrText>
        </w:r>
        <w:r>
          <w:fldChar w:fldCharType="separate"/>
        </w:r>
        <w:r w:rsidR="00800661">
          <w:rPr>
            <w:noProof/>
          </w:rPr>
          <w:t>1</w:t>
        </w:r>
        <w:r>
          <w:rPr>
            <w:noProof/>
          </w:rPr>
          <w:fldChar w:fldCharType="end"/>
        </w:r>
      </w:p>
    </w:sdtContent>
  </w:sdt>
  <w:p w14:paraId="7804A9E0" w14:textId="77777777" w:rsidR="00E163F0" w:rsidRPr="00B2518C" w:rsidRDefault="00E163F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30D6" w14:textId="77777777" w:rsidR="005C0761" w:rsidRDefault="005C0761" w:rsidP="00540ACF">
      <w:r>
        <w:separator/>
      </w:r>
    </w:p>
  </w:footnote>
  <w:footnote w:type="continuationSeparator" w:id="0">
    <w:p w14:paraId="619B18C0" w14:textId="77777777" w:rsidR="005C0761" w:rsidRDefault="005C0761"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A40"/>
    <w:multiLevelType w:val="hybridMultilevel"/>
    <w:tmpl w:val="641CE072"/>
    <w:lvl w:ilvl="0" w:tplc="1E08997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002757"/>
    <w:multiLevelType w:val="hybridMultilevel"/>
    <w:tmpl w:val="C6A669BA"/>
    <w:lvl w:ilvl="0" w:tplc="7E26EAA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076C2"/>
    <w:multiLevelType w:val="hybridMultilevel"/>
    <w:tmpl w:val="68447086"/>
    <w:lvl w:ilvl="0" w:tplc="45AEA584">
      <w:start w:val="1"/>
      <w:numFmt w:val="lowerRoman"/>
      <w:lvlText w:val="%1."/>
      <w:lvlJc w:val="righ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34EBA"/>
    <w:multiLevelType w:val="hybridMultilevel"/>
    <w:tmpl w:val="87C40D8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82ABD"/>
    <w:multiLevelType w:val="hybridMultilevel"/>
    <w:tmpl w:val="ED0C638A"/>
    <w:lvl w:ilvl="0" w:tplc="FDC2A8C4">
      <w:start w:val="1"/>
      <w:numFmt w:val="decimal"/>
      <w:lvlText w:val="%1."/>
      <w:lvlJc w:val="left"/>
      <w:pPr>
        <w:ind w:left="3240" w:hanging="360"/>
      </w:pPr>
      <w:rPr>
        <w:rFonts w:hint="default"/>
        <w:b w:val="0"/>
        <w:i w:val="0"/>
        <w:color w:val="00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B12E1A"/>
    <w:multiLevelType w:val="hybridMultilevel"/>
    <w:tmpl w:val="AB4C12A0"/>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25FB8"/>
    <w:multiLevelType w:val="hybridMultilevel"/>
    <w:tmpl w:val="59D80A12"/>
    <w:lvl w:ilvl="0" w:tplc="FC782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02825"/>
    <w:multiLevelType w:val="hybridMultilevel"/>
    <w:tmpl w:val="C31CB884"/>
    <w:lvl w:ilvl="0" w:tplc="2F8A1DDC">
      <w:start w:val="1"/>
      <w:numFmt w:val="decimal"/>
      <w:lvlText w:val="%1."/>
      <w:lvlJc w:val="left"/>
      <w:pPr>
        <w:ind w:left="360" w:hanging="360"/>
      </w:pPr>
      <w:rPr>
        <w:rFonts w:ascii="Times New Roman" w:eastAsia="Times New Roman" w:hAnsi="Times New Roman" w:cs="Times New Roman"/>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A75842"/>
    <w:multiLevelType w:val="hybridMultilevel"/>
    <w:tmpl w:val="0E44B75E"/>
    <w:lvl w:ilvl="0" w:tplc="3BB26C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C13BB"/>
    <w:multiLevelType w:val="hybridMultilevel"/>
    <w:tmpl w:val="163A2A1E"/>
    <w:lvl w:ilvl="0" w:tplc="3274E7F6">
      <w:start w:val="1"/>
      <w:numFmt w:val="decimal"/>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44CF8"/>
    <w:multiLevelType w:val="hybridMultilevel"/>
    <w:tmpl w:val="C1821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4586E"/>
    <w:multiLevelType w:val="hybridMultilevel"/>
    <w:tmpl w:val="B2AC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E06C0"/>
    <w:multiLevelType w:val="hybridMultilevel"/>
    <w:tmpl w:val="C68C64E2"/>
    <w:lvl w:ilvl="0" w:tplc="2394532A">
      <w:numFmt w:val="bullet"/>
      <w:lvlText w:val="-"/>
      <w:lvlJc w:val="left"/>
      <w:pPr>
        <w:ind w:left="644" w:hanging="360"/>
      </w:pPr>
      <w:rPr>
        <w:rFonts w:ascii="Times New Roman" w:eastAsia="Times New Roman" w:hAnsi="Times New Roman" w:cs="Times New Roman" w:hint="default"/>
        <w:b/>
        <w:i/>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3" w15:restartNumberingAfterBreak="0">
    <w:nsid w:val="2C3F2F47"/>
    <w:multiLevelType w:val="hybridMultilevel"/>
    <w:tmpl w:val="C7A49592"/>
    <w:lvl w:ilvl="0" w:tplc="7E26EAA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75F9"/>
    <w:multiLevelType w:val="hybridMultilevel"/>
    <w:tmpl w:val="27E2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D3E3D"/>
    <w:multiLevelType w:val="hybridMultilevel"/>
    <w:tmpl w:val="C70239F0"/>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7656D4D"/>
    <w:multiLevelType w:val="hybridMultilevel"/>
    <w:tmpl w:val="FD5E9048"/>
    <w:lvl w:ilvl="0" w:tplc="AE242A40">
      <w:start w:val="3"/>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D588B"/>
    <w:multiLevelType w:val="hybridMultilevel"/>
    <w:tmpl w:val="A148BC7E"/>
    <w:lvl w:ilvl="0" w:tplc="B44085A2">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3961BF8"/>
    <w:multiLevelType w:val="hybridMultilevel"/>
    <w:tmpl w:val="63C4DFF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A531F9"/>
    <w:multiLevelType w:val="hybridMultilevel"/>
    <w:tmpl w:val="95160CBE"/>
    <w:lvl w:ilvl="0" w:tplc="167E6650">
      <w:start w:val="9"/>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A30F1F"/>
    <w:multiLevelType w:val="hybridMultilevel"/>
    <w:tmpl w:val="848A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84AE9"/>
    <w:multiLevelType w:val="hybridMultilevel"/>
    <w:tmpl w:val="08E8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718E3"/>
    <w:multiLevelType w:val="hybridMultilevel"/>
    <w:tmpl w:val="EB12916C"/>
    <w:lvl w:ilvl="0" w:tplc="AE242A40">
      <w:start w:val="3"/>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C58D2"/>
    <w:multiLevelType w:val="hybridMultilevel"/>
    <w:tmpl w:val="F5BCEF3A"/>
    <w:lvl w:ilvl="0" w:tplc="199A8D3E">
      <w:start w:val="2"/>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50D6E"/>
    <w:multiLevelType w:val="hybridMultilevel"/>
    <w:tmpl w:val="0A5EF708"/>
    <w:lvl w:ilvl="0" w:tplc="283E2CFC">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5C0103"/>
    <w:multiLevelType w:val="hybridMultilevel"/>
    <w:tmpl w:val="E5C0826C"/>
    <w:lvl w:ilvl="0" w:tplc="93B4E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013EF"/>
    <w:multiLevelType w:val="hybridMultilevel"/>
    <w:tmpl w:val="C2A02A9E"/>
    <w:lvl w:ilvl="0" w:tplc="B3BE3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96077"/>
    <w:multiLevelType w:val="hybridMultilevel"/>
    <w:tmpl w:val="6FF80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91C8F"/>
    <w:multiLevelType w:val="hybridMultilevel"/>
    <w:tmpl w:val="C5306494"/>
    <w:lvl w:ilvl="0" w:tplc="167E6650">
      <w:start w:val="9"/>
      <w:numFmt w:val="bullet"/>
      <w:lvlText w:val="-"/>
      <w:lvlJc w:val="left"/>
      <w:pPr>
        <w:ind w:left="360" w:hanging="360"/>
      </w:pPr>
      <w:rPr>
        <w:rFonts w:ascii="Times New Roman" w:eastAsia="MS Mincho"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D42C3"/>
    <w:multiLevelType w:val="hybridMultilevel"/>
    <w:tmpl w:val="0CF8F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2C65"/>
    <w:multiLevelType w:val="hybridMultilevel"/>
    <w:tmpl w:val="A618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F06E5D"/>
    <w:multiLevelType w:val="hybridMultilevel"/>
    <w:tmpl w:val="FD06592E"/>
    <w:lvl w:ilvl="0" w:tplc="B1A6A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83466E"/>
    <w:multiLevelType w:val="hybridMultilevel"/>
    <w:tmpl w:val="73F2AEDE"/>
    <w:lvl w:ilvl="0" w:tplc="C7F203CC">
      <w:numFmt w:val="bullet"/>
      <w:lvlText w:val="-"/>
      <w:lvlJc w:val="left"/>
      <w:pPr>
        <w:ind w:left="744" w:hanging="384"/>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75617"/>
    <w:multiLevelType w:val="hybridMultilevel"/>
    <w:tmpl w:val="687CD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C5FA4"/>
    <w:multiLevelType w:val="hybridMultilevel"/>
    <w:tmpl w:val="3ED4CFAC"/>
    <w:lvl w:ilvl="0" w:tplc="8EF03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DB0DCF"/>
    <w:multiLevelType w:val="hybridMultilevel"/>
    <w:tmpl w:val="F8B01D90"/>
    <w:lvl w:ilvl="0" w:tplc="A81E0A6A">
      <w:start w:val="2"/>
      <w:numFmt w:val="bullet"/>
      <w:lvlText w:val="-"/>
      <w:lvlJc w:val="left"/>
      <w:pPr>
        <w:ind w:left="360" w:hanging="360"/>
      </w:pPr>
      <w:rPr>
        <w:rFonts w:ascii="Bookman Old Style" w:eastAsia="Times New Roman" w:hAnsi="Bookman Old Style"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7E6592"/>
    <w:multiLevelType w:val="hybridMultilevel"/>
    <w:tmpl w:val="C18EFB70"/>
    <w:lvl w:ilvl="0" w:tplc="7E26EAAE">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367F02"/>
    <w:multiLevelType w:val="hybridMultilevel"/>
    <w:tmpl w:val="AFC6E56E"/>
    <w:lvl w:ilvl="0" w:tplc="56DA7E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937C9"/>
    <w:multiLevelType w:val="hybridMultilevel"/>
    <w:tmpl w:val="D21029CA"/>
    <w:lvl w:ilvl="0" w:tplc="04090017">
      <w:start w:val="1"/>
      <w:numFmt w:val="lowerLetter"/>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39" w15:restartNumberingAfterBreak="0">
    <w:nsid w:val="6EF86798"/>
    <w:multiLevelType w:val="hybridMultilevel"/>
    <w:tmpl w:val="35DCBF7E"/>
    <w:lvl w:ilvl="0" w:tplc="AE242A40">
      <w:start w:val="3"/>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FDB7494"/>
    <w:multiLevelType w:val="multilevel"/>
    <w:tmpl w:val="C7826D1E"/>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eastAsia="MS Mincho"/>
        <w:i w:val="0"/>
        <w:color w:val="auto"/>
      </w:rPr>
    </w:lvl>
    <w:lvl w:ilvl="2">
      <w:start w:val="1"/>
      <w:numFmt w:val="decimal"/>
      <w:isLgl/>
      <w:lvlText w:val="%1.%2.%3."/>
      <w:lvlJc w:val="left"/>
      <w:pPr>
        <w:ind w:left="1080" w:hanging="720"/>
      </w:pPr>
      <w:rPr>
        <w:rFonts w:eastAsia="MS Mincho"/>
        <w:i w:val="0"/>
        <w:color w:val="auto"/>
      </w:rPr>
    </w:lvl>
    <w:lvl w:ilvl="3">
      <w:start w:val="1"/>
      <w:numFmt w:val="decimal"/>
      <w:isLgl/>
      <w:lvlText w:val="%1.%2.%3.%4."/>
      <w:lvlJc w:val="left"/>
      <w:pPr>
        <w:ind w:left="1080" w:hanging="720"/>
      </w:pPr>
      <w:rPr>
        <w:rFonts w:eastAsia="MS Mincho"/>
        <w:i w:val="0"/>
        <w:color w:val="auto"/>
      </w:rPr>
    </w:lvl>
    <w:lvl w:ilvl="4">
      <w:start w:val="1"/>
      <w:numFmt w:val="decimal"/>
      <w:isLgl/>
      <w:lvlText w:val="%1.%2.%3.%4.%5."/>
      <w:lvlJc w:val="left"/>
      <w:pPr>
        <w:ind w:left="1440" w:hanging="1080"/>
      </w:pPr>
      <w:rPr>
        <w:rFonts w:eastAsia="MS Mincho"/>
        <w:i w:val="0"/>
        <w:color w:val="auto"/>
      </w:rPr>
    </w:lvl>
    <w:lvl w:ilvl="5">
      <w:start w:val="1"/>
      <w:numFmt w:val="decimal"/>
      <w:isLgl/>
      <w:lvlText w:val="%1.%2.%3.%4.%5.%6."/>
      <w:lvlJc w:val="left"/>
      <w:pPr>
        <w:ind w:left="1440" w:hanging="1080"/>
      </w:pPr>
      <w:rPr>
        <w:rFonts w:eastAsia="MS Mincho"/>
        <w:i w:val="0"/>
        <w:color w:val="auto"/>
      </w:rPr>
    </w:lvl>
    <w:lvl w:ilvl="6">
      <w:start w:val="1"/>
      <w:numFmt w:val="decimal"/>
      <w:isLgl/>
      <w:lvlText w:val="%1.%2.%3.%4.%5.%6.%7."/>
      <w:lvlJc w:val="left"/>
      <w:pPr>
        <w:ind w:left="1800" w:hanging="1440"/>
      </w:pPr>
      <w:rPr>
        <w:rFonts w:eastAsia="MS Mincho"/>
        <w:i w:val="0"/>
        <w:color w:val="auto"/>
      </w:rPr>
    </w:lvl>
    <w:lvl w:ilvl="7">
      <w:start w:val="1"/>
      <w:numFmt w:val="decimal"/>
      <w:isLgl/>
      <w:lvlText w:val="%1.%2.%3.%4.%5.%6.%7.%8."/>
      <w:lvlJc w:val="left"/>
      <w:pPr>
        <w:ind w:left="1800" w:hanging="1440"/>
      </w:pPr>
      <w:rPr>
        <w:rFonts w:eastAsia="MS Mincho"/>
        <w:i w:val="0"/>
        <w:color w:val="auto"/>
      </w:rPr>
    </w:lvl>
    <w:lvl w:ilvl="8">
      <w:start w:val="1"/>
      <w:numFmt w:val="decimal"/>
      <w:isLgl/>
      <w:lvlText w:val="%1.%2.%3.%4.%5.%6.%7.%8.%9."/>
      <w:lvlJc w:val="left"/>
      <w:pPr>
        <w:ind w:left="2160" w:hanging="1800"/>
      </w:pPr>
      <w:rPr>
        <w:rFonts w:eastAsia="MS Mincho"/>
        <w:i w:val="0"/>
        <w:color w:val="auto"/>
      </w:rPr>
    </w:lvl>
  </w:abstractNum>
  <w:abstractNum w:abstractNumId="41" w15:restartNumberingAfterBreak="0">
    <w:nsid w:val="6FFB3414"/>
    <w:multiLevelType w:val="hybridMultilevel"/>
    <w:tmpl w:val="3F16A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566B38"/>
    <w:multiLevelType w:val="hybridMultilevel"/>
    <w:tmpl w:val="81D445BC"/>
    <w:lvl w:ilvl="0" w:tplc="9E386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5F5C28"/>
    <w:multiLevelType w:val="hybridMultilevel"/>
    <w:tmpl w:val="88884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6047A8"/>
    <w:multiLevelType w:val="hybridMultilevel"/>
    <w:tmpl w:val="9D88E5DE"/>
    <w:lvl w:ilvl="0" w:tplc="BAA8612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5" w15:restartNumberingAfterBreak="0">
    <w:nsid w:val="795F0451"/>
    <w:multiLevelType w:val="hybridMultilevel"/>
    <w:tmpl w:val="874AA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171666"/>
    <w:multiLevelType w:val="hybridMultilevel"/>
    <w:tmpl w:val="F9CEF126"/>
    <w:lvl w:ilvl="0" w:tplc="AE242A40">
      <w:start w:val="3"/>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06293F"/>
    <w:multiLevelType w:val="multilevel"/>
    <w:tmpl w:val="6A28DEC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00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428419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56596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4327438">
    <w:abstractNumId w:val="8"/>
  </w:num>
  <w:num w:numId="5" w16cid:durableId="1530678434">
    <w:abstractNumId w:val="4"/>
  </w:num>
  <w:num w:numId="6" w16cid:durableId="2085830474">
    <w:abstractNumId w:val="19"/>
  </w:num>
  <w:num w:numId="7" w16cid:durableId="366954662">
    <w:abstractNumId w:val="3"/>
  </w:num>
  <w:num w:numId="8" w16cid:durableId="1060128129">
    <w:abstractNumId w:val="31"/>
  </w:num>
  <w:num w:numId="9" w16cid:durableId="19794588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959771">
    <w:abstractNumId w:val="1"/>
  </w:num>
  <w:num w:numId="11" w16cid:durableId="1932351652">
    <w:abstractNumId w:val="36"/>
  </w:num>
  <w:num w:numId="12" w16cid:durableId="1168982938">
    <w:abstractNumId w:val="13"/>
  </w:num>
  <w:num w:numId="13" w16cid:durableId="65684609">
    <w:abstractNumId w:val="37"/>
  </w:num>
  <w:num w:numId="14" w16cid:durableId="1274171335">
    <w:abstractNumId w:val="47"/>
  </w:num>
  <w:num w:numId="15" w16cid:durableId="836073258">
    <w:abstractNumId w:val="23"/>
  </w:num>
  <w:num w:numId="16" w16cid:durableId="581379748">
    <w:abstractNumId w:val="2"/>
  </w:num>
  <w:num w:numId="17" w16cid:durableId="1578634501">
    <w:abstractNumId w:val="39"/>
  </w:num>
  <w:num w:numId="18" w16cid:durableId="2023126047">
    <w:abstractNumId w:val="16"/>
  </w:num>
  <w:num w:numId="19" w16cid:durableId="72357111">
    <w:abstractNumId w:val="22"/>
  </w:num>
  <w:num w:numId="20" w16cid:durableId="1668484549">
    <w:abstractNumId w:val="21"/>
  </w:num>
  <w:num w:numId="21" w16cid:durableId="104732715">
    <w:abstractNumId w:val="15"/>
  </w:num>
  <w:num w:numId="22" w16cid:durableId="699013944">
    <w:abstractNumId w:val="26"/>
  </w:num>
  <w:num w:numId="23" w16cid:durableId="973217705">
    <w:abstractNumId w:val="25"/>
  </w:num>
  <w:num w:numId="24" w16cid:durableId="148987972">
    <w:abstractNumId w:val="6"/>
  </w:num>
  <w:num w:numId="25" w16cid:durableId="358316301">
    <w:abstractNumId w:val="30"/>
  </w:num>
  <w:num w:numId="26" w16cid:durableId="1299796345">
    <w:abstractNumId w:val="29"/>
  </w:num>
  <w:num w:numId="27" w16cid:durableId="1799029242">
    <w:abstractNumId w:val="42"/>
  </w:num>
  <w:num w:numId="28" w16cid:durableId="203489467">
    <w:abstractNumId w:val="45"/>
  </w:num>
  <w:num w:numId="29" w16cid:durableId="558252561">
    <w:abstractNumId w:val="41"/>
  </w:num>
  <w:num w:numId="30" w16cid:durableId="1966809512">
    <w:abstractNumId w:val="20"/>
  </w:num>
  <w:num w:numId="31" w16cid:durableId="69548220">
    <w:abstractNumId w:val="14"/>
  </w:num>
  <w:num w:numId="32" w16cid:durableId="2105607934">
    <w:abstractNumId w:val="11"/>
  </w:num>
  <w:num w:numId="33" w16cid:durableId="1432043908">
    <w:abstractNumId w:val="33"/>
  </w:num>
  <w:num w:numId="34" w16cid:durableId="1662923728">
    <w:abstractNumId w:val="10"/>
  </w:num>
  <w:num w:numId="35" w16cid:durableId="949433315">
    <w:abstractNumId w:val="38"/>
  </w:num>
  <w:num w:numId="36" w16cid:durableId="375005636">
    <w:abstractNumId w:val="34"/>
  </w:num>
  <w:num w:numId="37" w16cid:durableId="32079184">
    <w:abstractNumId w:val="0"/>
  </w:num>
  <w:num w:numId="38" w16cid:durableId="365378361">
    <w:abstractNumId w:val="46"/>
  </w:num>
  <w:num w:numId="39" w16cid:durableId="182789174">
    <w:abstractNumId w:val="32"/>
  </w:num>
  <w:num w:numId="40" w16cid:durableId="1734546570">
    <w:abstractNumId w:val="43"/>
  </w:num>
  <w:num w:numId="41" w16cid:durableId="1451783851">
    <w:abstractNumId w:val="5"/>
  </w:num>
  <w:num w:numId="42" w16cid:durableId="445127200">
    <w:abstractNumId w:val="35"/>
  </w:num>
  <w:num w:numId="43" w16cid:durableId="868181441">
    <w:abstractNumId w:val="7"/>
  </w:num>
  <w:num w:numId="44" w16cid:durableId="659038921">
    <w:abstractNumId w:val="27"/>
  </w:num>
  <w:num w:numId="45" w16cid:durableId="2040426953">
    <w:abstractNumId w:val="44"/>
  </w:num>
  <w:num w:numId="46" w16cid:durableId="723411215">
    <w:abstractNumId w:val="18"/>
  </w:num>
  <w:num w:numId="47" w16cid:durableId="650988147">
    <w:abstractNumId w:val="28"/>
  </w:num>
  <w:num w:numId="48" w16cid:durableId="379406054">
    <w:abstractNumId w:val="9"/>
  </w:num>
  <w:num w:numId="49" w16cid:durableId="1871091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3F4E"/>
    <w:rsid w:val="00011E5E"/>
    <w:rsid w:val="00022CD5"/>
    <w:rsid w:val="00023003"/>
    <w:rsid w:val="00024E1A"/>
    <w:rsid w:val="00026B7E"/>
    <w:rsid w:val="00030F65"/>
    <w:rsid w:val="00033894"/>
    <w:rsid w:val="00033A74"/>
    <w:rsid w:val="0003561C"/>
    <w:rsid w:val="00036B82"/>
    <w:rsid w:val="00037C5B"/>
    <w:rsid w:val="000461D8"/>
    <w:rsid w:val="0004781D"/>
    <w:rsid w:val="00051706"/>
    <w:rsid w:val="00051F39"/>
    <w:rsid w:val="00055A35"/>
    <w:rsid w:val="000606AC"/>
    <w:rsid w:val="00063581"/>
    <w:rsid w:val="00070ED4"/>
    <w:rsid w:val="00071D08"/>
    <w:rsid w:val="00072387"/>
    <w:rsid w:val="000839DD"/>
    <w:rsid w:val="00085EF8"/>
    <w:rsid w:val="000903C9"/>
    <w:rsid w:val="00090771"/>
    <w:rsid w:val="000A2887"/>
    <w:rsid w:val="000A3608"/>
    <w:rsid w:val="000A3783"/>
    <w:rsid w:val="000A7196"/>
    <w:rsid w:val="000B5635"/>
    <w:rsid w:val="000C7571"/>
    <w:rsid w:val="000D18BB"/>
    <w:rsid w:val="000D542A"/>
    <w:rsid w:val="000E3830"/>
    <w:rsid w:val="000E4377"/>
    <w:rsid w:val="000F1073"/>
    <w:rsid w:val="000F2285"/>
    <w:rsid w:val="000F74F1"/>
    <w:rsid w:val="000F7C0A"/>
    <w:rsid w:val="00101950"/>
    <w:rsid w:val="001046DD"/>
    <w:rsid w:val="00105D3D"/>
    <w:rsid w:val="00107FBC"/>
    <w:rsid w:val="00110D7E"/>
    <w:rsid w:val="00122583"/>
    <w:rsid w:val="00122927"/>
    <w:rsid w:val="00122B5A"/>
    <w:rsid w:val="00124C11"/>
    <w:rsid w:val="00125F71"/>
    <w:rsid w:val="00134F00"/>
    <w:rsid w:val="00143A47"/>
    <w:rsid w:val="00145C57"/>
    <w:rsid w:val="00146451"/>
    <w:rsid w:val="00152583"/>
    <w:rsid w:val="001555CC"/>
    <w:rsid w:val="00155741"/>
    <w:rsid w:val="0016447A"/>
    <w:rsid w:val="00167CC2"/>
    <w:rsid w:val="00173795"/>
    <w:rsid w:val="001803EB"/>
    <w:rsid w:val="00186A17"/>
    <w:rsid w:val="00191074"/>
    <w:rsid w:val="00192AAC"/>
    <w:rsid w:val="001A20D6"/>
    <w:rsid w:val="001A4ADA"/>
    <w:rsid w:val="001A4B73"/>
    <w:rsid w:val="001B0B1F"/>
    <w:rsid w:val="001B3F06"/>
    <w:rsid w:val="001C3A87"/>
    <w:rsid w:val="001C40B2"/>
    <w:rsid w:val="001D233C"/>
    <w:rsid w:val="001E06E8"/>
    <w:rsid w:val="001E1AC3"/>
    <w:rsid w:val="001E35D3"/>
    <w:rsid w:val="001E3614"/>
    <w:rsid w:val="001F500D"/>
    <w:rsid w:val="00200771"/>
    <w:rsid w:val="00203A35"/>
    <w:rsid w:val="002206D1"/>
    <w:rsid w:val="002237B6"/>
    <w:rsid w:val="002273F9"/>
    <w:rsid w:val="002309BE"/>
    <w:rsid w:val="002345D3"/>
    <w:rsid w:val="002348FC"/>
    <w:rsid w:val="00240BFE"/>
    <w:rsid w:val="00240D34"/>
    <w:rsid w:val="00243100"/>
    <w:rsid w:val="00244256"/>
    <w:rsid w:val="00244697"/>
    <w:rsid w:val="002456C2"/>
    <w:rsid w:val="002478B4"/>
    <w:rsid w:val="00263F9B"/>
    <w:rsid w:val="002702BB"/>
    <w:rsid w:val="0027117F"/>
    <w:rsid w:val="00273B9C"/>
    <w:rsid w:val="002768A9"/>
    <w:rsid w:val="00276B57"/>
    <w:rsid w:val="00280D72"/>
    <w:rsid w:val="00283507"/>
    <w:rsid w:val="0028517D"/>
    <w:rsid w:val="00285684"/>
    <w:rsid w:val="002870F6"/>
    <w:rsid w:val="0029470A"/>
    <w:rsid w:val="002A077A"/>
    <w:rsid w:val="002A603B"/>
    <w:rsid w:val="002A76A1"/>
    <w:rsid w:val="002B2256"/>
    <w:rsid w:val="002B2EC8"/>
    <w:rsid w:val="002B3506"/>
    <w:rsid w:val="002B3789"/>
    <w:rsid w:val="002B6AC6"/>
    <w:rsid w:val="002B71FB"/>
    <w:rsid w:val="002C0319"/>
    <w:rsid w:val="002C0334"/>
    <w:rsid w:val="002D1543"/>
    <w:rsid w:val="002D39EE"/>
    <w:rsid w:val="002D3B50"/>
    <w:rsid w:val="002E0579"/>
    <w:rsid w:val="002E0D2F"/>
    <w:rsid w:val="002E1D5B"/>
    <w:rsid w:val="002E7390"/>
    <w:rsid w:val="002F0A6A"/>
    <w:rsid w:val="002F4ECC"/>
    <w:rsid w:val="002F7240"/>
    <w:rsid w:val="00304E41"/>
    <w:rsid w:val="00305E8F"/>
    <w:rsid w:val="003067BD"/>
    <w:rsid w:val="003111CE"/>
    <w:rsid w:val="00312D52"/>
    <w:rsid w:val="00312F25"/>
    <w:rsid w:val="00326A90"/>
    <w:rsid w:val="003308BB"/>
    <w:rsid w:val="00332814"/>
    <w:rsid w:val="0033388A"/>
    <w:rsid w:val="00336A15"/>
    <w:rsid w:val="00341C2F"/>
    <w:rsid w:val="003434F5"/>
    <w:rsid w:val="00346B33"/>
    <w:rsid w:val="0035007A"/>
    <w:rsid w:val="00351318"/>
    <w:rsid w:val="003539A2"/>
    <w:rsid w:val="00355DC0"/>
    <w:rsid w:val="00356A15"/>
    <w:rsid w:val="00357597"/>
    <w:rsid w:val="00363FB7"/>
    <w:rsid w:val="003640C5"/>
    <w:rsid w:val="00367B19"/>
    <w:rsid w:val="003732B5"/>
    <w:rsid w:val="0037454F"/>
    <w:rsid w:val="003757AE"/>
    <w:rsid w:val="00385AE4"/>
    <w:rsid w:val="00387185"/>
    <w:rsid w:val="00393214"/>
    <w:rsid w:val="0039451A"/>
    <w:rsid w:val="00394B9F"/>
    <w:rsid w:val="003A1645"/>
    <w:rsid w:val="003A1679"/>
    <w:rsid w:val="003A2B42"/>
    <w:rsid w:val="003B4369"/>
    <w:rsid w:val="003B6E2C"/>
    <w:rsid w:val="003C4285"/>
    <w:rsid w:val="003C76E5"/>
    <w:rsid w:val="003D5C23"/>
    <w:rsid w:val="003D6618"/>
    <w:rsid w:val="003D69E0"/>
    <w:rsid w:val="003E0935"/>
    <w:rsid w:val="003E1F30"/>
    <w:rsid w:val="003E3228"/>
    <w:rsid w:val="003E5A38"/>
    <w:rsid w:val="003E66A7"/>
    <w:rsid w:val="003F1704"/>
    <w:rsid w:val="003F5534"/>
    <w:rsid w:val="003F6211"/>
    <w:rsid w:val="0041084C"/>
    <w:rsid w:val="00410951"/>
    <w:rsid w:val="00414FA4"/>
    <w:rsid w:val="00420D4B"/>
    <w:rsid w:val="004247A7"/>
    <w:rsid w:val="00425ABF"/>
    <w:rsid w:val="00426980"/>
    <w:rsid w:val="004270C8"/>
    <w:rsid w:val="00437ECF"/>
    <w:rsid w:val="0044284F"/>
    <w:rsid w:val="00442949"/>
    <w:rsid w:val="004516EE"/>
    <w:rsid w:val="00456489"/>
    <w:rsid w:val="00456739"/>
    <w:rsid w:val="00456807"/>
    <w:rsid w:val="00463145"/>
    <w:rsid w:val="00466C2E"/>
    <w:rsid w:val="00467295"/>
    <w:rsid w:val="0047553D"/>
    <w:rsid w:val="00475C06"/>
    <w:rsid w:val="00484052"/>
    <w:rsid w:val="00491F13"/>
    <w:rsid w:val="004A09DA"/>
    <w:rsid w:val="004A3D62"/>
    <w:rsid w:val="004A78C0"/>
    <w:rsid w:val="004B2D24"/>
    <w:rsid w:val="004B31A5"/>
    <w:rsid w:val="004C61A6"/>
    <w:rsid w:val="004D24B5"/>
    <w:rsid w:val="004D70BB"/>
    <w:rsid w:val="004E4507"/>
    <w:rsid w:val="004E6A69"/>
    <w:rsid w:val="004F09EB"/>
    <w:rsid w:val="004F0F21"/>
    <w:rsid w:val="004F1BA6"/>
    <w:rsid w:val="004F27E3"/>
    <w:rsid w:val="004F785C"/>
    <w:rsid w:val="00502576"/>
    <w:rsid w:val="005028CC"/>
    <w:rsid w:val="005172B1"/>
    <w:rsid w:val="00521303"/>
    <w:rsid w:val="0052214A"/>
    <w:rsid w:val="00522ED0"/>
    <w:rsid w:val="005233AA"/>
    <w:rsid w:val="005242E1"/>
    <w:rsid w:val="00525DE8"/>
    <w:rsid w:val="00530096"/>
    <w:rsid w:val="00540ACF"/>
    <w:rsid w:val="00543BEB"/>
    <w:rsid w:val="00545C8F"/>
    <w:rsid w:val="00546CB1"/>
    <w:rsid w:val="00552345"/>
    <w:rsid w:val="0055687D"/>
    <w:rsid w:val="00565705"/>
    <w:rsid w:val="005660B9"/>
    <w:rsid w:val="00572DF4"/>
    <w:rsid w:val="00577DE8"/>
    <w:rsid w:val="00580290"/>
    <w:rsid w:val="00582EA4"/>
    <w:rsid w:val="005847FF"/>
    <w:rsid w:val="00587DEA"/>
    <w:rsid w:val="00592389"/>
    <w:rsid w:val="00594609"/>
    <w:rsid w:val="005A043D"/>
    <w:rsid w:val="005A112A"/>
    <w:rsid w:val="005A7AE0"/>
    <w:rsid w:val="005B364A"/>
    <w:rsid w:val="005B4667"/>
    <w:rsid w:val="005B76D6"/>
    <w:rsid w:val="005C0761"/>
    <w:rsid w:val="005C3FC3"/>
    <w:rsid w:val="005C518D"/>
    <w:rsid w:val="005D22E0"/>
    <w:rsid w:val="005F16CA"/>
    <w:rsid w:val="005F3958"/>
    <w:rsid w:val="006002A3"/>
    <w:rsid w:val="00602420"/>
    <w:rsid w:val="006030D1"/>
    <w:rsid w:val="006048BA"/>
    <w:rsid w:val="00605100"/>
    <w:rsid w:val="00611CA3"/>
    <w:rsid w:val="0061714E"/>
    <w:rsid w:val="00617460"/>
    <w:rsid w:val="00617859"/>
    <w:rsid w:val="00621A81"/>
    <w:rsid w:val="00622757"/>
    <w:rsid w:val="00622F9A"/>
    <w:rsid w:val="00623285"/>
    <w:rsid w:val="00623824"/>
    <w:rsid w:val="006312E1"/>
    <w:rsid w:val="00632829"/>
    <w:rsid w:val="00641455"/>
    <w:rsid w:val="0064420F"/>
    <w:rsid w:val="00646D80"/>
    <w:rsid w:val="006509A6"/>
    <w:rsid w:val="006571CA"/>
    <w:rsid w:val="00657665"/>
    <w:rsid w:val="00660984"/>
    <w:rsid w:val="006618CE"/>
    <w:rsid w:val="00666ACE"/>
    <w:rsid w:val="00666E0B"/>
    <w:rsid w:val="006700D9"/>
    <w:rsid w:val="0067132E"/>
    <w:rsid w:val="00682793"/>
    <w:rsid w:val="00685077"/>
    <w:rsid w:val="00695480"/>
    <w:rsid w:val="00696D57"/>
    <w:rsid w:val="006A4E48"/>
    <w:rsid w:val="006A74A3"/>
    <w:rsid w:val="006B002A"/>
    <w:rsid w:val="006B155E"/>
    <w:rsid w:val="006B600E"/>
    <w:rsid w:val="006C18CC"/>
    <w:rsid w:val="006C754B"/>
    <w:rsid w:val="006D56BD"/>
    <w:rsid w:val="006E17C7"/>
    <w:rsid w:val="006E35BF"/>
    <w:rsid w:val="006E40A5"/>
    <w:rsid w:val="006E434D"/>
    <w:rsid w:val="006E7E2B"/>
    <w:rsid w:val="006F01EE"/>
    <w:rsid w:val="006F4A51"/>
    <w:rsid w:val="007026C2"/>
    <w:rsid w:val="007028E4"/>
    <w:rsid w:val="00710129"/>
    <w:rsid w:val="00714555"/>
    <w:rsid w:val="00714797"/>
    <w:rsid w:val="00730213"/>
    <w:rsid w:val="007404F9"/>
    <w:rsid w:val="00746320"/>
    <w:rsid w:val="00746A9E"/>
    <w:rsid w:val="0074782D"/>
    <w:rsid w:val="0074793F"/>
    <w:rsid w:val="0075075D"/>
    <w:rsid w:val="007531BC"/>
    <w:rsid w:val="007601BC"/>
    <w:rsid w:val="00762C1E"/>
    <w:rsid w:val="00763663"/>
    <w:rsid w:val="00765CFE"/>
    <w:rsid w:val="007676F2"/>
    <w:rsid w:val="00773B85"/>
    <w:rsid w:val="00773CBA"/>
    <w:rsid w:val="00787A23"/>
    <w:rsid w:val="00793F32"/>
    <w:rsid w:val="00795CA5"/>
    <w:rsid w:val="007C36FE"/>
    <w:rsid w:val="007C5FCD"/>
    <w:rsid w:val="007D19B2"/>
    <w:rsid w:val="007D45E9"/>
    <w:rsid w:val="007D710B"/>
    <w:rsid w:val="007E5E34"/>
    <w:rsid w:val="007E71CD"/>
    <w:rsid w:val="007F0A9B"/>
    <w:rsid w:val="007F7BB1"/>
    <w:rsid w:val="00800661"/>
    <w:rsid w:val="00806A5C"/>
    <w:rsid w:val="008102C6"/>
    <w:rsid w:val="00814139"/>
    <w:rsid w:val="0083111E"/>
    <w:rsid w:val="0083605F"/>
    <w:rsid w:val="008422F4"/>
    <w:rsid w:val="008438BC"/>
    <w:rsid w:val="00844625"/>
    <w:rsid w:val="0084472A"/>
    <w:rsid w:val="0085105B"/>
    <w:rsid w:val="008559EA"/>
    <w:rsid w:val="00857BF2"/>
    <w:rsid w:val="008639BF"/>
    <w:rsid w:val="00867AD1"/>
    <w:rsid w:val="00871120"/>
    <w:rsid w:val="00876539"/>
    <w:rsid w:val="00876976"/>
    <w:rsid w:val="00883124"/>
    <w:rsid w:val="008861D4"/>
    <w:rsid w:val="008C0D7F"/>
    <w:rsid w:val="008C0DD1"/>
    <w:rsid w:val="008C54F7"/>
    <w:rsid w:val="008D24DA"/>
    <w:rsid w:val="008E698A"/>
    <w:rsid w:val="008E6D41"/>
    <w:rsid w:val="008F734E"/>
    <w:rsid w:val="00911AED"/>
    <w:rsid w:val="00911FF1"/>
    <w:rsid w:val="00913B91"/>
    <w:rsid w:val="0093585E"/>
    <w:rsid w:val="009552FD"/>
    <w:rsid w:val="00955B84"/>
    <w:rsid w:val="009661D0"/>
    <w:rsid w:val="00966703"/>
    <w:rsid w:val="00971BAF"/>
    <w:rsid w:val="00975993"/>
    <w:rsid w:val="009825F3"/>
    <w:rsid w:val="00997920"/>
    <w:rsid w:val="009A4183"/>
    <w:rsid w:val="009C3EBF"/>
    <w:rsid w:val="009D0691"/>
    <w:rsid w:val="009D4F89"/>
    <w:rsid w:val="009E3F93"/>
    <w:rsid w:val="009E5256"/>
    <w:rsid w:val="009F17A0"/>
    <w:rsid w:val="009F3E74"/>
    <w:rsid w:val="009F414A"/>
    <w:rsid w:val="00A06900"/>
    <w:rsid w:val="00A1432D"/>
    <w:rsid w:val="00A16BC1"/>
    <w:rsid w:val="00A20064"/>
    <w:rsid w:val="00A20DE6"/>
    <w:rsid w:val="00A3039D"/>
    <w:rsid w:val="00A33871"/>
    <w:rsid w:val="00A45471"/>
    <w:rsid w:val="00A51093"/>
    <w:rsid w:val="00A607AB"/>
    <w:rsid w:val="00A60F5C"/>
    <w:rsid w:val="00A636B4"/>
    <w:rsid w:val="00A63E59"/>
    <w:rsid w:val="00A6513F"/>
    <w:rsid w:val="00A671EA"/>
    <w:rsid w:val="00A77569"/>
    <w:rsid w:val="00A82BE8"/>
    <w:rsid w:val="00A86B05"/>
    <w:rsid w:val="00AA05EF"/>
    <w:rsid w:val="00AA0D9D"/>
    <w:rsid w:val="00AA1BCB"/>
    <w:rsid w:val="00AA38F3"/>
    <w:rsid w:val="00AA495D"/>
    <w:rsid w:val="00AA663F"/>
    <w:rsid w:val="00AB1FEA"/>
    <w:rsid w:val="00AB55B4"/>
    <w:rsid w:val="00AB7D15"/>
    <w:rsid w:val="00AC1EAA"/>
    <w:rsid w:val="00AC5903"/>
    <w:rsid w:val="00AC65BC"/>
    <w:rsid w:val="00AC79BE"/>
    <w:rsid w:val="00AD3545"/>
    <w:rsid w:val="00AD3934"/>
    <w:rsid w:val="00AE51DC"/>
    <w:rsid w:val="00AF7BA2"/>
    <w:rsid w:val="00B03D46"/>
    <w:rsid w:val="00B105EE"/>
    <w:rsid w:val="00B117CE"/>
    <w:rsid w:val="00B148B7"/>
    <w:rsid w:val="00B155DF"/>
    <w:rsid w:val="00B26158"/>
    <w:rsid w:val="00B30793"/>
    <w:rsid w:val="00B3359E"/>
    <w:rsid w:val="00B406F6"/>
    <w:rsid w:val="00B5577F"/>
    <w:rsid w:val="00B559AE"/>
    <w:rsid w:val="00B55B5E"/>
    <w:rsid w:val="00B601FD"/>
    <w:rsid w:val="00B662DC"/>
    <w:rsid w:val="00B74729"/>
    <w:rsid w:val="00B92974"/>
    <w:rsid w:val="00B937C8"/>
    <w:rsid w:val="00BA22CE"/>
    <w:rsid w:val="00BA71B5"/>
    <w:rsid w:val="00BB1EA6"/>
    <w:rsid w:val="00BB5E2B"/>
    <w:rsid w:val="00BB637F"/>
    <w:rsid w:val="00BC1989"/>
    <w:rsid w:val="00BD2476"/>
    <w:rsid w:val="00BD48CF"/>
    <w:rsid w:val="00BD5C95"/>
    <w:rsid w:val="00BE147A"/>
    <w:rsid w:val="00BE5D08"/>
    <w:rsid w:val="00BF4DF9"/>
    <w:rsid w:val="00BF511F"/>
    <w:rsid w:val="00BF6B82"/>
    <w:rsid w:val="00C10315"/>
    <w:rsid w:val="00C243A6"/>
    <w:rsid w:val="00C310F4"/>
    <w:rsid w:val="00C341A0"/>
    <w:rsid w:val="00C43009"/>
    <w:rsid w:val="00C50094"/>
    <w:rsid w:val="00C51000"/>
    <w:rsid w:val="00C74034"/>
    <w:rsid w:val="00C817A1"/>
    <w:rsid w:val="00C8361E"/>
    <w:rsid w:val="00C9087A"/>
    <w:rsid w:val="00C96444"/>
    <w:rsid w:val="00CA369B"/>
    <w:rsid w:val="00CA6E40"/>
    <w:rsid w:val="00CB3B53"/>
    <w:rsid w:val="00CB532C"/>
    <w:rsid w:val="00CB6E1D"/>
    <w:rsid w:val="00CC1C4A"/>
    <w:rsid w:val="00CC42D3"/>
    <w:rsid w:val="00CD5B3F"/>
    <w:rsid w:val="00CE0392"/>
    <w:rsid w:val="00CE17ED"/>
    <w:rsid w:val="00CE3B8B"/>
    <w:rsid w:val="00CF18B5"/>
    <w:rsid w:val="00CF2698"/>
    <w:rsid w:val="00D02CDF"/>
    <w:rsid w:val="00D02EDC"/>
    <w:rsid w:val="00D03BDF"/>
    <w:rsid w:val="00D0758F"/>
    <w:rsid w:val="00D0791F"/>
    <w:rsid w:val="00D1187A"/>
    <w:rsid w:val="00D12931"/>
    <w:rsid w:val="00D16975"/>
    <w:rsid w:val="00D445BB"/>
    <w:rsid w:val="00D478FE"/>
    <w:rsid w:val="00D53F0D"/>
    <w:rsid w:val="00D62F4B"/>
    <w:rsid w:val="00D67077"/>
    <w:rsid w:val="00D85F17"/>
    <w:rsid w:val="00D863A8"/>
    <w:rsid w:val="00D93041"/>
    <w:rsid w:val="00D97481"/>
    <w:rsid w:val="00DA0E6E"/>
    <w:rsid w:val="00DA1A0C"/>
    <w:rsid w:val="00DA2AE3"/>
    <w:rsid w:val="00DA54E9"/>
    <w:rsid w:val="00DB2E14"/>
    <w:rsid w:val="00DB672C"/>
    <w:rsid w:val="00DC06AE"/>
    <w:rsid w:val="00DC147E"/>
    <w:rsid w:val="00DC3B93"/>
    <w:rsid w:val="00DC51F6"/>
    <w:rsid w:val="00DD0994"/>
    <w:rsid w:val="00DD55AF"/>
    <w:rsid w:val="00DD6635"/>
    <w:rsid w:val="00DE7281"/>
    <w:rsid w:val="00DF01C1"/>
    <w:rsid w:val="00DF0480"/>
    <w:rsid w:val="00DF53DA"/>
    <w:rsid w:val="00DF5D16"/>
    <w:rsid w:val="00E04500"/>
    <w:rsid w:val="00E04DD6"/>
    <w:rsid w:val="00E07122"/>
    <w:rsid w:val="00E07C63"/>
    <w:rsid w:val="00E163F0"/>
    <w:rsid w:val="00E177A2"/>
    <w:rsid w:val="00E347DD"/>
    <w:rsid w:val="00E35B04"/>
    <w:rsid w:val="00E3759E"/>
    <w:rsid w:val="00E37F35"/>
    <w:rsid w:val="00E54889"/>
    <w:rsid w:val="00E55C92"/>
    <w:rsid w:val="00E6488D"/>
    <w:rsid w:val="00E64F0A"/>
    <w:rsid w:val="00E719F6"/>
    <w:rsid w:val="00E71D87"/>
    <w:rsid w:val="00E75CCD"/>
    <w:rsid w:val="00E77FF2"/>
    <w:rsid w:val="00E8715E"/>
    <w:rsid w:val="00E91CCE"/>
    <w:rsid w:val="00EA2F25"/>
    <w:rsid w:val="00EA5A35"/>
    <w:rsid w:val="00EA63BC"/>
    <w:rsid w:val="00EB1F20"/>
    <w:rsid w:val="00EB4F38"/>
    <w:rsid w:val="00EB59A8"/>
    <w:rsid w:val="00EC20F4"/>
    <w:rsid w:val="00EC4E2A"/>
    <w:rsid w:val="00ED465E"/>
    <w:rsid w:val="00ED475C"/>
    <w:rsid w:val="00EE1291"/>
    <w:rsid w:val="00EE198B"/>
    <w:rsid w:val="00EE2580"/>
    <w:rsid w:val="00EE4E09"/>
    <w:rsid w:val="00EE5A14"/>
    <w:rsid w:val="00F00246"/>
    <w:rsid w:val="00F038EB"/>
    <w:rsid w:val="00F06E2A"/>
    <w:rsid w:val="00F07CA6"/>
    <w:rsid w:val="00F134C9"/>
    <w:rsid w:val="00F16769"/>
    <w:rsid w:val="00F177D8"/>
    <w:rsid w:val="00F2491C"/>
    <w:rsid w:val="00F26F40"/>
    <w:rsid w:val="00F27D55"/>
    <w:rsid w:val="00F31BCE"/>
    <w:rsid w:val="00F32BFD"/>
    <w:rsid w:val="00F37160"/>
    <w:rsid w:val="00F41F68"/>
    <w:rsid w:val="00F424AA"/>
    <w:rsid w:val="00F508FE"/>
    <w:rsid w:val="00F538E3"/>
    <w:rsid w:val="00F5483A"/>
    <w:rsid w:val="00F55CC9"/>
    <w:rsid w:val="00F56460"/>
    <w:rsid w:val="00F61589"/>
    <w:rsid w:val="00F61E8B"/>
    <w:rsid w:val="00F676B5"/>
    <w:rsid w:val="00F70566"/>
    <w:rsid w:val="00F721E4"/>
    <w:rsid w:val="00F726C4"/>
    <w:rsid w:val="00F73C01"/>
    <w:rsid w:val="00F73F87"/>
    <w:rsid w:val="00F75859"/>
    <w:rsid w:val="00F83E6C"/>
    <w:rsid w:val="00F8501B"/>
    <w:rsid w:val="00F87990"/>
    <w:rsid w:val="00F91460"/>
    <w:rsid w:val="00F93357"/>
    <w:rsid w:val="00F9490D"/>
    <w:rsid w:val="00F97201"/>
    <w:rsid w:val="00FA4B24"/>
    <w:rsid w:val="00FA54DD"/>
    <w:rsid w:val="00FB3846"/>
    <w:rsid w:val="00FB626E"/>
    <w:rsid w:val="00FC2310"/>
    <w:rsid w:val="00FC2FA5"/>
    <w:rsid w:val="00FC668C"/>
    <w:rsid w:val="00FD009C"/>
    <w:rsid w:val="00FD4633"/>
    <w:rsid w:val="00FE1951"/>
    <w:rsid w:val="00FE3785"/>
    <w:rsid w:val="00FE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60ED"/>
  <w15:docId w15:val="{0E99A298-132E-473E-B30B-BDD1E6F6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72A376" w:themeColor="accent1"/>
      <w:sz w:val="26"/>
      <w:szCs w:val="26"/>
    </w:rPr>
  </w:style>
  <w:style w:type="paragraph" w:styleId="Heading3">
    <w:name w:val="heading 3"/>
    <w:basedOn w:val="Normal"/>
    <w:next w:val="Normal"/>
    <w:link w:val="Heading3Char"/>
    <w:uiPriority w:val="9"/>
    <w:semiHidden/>
    <w:unhideWhenUsed/>
    <w:qFormat/>
    <w:rsid w:val="002E7390"/>
    <w:pPr>
      <w:keepNext/>
      <w:keepLines/>
      <w:spacing w:before="200"/>
      <w:outlineLvl w:val="2"/>
    </w:pPr>
    <w:rPr>
      <w:rFonts w:asciiTheme="majorHAnsi" w:eastAsiaTheme="majorEastAsia" w:hAnsiTheme="majorHAnsi" w:cstheme="majorBidi"/>
      <w:b/>
      <w:bCs/>
      <w:color w:val="72A376"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36533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72A376"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rsid w:val="006E40A5"/>
    <w:rPr>
      <w:rFonts w:asciiTheme="majorHAnsi" w:eastAsiaTheme="majorEastAsia" w:hAnsiTheme="majorHAnsi" w:cstheme="majorBidi"/>
      <w:color w:val="365338"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
    <w:basedOn w:val="DefaultParagraphFont"/>
    <w:link w:val="ListParagraph"/>
    <w:uiPriority w:val="34"/>
    <w:locked/>
    <w:rsid w:val="00621A81"/>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2F0A6A"/>
  </w:style>
  <w:style w:type="character" w:customStyle="1" w:styleId="FootnoteTextChar">
    <w:name w:val="Footnote Text Char"/>
    <w:basedOn w:val="DefaultParagraphFont"/>
    <w:link w:val="FootnoteText"/>
    <w:uiPriority w:val="99"/>
    <w:semiHidden/>
    <w:rsid w:val="002F0A6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semiHidden/>
    <w:rsid w:val="002E7390"/>
    <w:rPr>
      <w:rFonts w:asciiTheme="majorHAnsi" w:eastAsiaTheme="majorEastAsia" w:hAnsiTheme="majorHAnsi" w:cstheme="majorBidi"/>
      <w:b/>
      <w:bCs/>
      <w:color w:val="72A376"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link w:val="NoSpacingChar"/>
    <w:uiPriority w:val="99"/>
    <w:qFormat/>
    <w:rsid w:val="00521303"/>
    <w:pPr>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99"/>
    <w:locked/>
    <w:rsid w:val="00521303"/>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072387"/>
    <w:pPr>
      <w:tabs>
        <w:tab w:val="center" w:pos="4680"/>
        <w:tab w:val="right" w:pos="9360"/>
      </w:tabs>
    </w:pPr>
  </w:style>
  <w:style w:type="character" w:customStyle="1" w:styleId="HeaderChar">
    <w:name w:val="Header Char"/>
    <w:basedOn w:val="DefaultParagraphFont"/>
    <w:link w:val="Header"/>
    <w:uiPriority w:val="99"/>
    <w:semiHidden/>
    <w:rsid w:val="0007238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59484-30FA-463F-9B45-757476F2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6284</Words>
  <Characters>35824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Erjona Sinojmeri</cp:lastModifiedBy>
  <cp:revision>2</cp:revision>
  <cp:lastPrinted>2022-02-01T08:22:00Z</cp:lastPrinted>
  <dcterms:created xsi:type="dcterms:W3CDTF">2026-01-16T14:33:00Z</dcterms:created>
  <dcterms:modified xsi:type="dcterms:W3CDTF">2026-01-16T14:33:00Z</dcterms:modified>
</cp:coreProperties>
</file>